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51" w:rsidRPr="00BD1F51" w:rsidRDefault="00BD1F51" w:rsidP="00BD1F51">
      <w:pPr>
        <w:keepNext/>
        <w:spacing w:before="120" w:after="0" w:line="240" w:lineRule="auto"/>
        <w:jc w:val="center"/>
        <w:outlineLvl w:val="0"/>
        <w:rPr>
          <w:rFonts w:eastAsia="Times New Roman"/>
          <w:bCs/>
          <w:kern w:val="32"/>
          <w:lang w:val="lv-LV" w:eastAsia="lv-LV"/>
        </w:rPr>
      </w:pPr>
      <w:bookmarkStart w:id="0" w:name="_GoBack"/>
      <w:bookmarkEnd w:id="0"/>
      <w:r w:rsidRPr="00BD1F51">
        <w:rPr>
          <w:rFonts w:eastAsia="Times New Roman"/>
          <w:bCs/>
          <w:kern w:val="32"/>
          <w:lang w:val="lv-LV" w:eastAsia="lv-LV"/>
        </w:rPr>
        <w:t xml:space="preserve">Valsts policijas koledžas </w:t>
      </w:r>
    </w:p>
    <w:p w:rsidR="00BD1F51" w:rsidRPr="00BD1F51" w:rsidRDefault="00BD1F51" w:rsidP="00BD1F51">
      <w:pPr>
        <w:spacing w:after="0" w:line="240" w:lineRule="auto"/>
        <w:jc w:val="center"/>
        <w:rPr>
          <w:rFonts w:eastAsia="Calibri"/>
          <w:lang w:val="lv-LV"/>
        </w:rPr>
      </w:pPr>
      <w:r w:rsidRPr="00BD1F51">
        <w:rPr>
          <w:rFonts w:eastAsia="Calibri"/>
          <w:lang w:val="lv-LV"/>
        </w:rPr>
        <w:t>individuālā pārbaudījuma veidlapa Nr.___</w:t>
      </w:r>
    </w:p>
    <w:p w:rsidR="00BD1F51" w:rsidRPr="00BD1F51" w:rsidRDefault="00BD1F51" w:rsidP="00BD1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val="lv-LV"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3938"/>
        <w:gridCol w:w="4552"/>
      </w:tblGrid>
      <w:tr w:rsidR="00BD1F51" w:rsidRPr="00BD1F51" w:rsidTr="003015C6">
        <w:trPr>
          <w:trHeight w:val="724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  <w:bookmarkStart w:id="1" w:name="_Ref383609695"/>
          </w:p>
        </w:tc>
        <w:bookmarkEnd w:id="1"/>
        <w:tc>
          <w:tcPr>
            <w:tcW w:w="3938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Studējošā vārds, uzvārds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lang w:val="lv-LV" w:eastAsia="lv-LV"/>
              </w:rPr>
            </w:pPr>
          </w:p>
        </w:tc>
      </w:tr>
      <w:tr w:rsidR="00BD1F51" w:rsidRPr="00BD1F51" w:rsidTr="003015C6">
        <w:trPr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Studiju grupa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  <w:tr w:rsidR="00BD1F51" w:rsidRPr="00BD1F51" w:rsidTr="003015C6">
        <w:trPr>
          <w:trHeight w:val="128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Studiju kurss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  <w:tr w:rsidR="00BD1F51" w:rsidRPr="00BD1F51" w:rsidTr="003015C6">
        <w:trPr>
          <w:trHeight w:val="386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Individuālā pārbaudījuma veids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  <w:tr w:rsidR="00BD1F51" w:rsidRPr="00BD1F51" w:rsidTr="003015C6">
        <w:trPr>
          <w:trHeight w:val="429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 xml:space="preserve">Studiju kursa pedagogs 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  <w:tr w:rsidR="00BD1F51" w:rsidRPr="00BD1F51" w:rsidTr="003015C6">
        <w:trPr>
          <w:trHeight w:val="386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Nenokārtotā (nekārtotā) pārbaudījuma datums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  <w:tr w:rsidR="00BD1F51" w:rsidRPr="00BD1F51" w:rsidTr="003015C6">
        <w:trPr>
          <w:trHeight w:val="386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Individuālā pārbaudījuma datums un laiks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  <w:tr w:rsidR="00BD1F51" w:rsidRPr="00BD1F51" w:rsidTr="003015C6">
        <w:trPr>
          <w:trHeight w:val="386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Vērtējums un pedagoga (u) paraksts (i)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  <w:tr w:rsidR="00BD1F51" w:rsidRPr="00BD1F51" w:rsidTr="003015C6">
        <w:trPr>
          <w:trHeight w:val="386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Maksājumu apliecinoša (saskaņā ar Ministru kabineta 2013.gada 24.septembra noteikumiem Nr.904 “Valsts policijas koledžas maksas pakalpojumu cenrādis”) vai attaisnojoša iemesla apliecinošā dokumenta veids, Nr., datums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  <w:tr w:rsidR="00BD1F51" w:rsidRPr="00BD1F51" w:rsidTr="003015C6">
        <w:trPr>
          <w:trHeight w:val="386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Piezīmes (negatīva vērtējuma gadījumā norāda tā iemeslu, sniedz ieteikumus prasmju pilnveidošanai u.tml.)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</w:tbl>
    <w:p w:rsidR="00BD1F51" w:rsidRPr="00BD1F51" w:rsidRDefault="00BD1F51" w:rsidP="00BD1F5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val="lv-LV" w:eastAsia="lv-LV"/>
        </w:rPr>
      </w:pPr>
    </w:p>
    <w:p w:rsidR="00BD1F51" w:rsidRPr="00BD1F51" w:rsidRDefault="00BD1F51" w:rsidP="00BD1F51">
      <w:pPr>
        <w:tabs>
          <w:tab w:val="left" w:pos="720"/>
          <w:tab w:val="left" w:pos="1440"/>
          <w:tab w:val="left" w:pos="5595"/>
        </w:tabs>
        <w:spacing w:after="0" w:line="240" w:lineRule="auto"/>
        <w:ind w:left="567"/>
        <w:rPr>
          <w:rFonts w:eastAsia="Times New Roman"/>
          <w:sz w:val="16"/>
          <w:szCs w:val="16"/>
          <w:lang w:val="lv-LV" w:eastAsia="lv-LV"/>
        </w:rPr>
      </w:pPr>
      <w:r w:rsidRPr="00BD1F51">
        <w:rPr>
          <w:rFonts w:eastAsia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05512" wp14:editId="5A4C862E">
                <wp:simplePos x="0" y="0"/>
                <wp:positionH relativeFrom="column">
                  <wp:posOffset>276225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4" name="Taisnstūr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8792DC" id="Taisnstūris 4" o:spid="_x0000_s1026" style="position:absolute;margin-left:21.75pt;margin-top:3.3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/1JAIAAD4EAAAOAAAAZHJzL2Uyb0RvYy54bWysU1GO0zAQ/UfiDpb/aZLSwm7UdLXqUoS0&#10;wEq7HGDqOImFY5ux27RciXPsvRg73dIFvhD5sGYy4+eZ92YWV/tes51Er6ypeDHJOZNG2FqZtuJf&#10;HtavLjjzAUwN2hpZ8YP0/Gr58sVicKWc2s7qWiIjEOPLwVW8C8GVWeZFJ3vwE+ukoWBjsYdALrZZ&#10;jTAQeq+zaZ6/yQaLtUMrpPf092YM8mXCbxopwuem8TIwXXGqLaQT07mJZ7ZcQNkiuE6JYxnwD1X0&#10;oAw9eoK6gQBsi+oPqF4JtN42YSJsn9mmUUKmHqibIv+tm/sOnEy9EDnenWjy/w9WfNrdIVN1xWec&#10;GehJogdQ3vjw+AOVZ7PI0OB8SYn37g5jj97dWvHVM2NXHZhWXiPaoZNQU11FzM+eXYiOp6tsM3y0&#10;NT0A22ATWfsG+whINLB90uRw0kTuAxP0syhmr3NSTlDoaMcXoHy67NCH99L2LBoVR5I8gcPu1ocx&#10;9SklFW+1qtdK6+Rgu1lpZDug8VinL9VPPZ6nacOGil/Op/OE/CzmzyHy9P0NoleB5lyrvuIXpyQo&#10;I2vvTE1lQhlA6dGm7rQ50hiZGxXY2PpALKIdh5iWjozO4nfOBhrgivtvW0DJmf5gSInLYjaLE5+c&#10;2fztlBw8j2zOI2AEQVU8cDaaqzBuydahajt6qUi9G3tN6jUqMRuVHas6FktDmrQ5LlTcgnM/Zf1a&#10;++VPAAAA//8DAFBLAwQUAAYACAAAACEAqbcMwdsAAAAGAQAADwAAAGRycy9kb3ducmV2LnhtbEyO&#10;wU7DMBBE70j8g7VI3KjTtFg0ZFMhUJE4tumF2ybeJoHYjmKnDXw95gTH0YzevHw7m16cefSdswjL&#10;RQKCbe10ZxuEY7m7ewDhA1lNvbOM8MUetsX1VU6Zdhe75/MhNCJCrM8IoQ1hyKT0dcuG/MINbGN3&#10;cqOhEOPYSD3SJcJNL9MkUdJQZ+NDSwM/t1x/HiaDUHXpkb735WtiNrtVeJvLj+n9BfH2Zn56BBF4&#10;Dn9j+NWP6lBEp8pNVnvRI6xX93GJoBSIWKtljBVCulYgi1z+1y9+AAAA//8DAFBLAQItABQABgAI&#10;AAAAIQC2gziS/gAAAOEBAAATAAAAAAAAAAAAAAAAAAAAAABbQ29udGVudF9UeXBlc10ueG1sUEsB&#10;Ai0AFAAGAAgAAAAhADj9If/WAAAAlAEAAAsAAAAAAAAAAAAAAAAALwEAAF9yZWxzLy5yZWxzUEsB&#10;Ai0AFAAGAAgAAAAhAB+Mj/UkAgAAPgQAAA4AAAAAAAAAAAAAAAAALgIAAGRycy9lMm9Eb2MueG1s&#10;UEsBAi0AFAAGAAgAAAAhAKm3DMHbAAAABgEAAA8AAAAAAAAAAAAAAAAAfgQAAGRycy9kb3ducmV2&#10;LnhtbFBLBQYAAAAABAAEAPMAAACGBQAAAAA=&#10;"/>
            </w:pict>
          </mc:Fallback>
        </mc:AlternateContent>
      </w:r>
      <w:r w:rsidRPr="00BD1F51">
        <w:rPr>
          <w:rFonts w:eastAsia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4691A" wp14:editId="3E00F4D8">
                <wp:simplePos x="0" y="0"/>
                <wp:positionH relativeFrom="column">
                  <wp:posOffset>3200400</wp:posOffset>
                </wp:positionH>
                <wp:positionV relativeFrom="paragraph">
                  <wp:posOffset>41910</wp:posOffset>
                </wp:positionV>
                <wp:extent cx="113665" cy="114300"/>
                <wp:effectExtent l="9525" t="13335" r="10160" b="5715"/>
                <wp:wrapNone/>
                <wp:docPr id="3" name="Taisnstūr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E4BB20" id="Taisnstūris 3" o:spid="_x0000_s1026" style="position:absolute;margin-left:252pt;margin-top:3.3pt;width:8.9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tiKAIAAD4EAAAOAAAAZHJzL2Uyb0RvYy54bWysU11uEzEQfkfiDpbfye7mj3aVTVWlBCEV&#10;qNRygInXm7Xw2mbsZFOuxDl6L8beNKTAE8IPlscz/vzNNzOLq0On2V6iV9ZUvBjlnEkjbK3MtuJf&#10;HtZvLjjzAUwN2hpZ8Ufp+dXy9atF70o5tq3VtURGIMaXvat4G4Irs8yLVnbgR9ZJQ87GYgeBTNxm&#10;NUJP6J3Oxnk+z3qLtUMrpPd0ezM4+TLhN40U4XPTeBmYrjhxC2nHtG/ini0XUG4RXKvEkQb8A4sO&#10;lKFPT1A3EIDtUP0B1SmB1tsmjITtMts0SsiUA2VT5L9lc9+CkykXEse7k0z+/8GKT/s7ZKqu+IQz&#10;Ax2V6AGUNz48/UDl2SQq1DtfUuC9u8OYo3e3Vnz1zNhVC2YrrxFt30qoiVcR47MXD6Lh6Snb9B9t&#10;TR/ALtgk1qHBLgKSDOyQavJ4qok8BCbosigm8/mMM0GuophO8lSzDMrnxw59eC9tx+Kh4kglT+Cw&#10;v/UhkoHyOSSRt1rVa6V1MnC7WWlke6D2WKeV+FOO52HasL7il7PxLCG/8PlziDytv0F0KlCfa9VV&#10;/OIUBGVU7Z2pUxcGUHo4E2VtjjJG5YYKbGz9SCqiHZqYho4OrcXvnPXUwBX333aAkjP9wVAlLovp&#10;NHZ8Mqazt2My8NyzOfeAEQRV8cDZcFyFYUp2DtW2pZ+KlLux11S9RiVlY2UHVkey1KRJ8ONAxSk4&#10;t1PUr7Ff/gQAAP//AwBQSwMEFAAGAAgAAAAhAAeYMtneAAAACAEAAA8AAABkcnMvZG93bnJldi54&#10;bWxMj8FOwzAQRO9I/IO1SNyo3dBGNGRTIVCROLbphZsTL0kgXkex0wa+HnMqx9GMZt7k29n24kSj&#10;7xwjLBcKBHHtTMcNwrHc3T2A8EGz0b1jQvgmD9vi+irXmXFn3tPpEBoRS9hnGqENYcik9HVLVvuF&#10;G4ij9+FGq0OUYyPNqM+x3PYyUSqVVnccF1o90HNL9ddhsghVlxz1z758VXazuw9vc/k5vb8g3t7M&#10;T48gAs3hEoY//IgORWSq3MTGix5hrVbxS0BIUxDRXyfLDYgKIVmlIItc/j9Q/AIAAP//AwBQSwEC&#10;LQAUAAYACAAAACEAtoM4kv4AAADhAQAAEwAAAAAAAAAAAAAAAAAAAAAAW0NvbnRlbnRfVHlwZXNd&#10;LnhtbFBLAQItABQABgAIAAAAIQA4/SH/1gAAAJQBAAALAAAAAAAAAAAAAAAAAC8BAABfcmVscy8u&#10;cmVsc1BLAQItABQABgAIAAAAIQBvqptiKAIAAD4EAAAOAAAAAAAAAAAAAAAAAC4CAABkcnMvZTJv&#10;RG9jLnhtbFBLAQItABQABgAIAAAAIQAHmDLZ3gAAAAgBAAAPAAAAAAAAAAAAAAAAAIIEAABkcnMv&#10;ZG93bnJldi54bWxQSwUGAAAAAAQABADzAAAAjQUAAAAA&#10;"/>
            </w:pict>
          </mc:Fallback>
        </mc:AlternateContent>
      </w:r>
      <w:r w:rsidRPr="00BD1F51">
        <w:rPr>
          <w:rFonts w:eastAsia="Times New Roman"/>
          <w:sz w:val="24"/>
          <w:szCs w:val="24"/>
          <w:lang w:val="lv-LV" w:eastAsia="lv-LV"/>
        </w:rPr>
        <w:tab/>
        <w:t xml:space="preserve">   pirmreizējs</w:t>
      </w:r>
      <w:r w:rsidRPr="00BD1F51">
        <w:rPr>
          <w:rFonts w:eastAsia="Times New Roman"/>
          <w:sz w:val="24"/>
          <w:szCs w:val="24"/>
          <w:lang w:val="lv-LV" w:eastAsia="lv-LV"/>
        </w:rPr>
        <w:tab/>
        <w:t>atkārtots</w:t>
      </w:r>
    </w:p>
    <w:p w:rsidR="00BD1F51" w:rsidRPr="00BD1F51" w:rsidRDefault="00BD1F51" w:rsidP="00BD1F5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val="lv-LV" w:eastAsia="lv-LV"/>
        </w:rPr>
      </w:pPr>
    </w:p>
    <w:p w:rsidR="00BD1F51" w:rsidRPr="00BD1F51" w:rsidRDefault="00BD1F51" w:rsidP="00BD1F51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eastAsia="Times New Roman"/>
          <w:lang w:val="lv-LV" w:eastAsia="lv-LV"/>
        </w:rPr>
      </w:pPr>
      <w:r w:rsidRPr="00BD1F51">
        <w:rPr>
          <w:rFonts w:eastAsia="Times New Roman"/>
          <w:lang w:val="lv-LV" w:eastAsia="lv-LV"/>
        </w:rPr>
        <w:t>Ar vērtējumu iepazinos ________________________________________________</w:t>
      </w:r>
    </w:p>
    <w:p w:rsidR="00BD1F51" w:rsidRPr="00BD1F51" w:rsidRDefault="00BD1F51" w:rsidP="00BD1F51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eastAsia="Times New Roman"/>
          <w:i/>
          <w:sz w:val="20"/>
          <w:szCs w:val="20"/>
          <w:lang w:val="lv-LV" w:eastAsia="lv-LV"/>
        </w:rPr>
      </w:pPr>
      <w:r w:rsidRPr="00BD1F51">
        <w:rPr>
          <w:rFonts w:eastAsia="Times New Roman"/>
          <w:i/>
          <w:sz w:val="20"/>
          <w:szCs w:val="20"/>
          <w:lang w:val="lv-LV" w:eastAsia="lv-LV"/>
        </w:rPr>
        <w:t xml:space="preserve">(personiskais paraksts, </w:t>
      </w:r>
      <w:proofErr w:type="spellStart"/>
      <w:r w:rsidRPr="00BD1F51">
        <w:rPr>
          <w:rFonts w:eastAsia="Times New Roman"/>
          <w:i/>
          <w:sz w:val="20"/>
          <w:szCs w:val="20"/>
          <w:lang w:val="lv-LV" w:eastAsia="lv-LV"/>
        </w:rPr>
        <w:t>v.uzvārds</w:t>
      </w:r>
      <w:proofErr w:type="spellEnd"/>
      <w:r w:rsidRPr="00BD1F51">
        <w:rPr>
          <w:rFonts w:eastAsia="Times New Roman"/>
          <w:i/>
          <w:sz w:val="20"/>
          <w:szCs w:val="20"/>
          <w:lang w:val="lv-LV" w:eastAsia="lv-LV"/>
        </w:rPr>
        <w:t xml:space="preserve">, </w:t>
      </w:r>
      <w:proofErr w:type="spellStart"/>
      <w:r w:rsidRPr="00BD1F51">
        <w:rPr>
          <w:rFonts w:eastAsia="Times New Roman"/>
          <w:i/>
          <w:sz w:val="20"/>
          <w:szCs w:val="20"/>
          <w:lang w:val="lv-LV" w:eastAsia="lv-LV"/>
        </w:rPr>
        <w:t>dd.mm.gggg</w:t>
      </w:r>
      <w:proofErr w:type="spellEnd"/>
      <w:r w:rsidRPr="00BD1F51">
        <w:rPr>
          <w:rFonts w:eastAsia="Times New Roman"/>
          <w:i/>
          <w:sz w:val="20"/>
          <w:szCs w:val="20"/>
          <w:lang w:val="lv-LV" w:eastAsia="lv-LV"/>
        </w:rPr>
        <w:t>.)</w:t>
      </w:r>
    </w:p>
    <w:p w:rsidR="00D15FCD" w:rsidRDefault="00D15FCD"/>
    <w:sectPr w:rsidR="00D15FCD" w:rsidSect="005D6C4F">
      <w:pgSz w:w="11907" w:h="16840" w:code="9"/>
      <w:pgMar w:top="1134" w:right="1440" w:bottom="144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C6609"/>
    <w:multiLevelType w:val="hybridMultilevel"/>
    <w:tmpl w:val="6C62881A"/>
    <w:lvl w:ilvl="0" w:tplc="CC00D76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51"/>
    <w:rsid w:val="001E23E4"/>
    <w:rsid w:val="005D6C4F"/>
    <w:rsid w:val="00BD1F51"/>
    <w:rsid w:val="00D1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Valsts policija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Dzelme</dc:creator>
  <cp:lastModifiedBy>Rolands Zariņš</cp:lastModifiedBy>
  <cp:revision>2</cp:revision>
  <dcterms:created xsi:type="dcterms:W3CDTF">2018-02-20T14:00:00Z</dcterms:created>
  <dcterms:modified xsi:type="dcterms:W3CDTF">2018-02-20T14:00:00Z</dcterms:modified>
</cp:coreProperties>
</file>