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C76E7B" w:rsidP="00C76E7B" w14:paraId="1A340FC5" w14:textId="77777777">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P="00C76E7B" w14:paraId="1A340FC6" w14:textId="77777777">
      <w:pPr>
        <w:tabs>
          <w:tab w:val="left" w:pos="4536"/>
        </w:tabs>
        <w:spacing w:after="0" w:line="240" w:lineRule="auto"/>
        <w:jc w:val="center"/>
        <w:rPr>
          <w:rFonts w:eastAsia="Calibri" w:cs="Times New Roman"/>
          <w:sz w:val="16"/>
          <w:szCs w:val="16"/>
        </w:rPr>
      </w:pPr>
    </w:p>
    <w:p w:rsidR="00C76E7B" w:rsidP="00C76E7B" w14:paraId="1A340FC7"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C76E7B" w:rsidP="00557EB0" w14:paraId="1A340FC8"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Ezermalas iela 10, Rīga, LV-1014; tālr.</w:t>
      </w:r>
      <w:r w:rsidRPr="00D34BF7" w:rsidR="00D34BF7">
        <w:t xml:space="preserve"> </w:t>
      </w:r>
      <w:r w:rsidRPr="00D34BF7" w:rsidR="00D34BF7">
        <w:rPr>
          <w:rFonts w:ascii="Times New Roman" w:eastAsia="Calibri" w:hAnsi="Times New Roman" w:cs="Times New Roman"/>
          <w:sz w:val="17"/>
          <w:szCs w:val="17"/>
        </w:rPr>
        <w:t>67209786</w:t>
      </w:r>
      <w:r>
        <w:rPr>
          <w:rFonts w:ascii="Times New Roman" w:eastAsia="Calibri" w:hAnsi="Times New Roman" w:cs="Times New Roman"/>
          <w:sz w:val="17"/>
          <w:szCs w:val="17"/>
        </w:rPr>
        <w:t xml:space="preserve">; e-pasts </w:t>
      </w:r>
      <w:hyperlink r:id="rId5"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6" w:history="1">
        <w:r>
          <w:rPr>
            <w:rStyle w:val="Hyperlink"/>
            <w:rFonts w:ascii="Times New Roman" w:eastAsia="Calibri" w:hAnsi="Times New Roman" w:cs="Times New Roman"/>
            <w:sz w:val="17"/>
            <w:szCs w:val="17"/>
          </w:rPr>
          <w:t>www.policijas.koledza.gov.lv</w:t>
        </w:r>
      </w:hyperlink>
    </w:p>
    <w:p w:rsidR="00C76E7B" w:rsidP="00C76E7B" w14:paraId="1A340FC9"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P="00C76E7B" w14:paraId="1A340FCA"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76E7B" w:rsidP="00C76E7B" w14:paraId="1A340FCB" w14:textId="7777777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rsidR="00C76E7B" w:rsidP="00C76E7B" w14:paraId="1A340FCC" w14:textId="77777777">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C76E7B" w:rsidP="00C76E7B" w14:paraId="1A340FCD"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tblPr>
      <w:tblGrid>
        <w:gridCol w:w="3794"/>
        <w:gridCol w:w="5562"/>
      </w:tblGrid>
      <w:tr w14:paraId="1A340FD4" w14:textId="77777777" w:rsidTr="007809DA">
        <w:tblPrEx>
          <w:tblW w:w="9356" w:type="dxa"/>
          <w:tblLayout w:type="fixed"/>
          <w:tblLook w:val="04A0"/>
        </w:tblPrEx>
        <w:trPr>
          <w:trHeight w:val="630"/>
        </w:trPr>
        <w:tc>
          <w:tcPr>
            <w:tcW w:w="3794" w:type="dxa"/>
          </w:tcPr>
          <w:p w:rsidR="00C76E7B" w14:paraId="1A340FCE" w14:textId="77777777">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26.09.2025</w:t>
            </w:r>
            <w:r>
              <w:rPr>
                <w:rFonts w:ascii="Times New Roman" w:eastAsia="Calibri" w:hAnsi="Times New Roman" w:cs="Times New Roman"/>
                <w:color w:val="0D0D0D"/>
                <w:sz w:val="28"/>
                <w:szCs w:val="28"/>
              </w:rPr>
              <w:t xml:space="preserve">                     </w:t>
            </w:r>
          </w:p>
          <w:p w:rsidR="00C76E7B" w14:paraId="1A340FD0" w14:textId="77777777">
            <w:pPr>
              <w:spacing w:after="120" w:line="100" w:lineRule="atLeast"/>
              <w:rPr>
                <w:rFonts w:ascii="Times New Roman" w:eastAsia="Calibri" w:hAnsi="Times New Roman" w:cs="Times New Roman"/>
                <w:color w:val="0D0D0D"/>
                <w:sz w:val="28"/>
                <w:szCs w:val="28"/>
              </w:rPr>
            </w:pPr>
          </w:p>
        </w:tc>
        <w:tc>
          <w:tcPr>
            <w:tcW w:w="5562" w:type="dxa"/>
          </w:tcPr>
          <w:p w:rsidR="00C76E7B" w:rsidP="007242B8" w14:paraId="1A340FD1" w14:textId="77777777">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Nr</w:t>
            </w:r>
            <w:r w:rsidR="007242B8">
              <w:rPr>
                <w:rFonts w:ascii="Times New Roman" w:eastAsia="Calibri" w:hAnsi="Times New Roman" w:cs="Times New Roman"/>
                <w:color w:val="0D0D0D"/>
                <w:sz w:val="28"/>
                <w:szCs w:val="28"/>
              </w:rPr>
              <w:t xml:space="preserve">. </w:t>
            </w:r>
            <w:r w:rsidR="007242B8">
              <w:rPr>
                <w:rFonts w:ascii="Times New Roman" w:eastAsia="Calibri" w:hAnsi="Times New Roman" w:cs="Times New Roman"/>
                <w:noProof/>
                <w:color w:val="0D0D0D"/>
                <w:sz w:val="28"/>
                <w:szCs w:val="28"/>
              </w:rPr>
              <w:t>1.4-16</w:t>
            </w:r>
            <w:r w:rsidR="007242B8">
              <w:rPr>
                <w:rFonts w:ascii="Times New Roman" w:eastAsia="Calibri" w:hAnsi="Times New Roman" w:cs="Times New Roman"/>
                <w:color w:val="0D0D0D"/>
                <w:sz w:val="28"/>
                <w:szCs w:val="28"/>
              </w:rPr>
              <w:t xml:space="preserve"> </w:t>
            </w:r>
          </w:p>
          <w:p w:rsidR="00C76E7B" w:rsidP="007809DA" w14:paraId="1A340FD3" w14:textId="77777777">
            <w:pPr>
              <w:spacing w:after="120" w:line="100" w:lineRule="atLeast"/>
              <w:rPr>
                <w:rFonts w:ascii="Times New Roman" w:eastAsia="Calibri" w:hAnsi="Times New Roman" w:cs="Times New Roman"/>
                <w:color w:val="0D0D0D"/>
                <w:sz w:val="28"/>
                <w:szCs w:val="28"/>
              </w:rPr>
            </w:pPr>
          </w:p>
        </w:tc>
      </w:tr>
    </w:tbl>
    <w:p w:rsidR="007809DA" w:rsidRPr="007809DA" w:rsidP="007809DA" w14:paraId="6E848269" w14:textId="77777777">
      <w:pPr>
        <w:suppressAutoHyphens w:val="0"/>
        <w:spacing w:before="120" w:after="60" w:line="240" w:lineRule="auto"/>
        <w:jc w:val="center"/>
        <w:outlineLvl w:val="4"/>
        <w:rPr>
          <w:rFonts w:ascii="Times New Roman" w:eastAsia="Times New Roman" w:hAnsi="Times New Roman" w:cs="Times New Roman"/>
          <w:b/>
          <w:bCs/>
          <w:iCs/>
          <w:kern w:val="24"/>
          <w:sz w:val="28"/>
          <w:szCs w:val="28"/>
          <w:lang w:eastAsia="lv-LV"/>
        </w:rPr>
      </w:pPr>
      <w:r w:rsidRPr="007809DA">
        <w:rPr>
          <w:rFonts w:ascii="Times New Roman" w:eastAsia="Times New Roman" w:hAnsi="Times New Roman" w:cs="Times New Roman"/>
          <w:b/>
          <w:bCs/>
          <w:iCs/>
          <w:kern w:val="24"/>
          <w:sz w:val="28"/>
          <w:szCs w:val="28"/>
          <w:lang w:eastAsia="lv-LV"/>
        </w:rPr>
        <w:t>Valsts policijas koledžas arodizglītības programmas „Policijas darbs” kvalifikācijas prakses noteikumi</w:t>
      </w:r>
    </w:p>
    <w:p w:rsidR="007809DA" w:rsidRPr="007809DA" w:rsidP="007809DA" w14:paraId="6C8BDC32" w14:textId="77777777">
      <w:pPr>
        <w:tabs>
          <w:tab w:val="left" w:pos="5387"/>
        </w:tabs>
        <w:spacing w:after="120" w:line="360" w:lineRule="auto"/>
        <w:ind w:right="-483"/>
        <w:jc w:val="both"/>
        <w:rPr>
          <w:rFonts w:ascii="Times New Roman" w:eastAsia="Calibri" w:hAnsi="Times New Roman" w:cs="Times New Roman"/>
          <w:color w:val="0D0D0D"/>
          <w:sz w:val="28"/>
          <w:szCs w:val="28"/>
        </w:rPr>
      </w:pPr>
    </w:p>
    <w:p w:rsidR="007809DA" w:rsidRPr="007809DA" w:rsidP="007809DA" w14:paraId="4C8B534A" w14:textId="77777777">
      <w:pPr>
        <w:tabs>
          <w:tab w:val="left" w:pos="4962"/>
        </w:tabs>
        <w:spacing w:after="0" w:line="240" w:lineRule="auto"/>
        <w:ind w:left="1560" w:right="-2" w:hanging="1560"/>
        <w:jc w:val="right"/>
        <w:rPr>
          <w:rFonts w:ascii="Times New Roman" w:eastAsia="Calibri" w:hAnsi="Times New Roman" w:cs="Times New Roman"/>
          <w:color w:val="0D0D0D"/>
          <w:sz w:val="28"/>
          <w:szCs w:val="28"/>
        </w:rPr>
      </w:pPr>
      <w:r w:rsidRPr="007809DA">
        <w:rPr>
          <w:rFonts w:ascii="Times New Roman" w:eastAsia="Calibri" w:hAnsi="Times New Roman" w:cs="Times New Roman"/>
          <w:color w:val="0D0D0D"/>
          <w:sz w:val="28"/>
          <w:szCs w:val="28"/>
        </w:rPr>
        <w:tab/>
      </w:r>
      <w:r w:rsidRPr="007809DA">
        <w:rPr>
          <w:rFonts w:ascii="Times New Roman" w:eastAsia="Calibri" w:hAnsi="Times New Roman" w:cs="Times New Roman"/>
          <w:color w:val="0D0D0D"/>
          <w:sz w:val="28"/>
          <w:szCs w:val="28"/>
        </w:rPr>
        <w:tab/>
        <w:t>APSTIPRINĀTI</w:t>
      </w:r>
    </w:p>
    <w:p w:rsidR="007809DA" w:rsidRPr="007809DA" w:rsidP="007809DA" w14:paraId="180711BB" w14:textId="77777777">
      <w:pPr>
        <w:tabs>
          <w:tab w:val="left" w:pos="4962"/>
        </w:tabs>
        <w:spacing w:after="0" w:line="240" w:lineRule="auto"/>
        <w:ind w:left="1560" w:right="-2" w:hanging="1560"/>
        <w:jc w:val="right"/>
        <w:rPr>
          <w:rFonts w:ascii="Times New Roman" w:eastAsia="Calibri" w:hAnsi="Times New Roman" w:cs="Times New Roman"/>
          <w:color w:val="0D0D0D"/>
          <w:sz w:val="28"/>
          <w:szCs w:val="28"/>
        </w:rPr>
      </w:pPr>
      <w:r w:rsidRPr="007809DA">
        <w:rPr>
          <w:rFonts w:ascii="Times New Roman" w:eastAsia="Calibri" w:hAnsi="Times New Roman" w:cs="Times New Roman"/>
          <w:color w:val="0D0D0D"/>
          <w:sz w:val="28"/>
          <w:szCs w:val="28"/>
        </w:rPr>
        <w:tab/>
      </w:r>
      <w:r w:rsidRPr="007809DA">
        <w:rPr>
          <w:rFonts w:ascii="Times New Roman" w:eastAsia="Calibri" w:hAnsi="Times New Roman" w:cs="Times New Roman"/>
          <w:color w:val="0D0D0D"/>
          <w:sz w:val="28"/>
          <w:szCs w:val="28"/>
        </w:rPr>
        <w:tab/>
        <w:t>Valsts policijas koledžas domes</w:t>
      </w:r>
    </w:p>
    <w:p w:rsidR="007809DA" w:rsidRPr="007809DA" w:rsidP="007809DA" w14:paraId="623FF039" w14:textId="102D122F">
      <w:pPr>
        <w:tabs>
          <w:tab w:val="left" w:pos="4962"/>
        </w:tabs>
        <w:spacing w:after="0" w:line="240" w:lineRule="auto"/>
        <w:ind w:left="1560" w:right="-2" w:hanging="1560"/>
        <w:jc w:val="right"/>
        <w:rPr>
          <w:rFonts w:ascii="Times New Roman" w:eastAsia="Calibri" w:hAnsi="Times New Roman" w:cs="Times New Roman"/>
          <w:color w:val="0D0D0D"/>
          <w:sz w:val="28"/>
          <w:szCs w:val="28"/>
        </w:rPr>
      </w:pPr>
      <w:r w:rsidRPr="007809DA">
        <w:rPr>
          <w:rFonts w:ascii="Times New Roman" w:eastAsia="Calibri" w:hAnsi="Times New Roman" w:cs="Times New Roman"/>
          <w:color w:val="0D0D0D"/>
          <w:sz w:val="28"/>
          <w:szCs w:val="28"/>
        </w:rPr>
        <w:tab/>
      </w:r>
      <w:r w:rsidRPr="007809DA">
        <w:rPr>
          <w:rFonts w:ascii="Times New Roman" w:eastAsia="Calibri" w:hAnsi="Times New Roman" w:cs="Times New Roman"/>
          <w:color w:val="0D0D0D"/>
          <w:sz w:val="28"/>
          <w:szCs w:val="28"/>
        </w:rPr>
        <w:tab/>
        <w:t xml:space="preserve">2025. gada </w:t>
      </w:r>
      <w:r>
        <w:rPr>
          <w:rFonts w:ascii="Times New Roman" w:eastAsia="Calibri" w:hAnsi="Times New Roman" w:cs="Times New Roman"/>
          <w:color w:val="0D0D0D"/>
          <w:sz w:val="28"/>
          <w:szCs w:val="28"/>
        </w:rPr>
        <w:t>24</w:t>
      </w:r>
      <w:r w:rsidRPr="007809DA">
        <w:rPr>
          <w:rFonts w:ascii="Times New Roman" w:eastAsia="Calibri" w:hAnsi="Times New Roman" w:cs="Times New Roman"/>
          <w:color w:val="0D0D0D"/>
          <w:sz w:val="28"/>
          <w:szCs w:val="28"/>
        </w:rPr>
        <w:t xml:space="preserve">. </w:t>
      </w:r>
      <w:r>
        <w:rPr>
          <w:rFonts w:ascii="Times New Roman" w:eastAsia="Calibri" w:hAnsi="Times New Roman" w:cs="Times New Roman"/>
          <w:color w:val="0D0D0D"/>
          <w:sz w:val="28"/>
          <w:szCs w:val="28"/>
        </w:rPr>
        <w:t xml:space="preserve">septembra </w:t>
      </w:r>
      <w:r w:rsidRPr="007809DA">
        <w:rPr>
          <w:rFonts w:ascii="Times New Roman" w:eastAsia="Calibri" w:hAnsi="Times New Roman" w:cs="Times New Roman"/>
          <w:color w:val="0D0D0D"/>
          <w:sz w:val="28"/>
          <w:szCs w:val="28"/>
        </w:rPr>
        <w:t>sēdē, protokols Nr.</w:t>
      </w:r>
      <w:r>
        <w:rPr>
          <w:rFonts w:ascii="Times New Roman" w:eastAsia="Calibri" w:hAnsi="Times New Roman" w:cs="Times New Roman"/>
          <w:color w:val="0D0D0D"/>
          <w:sz w:val="28"/>
          <w:szCs w:val="28"/>
        </w:rPr>
        <w:t xml:space="preserve"> 7</w:t>
      </w:r>
    </w:p>
    <w:p w:rsidR="007809DA" w:rsidRPr="007809DA" w:rsidP="007809DA" w14:paraId="49EFAAE0" w14:textId="77777777">
      <w:pPr>
        <w:suppressAutoHyphens w:val="0"/>
        <w:spacing w:after="0" w:line="240" w:lineRule="auto"/>
        <w:jc w:val="right"/>
        <w:rPr>
          <w:rFonts w:ascii="Times New Roman" w:eastAsia="Times New Roman" w:hAnsi="Times New Roman" w:cs="Times New Roman"/>
          <w:sz w:val="28"/>
          <w:szCs w:val="28"/>
          <w:lang w:eastAsia="en-US"/>
        </w:rPr>
      </w:pPr>
    </w:p>
    <w:p w:rsidR="007809DA" w:rsidRPr="007809DA" w:rsidP="007809DA" w14:paraId="0A7B29FF" w14:textId="77777777">
      <w:pPr>
        <w:autoSpaceDN w:val="0"/>
        <w:spacing w:after="0" w:line="240" w:lineRule="auto"/>
        <w:jc w:val="right"/>
        <w:textAlignment w:val="baseline"/>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Izdoti saskaņā ar</w:t>
      </w:r>
    </w:p>
    <w:p w:rsidR="007809DA" w:rsidRPr="007809DA" w:rsidP="007809DA" w14:paraId="3206CE37" w14:textId="77777777">
      <w:pPr>
        <w:autoSpaceDN w:val="0"/>
        <w:spacing w:after="0" w:line="240" w:lineRule="auto"/>
        <w:jc w:val="right"/>
        <w:textAlignment w:val="baseline"/>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Valsts pārvaldes iekārtas likuma</w:t>
      </w:r>
    </w:p>
    <w:p w:rsidR="007809DA" w:rsidRPr="007809DA" w:rsidP="007809DA" w14:paraId="4A21DEC2" w14:textId="77777777">
      <w:pPr>
        <w:autoSpaceDN w:val="0"/>
        <w:spacing w:after="0" w:line="240" w:lineRule="auto"/>
        <w:jc w:val="right"/>
        <w:textAlignment w:val="baseline"/>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 xml:space="preserve">72. panta pirmās daļas 2. punktu  </w:t>
      </w:r>
    </w:p>
    <w:p w:rsidR="007809DA" w:rsidRPr="007809DA" w:rsidP="007809DA" w14:paraId="106B9CF5" w14:textId="77777777">
      <w:pPr>
        <w:suppressAutoHyphens w:val="0"/>
        <w:spacing w:after="0" w:line="360" w:lineRule="auto"/>
        <w:rPr>
          <w:rFonts w:ascii="Times New Roman" w:eastAsia="Times New Roman" w:hAnsi="Times New Roman" w:cs="Times New Roman"/>
          <w:sz w:val="24"/>
          <w:szCs w:val="24"/>
          <w:lang w:eastAsia="en-US"/>
        </w:rPr>
      </w:pPr>
    </w:p>
    <w:p w:rsidR="007809DA" w:rsidRPr="007809DA" w:rsidP="007809DA" w14:paraId="0B712CBD" w14:textId="77777777">
      <w:pPr>
        <w:numPr>
          <w:ilvl w:val="0"/>
          <w:numId w:val="1"/>
        </w:numPr>
        <w:suppressAutoHyphens w:val="0"/>
        <w:spacing w:after="0" w:line="240" w:lineRule="auto"/>
        <w:contextualSpacing/>
        <w:jc w:val="center"/>
        <w:rPr>
          <w:rFonts w:ascii="Times New Roman" w:eastAsia="Times New Roman" w:hAnsi="Times New Roman" w:cs="Times New Roman"/>
          <w:b/>
          <w:sz w:val="28"/>
          <w:szCs w:val="28"/>
          <w:lang w:eastAsia="lv-LV"/>
        </w:rPr>
      </w:pPr>
      <w:r w:rsidRPr="007809DA">
        <w:rPr>
          <w:rFonts w:ascii="Times New Roman" w:eastAsia="Times New Roman" w:hAnsi="Times New Roman" w:cs="Times New Roman"/>
          <w:b/>
          <w:sz w:val="28"/>
          <w:szCs w:val="28"/>
          <w:lang w:eastAsia="lv-LV"/>
        </w:rPr>
        <w:t>Vispārīgie jautājumi</w:t>
      </w:r>
    </w:p>
    <w:p w:rsidR="007809DA" w:rsidRPr="007809DA" w:rsidP="007809DA" w14:paraId="0FCDF7F3" w14:textId="77777777">
      <w:pPr>
        <w:suppressAutoHyphens w:val="0"/>
        <w:spacing w:after="0" w:line="240" w:lineRule="auto"/>
        <w:ind w:left="1080"/>
        <w:contextualSpacing/>
        <w:rPr>
          <w:rFonts w:ascii="Times New Roman" w:eastAsia="Times New Roman" w:hAnsi="Times New Roman" w:cs="Times New Roman"/>
          <w:b/>
          <w:sz w:val="28"/>
          <w:szCs w:val="28"/>
          <w:lang w:eastAsia="lv-LV"/>
        </w:rPr>
      </w:pPr>
    </w:p>
    <w:p w:rsidR="007809DA" w:rsidRPr="007809DA" w:rsidP="007809DA" w14:paraId="6BADDBF9" w14:textId="77777777">
      <w:pPr>
        <w:numPr>
          <w:ilvl w:val="0"/>
          <w:numId w:val="2"/>
        </w:numPr>
        <w:suppressAutoHyphens w:val="0"/>
        <w:spacing w:after="0" w:line="240" w:lineRule="auto"/>
        <w:ind w:left="426" w:hanging="426"/>
        <w:contextualSpacing/>
        <w:jc w:val="both"/>
        <w:rPr>
          <w:rFonts w:ascii="Times New Roman" w:eastAsia="Times New Roman" w:hAnsi="Times New Roman" w:cs="Times New Roman"/>
          <w:sz w:val="28"/>
          <w:szCs w:val="28"/>
          <w:lang w:val="en-GB" w:eastAsia="en-US"/>
        </w:rPr>
      </w:pPr>
      <w:r w:rsidRPr="007809DA">
        <w:rPr>
          <w:rFonts w:ascii="Times New Roman" w:eastAsia="Times New Roman" w:hAnsi="Times New Roman" w:cs="Times New Roman"/>
          <w:sz w:val="28"/>
          <w:szCs w:val="28"/>
          <w:lang w:eastAsia="en-US"/>
        </w:rPr>
        <w:t xml:space="preserve">Iekšējie </w:t>
      </w:r>
      <w:r w:rsidRPr="007809DA">
        <w:rPr>
          <w:rFonts w:ascii="Times New Roman" w:eastAsia="Times New Roman" w:hAnsi="Times New Roman" w:cs="Times New Roman"/>
          <w:bCs/>
          <w:sz w:val="28"/>
          <w:szCs w:val="28"/>
          <w:lang w:eastAsia="en-US"/>
        </w:rPr>
        <w:t>noteikumi</w:t>
      </w:r>
      <w:r w:rsidRPr="007809DA">
        <w:rPr>
          <w:rFonts w:ascii="Times New Roman" w:eastAsia="Times New Roman" w:hAnsi="Times New Roman" w:cs="Times New Roman"/>
          <w:sz w:val="28"/>
          <w:szCs w:val="28"/>
          <w:lang w:eastAsia="en-US"/>
        </w:rPr>
        <w:t xml:space="preserve"> nosaka:</w:t>
      </w:r>
    </w:p>
    <w:p w:rsidR="007809DA" w:rsidRPr="007809DA" w:rsidP="007809DA" w14:paraId="07DCD03A" w14:textId="77777777">
      <w:pPr>
        <w:numPr>
          <w:ilvl w:val="1"/>
          <w:numId w:val="2"/>
        </w:numPr>
        <w:suppressAutoHyphens w:val="0"/>
        <w:spacing w:after="0" w:line="240" w:lineRule="auto"/>
        <w:ind w:left="993" w:hanging="567"/>
        <w:contextualSpacing/>
        <w:jc w:val="both"/>
        <w:rPr>
          <w:rFonts w:ascii="Times New Roman" w:eastAsia="Times New Roman" w:hAnsi="Times New Roman" w:cs="Times New Roman"/>
          <w:sz w:val="28"/>
          <w:szCs w:val="28"/>
          <w:lang w:val="en-GB" w:eastAsia="en-US"/>
        </w:rPr>
      </w:pPr>
      <w:bookmarkStart w:id="0" w:name="_Hlk200095733"/>
      <w:r w:rsidRPr="007809DA">
        <w:rPr>
          <w:rFonts w:ascii="Times New Roman" w:eastAsia="Times New Roman" w:hAnsi="Times New Roman" w:cs="Times New Roman"/>
          <w:sz w:val="28"/>
          <w:szCs w:val="28"/>
          <w:lang w:eastAsia="en-US"/>
        </w:rPr>
        <w:t>kārtību, kādā organizē Valsts policijas koledžas (turpmāk – Koledža) arodizglītības programmas „Policijas darbs” (turpmāk – izglītības programma) izglītojamā (turpmāk – praktikants) kvalifikācijas praksi (turpmāk – prakse);</w:t>
      </w:r>
    </w:p>
    <w:bookmarkEnd w:id="0"/>
    <w:p w:rsidR="007809DA" w:rsidRPr="007809DA" w:rsidP="007809DA" w14:paraId="3D2D02C8" w14:textId="77777777">
      <w:pPr>
        <w:numPr>
          <w:ilvl w:val="1"/>
          <w:numId w:val="2"/>
        </w:numPr>
        <w:suppressAutoHyphens w:val="0"/>
        <w:spacing w:after="0" w:line="240" w:lineRule="auto"/>
        <w:ind w:left="993" w:hanging="567"/>
        <w:contextualSpacing/>
        <w:jc w:val="both"/>
        <w:rPr>
          <w:rFonts w:ascii="Times New Roman" w:eastAsia="Times New Roman" w:hAnsi="Times New Roman" w:cs="Times New Roman"/>
          <w:sz w:val="28"/>
          <w:szCs w:val="28"/>
          <w:lang w:val="en-GB" w:eastAsia="en-US"/>
        </w:rPr>
      </w:pPr>
      <w:r w:rsidRPr="007809DA">
        <w:rPr>
          <w:rFonts w:ascii="Times New Roman" w:eastAsia="Times New Roman" w:hAnsi="Times New Roman" w:cs="Times New Roman"/>
          <w:sz w:val="28"/>
          <w:szCs w:val="28"/>
          <w:lang w:eastAsia="en-US"/>
        </w:rPr>
        <w:t>kārtību, kādā sagatavo prakses e-dienasgrāmatu un iesniedz prakses atskaiti;</w:t>
      </w:r>
    </w:p>
    <w:p w:rsidR="007809DA" w:rsidRPr="007809DA" w:rsidP="007809DA" w14:paraId="02D097F7" w14:textId="77777777">
      <w:pPr>
        <w:numPr>
          <w:ilvl w:val="1"/>
          <w:numId w:val="2"/>
        </w:numPr>
        <w:suppressAutoHyphens w:val="0"/>
        <w:spacing w:after="0" w:line="240" w:lineRule="auto"/>
        <w:ind w:left="993" w:hanging="567"/>
        <w:contextualSpacing/>
        <w:jc w:val="both"/>
        <w:rPr>
          <w:rFonts w:ascii="Times New Roman" w:eastAsia="Times New Roman" w:hAnsi="Times New Roman" w:cs="Times New Roman"/>
          <w:sz w:val="28"/>
          <w:szCs w:val="28"/>
          <w:lang w:val="en-GB" w:eastAsia="en-US"/>
        </w:rPr>
      </w:pPr>
      <w:r w:rsidRPr="007809DA">
        <w:rPr>
          <w:rFonts w:ascii="Times New Roman" w:eastAsia="Times New Roman" w:hAnsi="Times New Roman" w:cs="Times New Roman"/>
          <w:sz w:val="28"/>
          <w:szCs w:val="28"/>
          <w:lang w:eastAsia="en-US"/>
        </w:rPr>
        <w:t>kārtību, kādā vērtē prakses atskaiti;</w:t>
      </w:r>
    </w:p>
    <w:p w:rsidR="007809DA" w:rsidRPr="007809DA" w:rsidP="007809DA" w14:paraId="17628206" w14:textId="77777777">
      <w:pPr>
        <w:numPr>
          <w:ilvl w:val="1"/>
          <w:numId w:val="2"/>
        </w:numPr>
        <w:suppressAutoHyphens w:val="0"/>
        <w:spacing w:after="0" w:line="240" w:lineRule="auto"/>
        <w:ind w:left="993" w:hanging="567"/>
        <w:contextualSpacing/>
        <w:jc w:val="both"/>
        <w:rPr>
          <w:rFonts w:ascii="Times New Roman" w:eastAsia="Times New Roman" w:hAnsi="Times New Roman" w:cs="Times New Roman"/>
          <w:sz w:val="28"/>
          <w:szCs w:val="28"/>
          <w:lang w:val="en-GB" w:eastAsia="en-US"/>
        </w:rPr>
      </w:pPr>
      <w:r w:rsidRPr="007809DA">
        <w:rPr>
          <w:rFonts w:ascii="Times New Roman" w:eastAsia="Times New Roman" w:hAnsi="Times New Roman" w:cs="Times New Roman"/>
          <w:bCs/>
          <w:sz w:val="28"/>
          <w:szCs w:val="28"/>
          <w:lang w:eastAsia="en-US"/>
        </w:rPr>
        <w:t>prakses norisē iesaistīto pušu tiesības un pienākumus.</w:t>
      </w:r>
    </w:p>
    <w:p w:rsidR="007809DA" w:rsidRPr="007809DA" w:rsidP="007809DA" w14:paraId="0B4C381C" w14:textId="77777777">
      <w:pPr>
        <w:numPr>
          <w:ilvl w:val="0"/>
          <w:numId w:val="2"/>
        </w:numPr>
        <w:suppressAutoHyphens w:val="0"/>
        <w:spacing w:after="0" w:line="240" w:lineRule="auto"/>
        <w:ind w:left="426" w:hanging="426"/>
        <w:contextualSpacing/>
        <w:jc w:val="both"/>
        <w:rPr>
          <w:rFonts w:ascii="Times New Roman" w:eastAsia="Times New Roman" w:hAnsi="Times New Roman" w:cs="Times New Roman"/>
          <w:sz w:val="28"/>
          <w:szCs w:val="28"/>
          <w:lang w:val="en-GB" w:eastAsia="en-US"/>
        </w:rPr>
      </w:pPr>
      <w:r w:rsidRPr="007809DA">
        <w:rPr>
          <w:rFonts w:ascii="Times New Roman" w:eastAsia="Times New Roman" w:hAnsi="Times New Roman" w:cs="Times New Roman"/>
          <w:bCs/>
          <w:sz w:val="28"/>
          <w:szCs w:val="28"/>
          <w:lang w:eastAsia="en-US"/>
        </w:rPr>
        <w:t>Iekšējos</w:t>
      </w:r>
      <w:r w:rsidRPr="007809DA">
        <w:rPr>
          <w:rFonts w:ascii="Times New Roman" w:eastAsia="Times New Roman" w:hAnsi="Times New Roman" w:cs="Times New Roman"/>
          <w:sz w:val="28"/>
          <w:szCs w:val="28"/>
          <w:lang w:eastAsia="en-US"/>
        </w:rPr>
        <w:t xml:space="preserve"> noteikumos lietotie termini:</w:t>
      </w:r>
    </w:p>
    <w:p w:rsidR="007809DA" w:rsidRPr="007809DA" w:rsidP="007809DA" w14:paraId="06114B23"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 – izglītības programmas praktiskās daļas (profesionālo iemaņu un prasmju) apguve Valsts policijas struktūrvienībā profesionālās kvalifikācijas iegūšanai;</w:t>
      </w:r>
    </w:p>
    <w:p w:rsidR="007809DA" w:rsidRPr="007809DA" w:rsidP="007809DA" w14:paraId="607C43B2" w14:textId="77777777">
      <w:pPr>
        <w:numPr>
          <w:ilvl w:val="1"/>
          <w:numId w:val="2"/>
        </w:numPr>
        <w:suppressAutoHyphens w:val="0"/>
        <w:spacing w:after="0" w:line="240" w:lineRule="auto"/>
        <w:ind w:left="993" w:hanging="567"/>
        <w:contextualSpacing/>
        <w:jc w:val="both"/>
        <w:rPr>
          <w:rFonts w:ascii="Times New Roman" w:eastAsia="Times New Roman" w:hAnsi="Times New Roman" w:cs="Times New Roman"/>
          <w:sz w:val="24"/>
          <w:szCs w:val="24"/>
          <w:lang w:eastAsia="en-US"/>
        </w:rPr>
      </w:pPr>
      <w:r w:rsidRPr="007809DA">
        <w:rPr>
          <w:rFonts w:ascii="Times New Roman" w:eastAsia="Times New Roman" w:hAnsi="Times New Roman" w:cs="Times New Roman"/>
          <w:sz w:val="28"/>
          <w:szCs w:val="28"/>
          <w:lang w:eastAsia="en-US"/>
        </w:rPr>
        <w:t>prakses e-dienasgrāmata – prakses organizācijas un uzskaites elektronisks dokuments Koledžas Izglītības procesa administrēšanas sistēmā (turpmāk – Sistēma) prakses uzdevumu izpildes uzskaitei;</w:t>
      </w:r>
    </w:p>
    <w:p w:rsidR="007809DA" w:rsidRPr="007809DA" w:rsidP="007809DA" w14:paraId="1A3DF688"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posms – noteiktā prakses programmas apguves daļa;</w:t>
      </w:r>
    </w:p>
    <w:p w:rsidR="007809DA" w:rsidRPr="007809DA" w:rsidP="007809DA" w14:paraId="56278457"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atskaite – Sistēmā elektroniski sagatavota praktikanta detalizēta atskaite par prakses uzdevumu izpildi;</w:t>
      </w:r>
    </w:p>
    <w:p w:rsidR="007809DA" w:rsidRPr="007809DA" w:rsidP="007809DA" w14:paraId="450CDBA4"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koordinators – Koledžas katedras vadītājs vai Koledžas katedras vadītāja noteikts Koledžas pedagogs vai nodarbinātais, kurš Koledžā veic pedagoģisko darbu. Prakses koordinators koordinē prakses norisi, sniedz atbalstu praktikantam vai prakses vadītājam saskaņā ar prakses programmu un novērtē prakses uzdevumu izpildi Sistēmā, kā arī pārbauda prakses uzdevumu izpildi prakses vietās;</w:t>
      </w:r>
    </w:p>
    <w:p w:rsidR="007809DA" w:rsidRPr="007809DA" w:rsidP="007809DA" w14:paraId="1952FAD9"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vadītājs – Valsts policijas amatpersona ar speciālo dienesta pakāpi, kura vada praktikanta praksi prakses vietā un kurai uzdots nodrošināt, kontrolēt un novērtēt prakses uzdevumu izpildi Sistēmā;</w:t>
      </w:r>
    </w:p>
    <w:p w:rsidR="007809DA" w:rsidRPr="007809DA" w:rsidP="007809DA" w14:paraId="1F6E0943"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praktikants – Koledžas izglītības programmas klātienes izglītojamais.</w:t>
      </w:r>
    </w:p>
    <w:p w:rsidR="007809DA" w:rsidRPr="007809DA" w:rsidP="007809DA" w14:paraId="74EE2D6E" w14:textId="77777777">
      <w:pPr>
        <w:numPr>
          <w:ilvl w:val="0"/>
          <w:numId w:val="2"/>
        </w:numPr>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sz w:val="28"/>
          <w:szCs w:val="28"/>
          <w:lang w:eastAsia="en-US"/>
        </w:rPr>
        <w:t xml:space="preserve">Prakses </w:t>
      </w:r>
      <w:r w:rsidRPr="007809DA">
        <w:rPr>
          <w:rFonts w:ascii="Times New Roman" w:eastAsia="Times New Roman" w:hAnsi="Times New Roman" w:cs="Times New Roman"/>
          <w:bCs/>
          <w:sz w:val="28"/>
          <w:szCs w:val="28"/>
          <w:lang w:eastAsia="en-US"/>
        </w:rPr>
        <w:t>programmu</w:t>
      </w:r>
      <w:r w:rsidRPr="007809DA">
        <w:rPr>
          <w:rFonts w:ascii="Times New Roman" w:eastAsia="Times New Roman" w:hAnsi="Times New Roman" w:cs="Times New Roman"/>
          <w:sz w:val="28"/>
          <w:szCs w:val="28"/>
          <w:lang w:eastAsia="en-US"/>
        </w:rPr>
        <w:t xml:space="preserve"> īsteno divos posmos saskaņā ar izglītības programmas mācību grafiku kārtējam mācību gadam. </w:t>
      </w:r>
    </w:p>
    <w:p w:rsidR="007809DA" w:rsidRPr="007809DA" w:rsidP="007809DA" w14:paraId="7051C44D" w14:textId="77777777">
      <w:pPr>
        <w:tabs>
          <w:tab w:val="left" w:pos="993"/>
          <w:tab w:val="left" w:pos="1276"/>
        </w:tabs>
        <w:suppressAutoHyphens w:val="0"/>
        <w:spacing w:after="0" w:line="240" w:lineRule="auto"/>
        <w:ind w:left="710"/>
        <w:contextualSpacing/>
        <w:jc w:val="both"/>
        <w:rPr>
          <w:rFonts w:ascii="Times New Roman" w:eastAsia="Times New Roman" w:hAnsi="Times New Roman" w:cs="Times New Roman"/>
          <w:bCs/>
          <w:sz w:val="28"/>
          <w:szCs w:val="28"/>
          <w:lang w:eastAsia="en-US"/>
        </w:rPr>
      </w:pPr>
    </w:p>
    <w:p w:rsidR="007809DA" w:rsidRPr="007809DA" w:rsidP="007809DA" w14:paraId="0BE4BB2E" w14:textId="77777777">
      <w:pPr>
        <w:numPr>
          <w:ilvl w:val="0"/>
          <w:numId w:val="3"/>
        </w:numPr>
        <w:suppressAutoHyphens w:val="0"/>
        <w:spacing w:after="0" w:line="240" w:lineRule="auto"/>
        <w:jc w:val="center"/>
        <w:rPr>
          <w:rFonts w:ascii="Times New Roman" w:hAnsi="Times New Roman" w:cs="Times New Roman"/>
          <w:b/>
          <w:bCs/>
          <w:sz w:val="28"/>
          <w:szCs w:val="28"/>
        </w:rPr>
      </w:pPr>
      <w:r w:rsidRPr="007809DA">
        <w:rPr>
          <w:rFonts w:ascii="Times New Roman" w:hAnsi="Times New Roman" w:cs="Times New Roman"/>
          <w:b/>
          <w:bCs/>
          <w:sz w:val="28"/>
          <w:szCs w:val="28"/>
        </w:rPr>
        <w:t>Prakses organizēšana</w:t>
      </w:r>
    </w:p>
    <w:p w:rsidR="007809DA" w:rsidRPr="007809DA" w:rsidP="007809DA" w14:paraId="60ED9B44" w14:textId="77777777">
      <w:pPr>
        <w:suppressAutoHyphens w:val="0"/>
        <w:spacing w:after="0" w:line="240" w:lineRule="auto"/>
        <w:rPr>
          <w:rFonts w:ascii="Times New Roman" w:hAnsi="Times New Roman" w:cs="Times New Roman"/>
          <w:b/>
          <w:bCs/>
          <w:sz w:val="16"/>
          <w:szCs w:val="16"/>
        </w:rPr>
      </w:pPr>
    </w:p>
    <w:p w:rsidR="007809DA" w:rsidRPr="007809DA" w:rsidP="007809DA" w14:paraId="166A6B74" w14:textId="77777777">
      <w:pPr>
        <w:numPr>
          <w:ilvl w:val="0"/>
          <w:numId w:val="2"/>
        </w:numPr>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 xml:space="preserve">Praksi organizē Koledžas Izglītības koordinācijas nodaļa sadarbībā ar Valsts policijas Rīgas reģiona pārvaldes Kārtības policijas pārvaldes struktūrvienībām, </w:t>
      </w:r>
      <w:bookmarkStart w:id="1" w:name="_Hlk197761129"/>
      <w:r w:rsidRPr="007809DA">
        <w:rPr>
          <w:rFonts w:ascii="Times New Roman" w:eastAsia="Times New Roman" w:hAnsi="Times New Roman" w:cs="Times New Roman"/>
          <w:bCs/>
          <w:sz w:val="28"/>
          <w:szCs w:val="28"/>
          <w:lang w:eastAsia="en-US"/>
        </w:rPr>
        <w:t xml:space="preserve">Valsts policijas Galvenās kārtības policijas pārvaldes Speciālo objektu apsardzes pārvaldi </w:t>
      </w:r>
      <w:bookmarkEnd w:id="1"/>
      <w:r w:rsidRPr="007809DA">
        <w:rPr>
          <w:rFonts w:ascii="Times New Roman" w:eastAsia="Times New Roman" w:hAnsi="Times New Roman" w:cs="Times New Roman"/>
          <w:bCs/>
          <w:sz w:val="28"/>
          <w:szCs w:val="28"/>
          <w:lang w:eastAsia="en-US"/>
        </w:rPr>
        <w:t>un Valsts policijas Personāla pārvaldi.</w:t>
      </w:r>
    </w:p>
    <w:p w:rsidR="007809DA" w:rsidRPr="007809DA" w:rsidP="007809DA" w14:paraId="6CE255E0" w14:textId="77777777">
      <w:pPr>
        <w:numPr>
          <w:ilvl w:val="0"/>
          <w:numId w:val="2"/>
        </w:numPr>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 xml:space="preserve">Praktikanta prakses vieta ir Valsts policijas Rīgas reģiona pārvaldes Kārtības policijas pārvaldes un Valsts policijas Galvenās kārtības policijas pārvaldes Speciālo objektu apsardzes pārvaldes struktūrvienība, kas saskaņota ar Valsts policijas Personāla pārvaldi atbilstoši prakses programmai. </w:t>
      </w:r>
    </w:p>
    <w:p w:rsidR="007809DA" w:rsidRPr="007809DA" w:rsidP="007809DA" w14:paraId="66376771"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Koledžas Izglītības koordinācijas nodaļas Studiju un mācību grupas atbildīgais nodarbinātais ne vēlāk kā vienu mēnesi pirms katra prakses posma pirmās dienas sagatavo Valsts policijas pavēles projektu par praktikantu prakses posma norisi.</w:t>
      </w:r>
    </w:p>
    <w:p w:rsidR="007809DA" w:rsidRPr="007809DA" w:rsidP="007809DA" w14:paraId="64D385A0" w14:textId="77777777">
      <w:pPr>
        <w:numPr>
          <w:ilvl w:val="0"/>
          <w:numId w:val="2"/>
        </w:numPr>
        <w:tabs>
          <w:tab w:val="left" w:pos="426"/>
        </w:tabs>
        <w:suppressAutoHyphens w:val="0"/>
        <w:spacing w:after="0" w:line="240" w:lineRule="auto"/>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Valsts policijas pavēles projektā par prakses posma norisi norāda:</w:t>
      </w:r>
    </w:p>
    <w:p w:rsidR="007809DA" w:rsidRPr="007809DA" w:rsidP="007809DA" w14:paraId="21BA2BB6"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praktikanta vārdu un uzvārdu;</w:t>
      </w:r>
    </w:p>
    <w:p w:rsidR="007809DA" w:rsidRPr="007809DA" w:rsidP="007809DA" w14:paraId="7E2B9DC2"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praktikanta amatu un speciālo dienesta pakāpi;</w:t>
      </w:r>
    </w:p>
    <w:p w:rsidR="007809DA" w:rsidRPr="007809DA" w:rsidP="007809DA" w14:paraId="6A5027F7"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Valsts policijas struktūrvienību, kurā notiks praktikanta prakse;</w:t>
      </w:r>
    </w:p>
    <w:p w:rsidR="007809DA" w:rsidRPr="007809DA" w:rsidP="007809DA" w14:paraId="201A1EC0"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norises periodu;</w:t>
      </w:r>
    </w:p>
    <w:p w:rsidR="007809DA" w:rsidRPr="007809DA" w:rsidP="007809DA" w14:paraId="251A746F"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uzdevumus;</w:t>
      </w:r>
    </w:p>
    <w:p w:rsidR="007809DA" w:rsidRPr="007809DA" w:rsidP="007809DA" w14:paraId="02F18126"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koordinatoru un prakses vadītājus, to pienākumus, darba laika izpildes veidu un uzskaites kārtību.</w:t>
      </w:r>
    </w:p>
    <w:p w:rsidR="007809DA" w:rsidRPr="007809DA" w:rsidP="007809DA" w14:paraId="0441111F"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 xml:space="preserve">Koledžas Izglītības koordinācijas nodaļas Studiju un mācību grupas </w:t>
      </w:r>
      <w:r w:rsidRPr="007809DA">
        <w:rPr>
          <w:rFonts w:ascii="Times New Roman" w:eastAsia="Times New Roman" w:hAnsi="Times New Roman" w:cs="Times New Roman"/>
          <w:bCs/>
          <w:sz w:val="28"/>
          <w:szCs w:val="28"/>
          <w:lang w:eastAsia="en-US"/>
        </w:rPr>
        <w:t>atbildīgais</w:t>
      </w:r>
      <w:r w:rsidRPr="007809DA">
        <w:rPr>
          <w:rFonts w:ascii="Times New Roman" w:eastAsia="Times New Roman" w:hAnsi="Times New Roman" w:cs="Times New Roman"/>
          <w:sz w:val="28"/>
          <w:szCs w:val="28"/>
          <w:lang w:eastAsia="en-US"/>
        </w:rPr>
        <w:t xml:space="preserve"> nodarbinātais šo iekšējo noteikumu 7. punktā minēto pavēles projektu elektroniski nosūta atbildīgajam Valsts policijas Personāla pārvaldes nodarbinātajam saskaņošanai un virzībai dokumentu vadības sistēmā.</w:t>
      </w:r>
    </w:p>
    <w:p w:rsidR="007809DA" w:rsidRPr="007809DA" w:rsidP="007809DA" w14:paraId="149EC88A"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 xml:space="preserve">Valsts policijas pavēli par praktikanta prakses posmu izdod un reģistrē dokumentu vadības sistēmā ne vēlāk kā 10 darba dienas pirms prakses posma sākuma. </w:t>
      </w:r>
    </w:p>
    <w:p w:rsidR="007809DA" w:rsidRPr="007809DA" w:rsidP="007809DA" w14:paraId="0DEC0C9D"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Koledžas Kadetu nodaļas vadītāja noteikts nodarbinātais pēc šo iekšējo noteikumu 9. punktā minētās pavēles reģistrēšanas, dokumentu vadības sistēmā ar to iepazīstina pavēlē minētos praktikantus.</w:t>
      </w:r>
    </w:p>
    <w:p w:rsidR="007809DA" w:rsidRPr="007809DA" w:rsidP="007809DA" w14:paraId="33AC9949" w14:textId="77777777">
      <w:pPr>
        <w:tabs>
          <w:tab w:val="left" w:pos="1134"/>
        </w:tabs>
        <w:suppressAutoHyphens w:val="0"/>
        <w:spacing w:after="0" w:line="240" w:lineRule="auto"/>
        <w:ind w:left="709"/>
        <w:contextualSpacing/>
        <w:jc w:val="both"/>
        <w:rPr>
          <w:rFonts w:ascii="Times New Roman" w:eastAsia="Times New Roman" w:hAnsi="Times New Roman" w:cs="Times New Roman"/>
          <w:bCs/>
          <w:sz w:val="28"/>
          <w:szCs w:val="28"/>
          <w:lang w:eastAsia="en-US"/>
        </w:rPr>
      </w:pPr>
    </w:p>
    <w:p w:rsidR="007809DA" w:rsidRPr="007809DA" w:rsidP="007809DA" w14:paraId="7F814C79" w14:textId="77777777">
      <w:pPr>
        <w:numPr>
          <w:ilvl w:val="0"/>
          <w:numId w:val="3"/>
        </w:numPr>
        <w:suppressAutoHyphens w:val="0"/>
        <w:spacing w:after="0" w:line="240" w:lineRule="auto"/>
        <w:jc w:val="center"/>
        <w:rPr>
          <w:rFonts w:ascii="Times New Roman" w:hAnsi="Times New Roman" w:cs="Times New Roman"/>
          <w:b/>
          <w:bCs/>
          <w:sz w:val="28"/>
          <w:szCs w:val="28"/>
        </w:rPr>
      </w:pPr>
      <w:r w:rsidRPr="007809DA">
        <w:rPr>
          <w:rFonts w:ascii="Times New Roman" w:hAnsi="Times New Roman" w:cs="Times New Roman"/>
          <w:b/>
          <w:bCs/>
          <w:sz w:val="28"/>
          <w:szCs w:val="28"/>
        </w:rPr>
        <w:t>Prakses e-dienasgrāmatas sagatavošana un prakses atskaites iesniegšana</w:t>
      </w:r>
    </w:p>
    <w:p w:rsidR="007809DA" w:rsidRPr="007809DA" w:rsidP="007809DA" w14:paraId="1E5FBEB0" w14:textId="77777777">
      <w:pPr>
        <w:suppressAutoHyphens w:val="0"/>
        <w:spacing w:after="0" w:line="240" w:lineRule="auto"/>
        <w:ind w:left="1080"/>
        <w:rPr>
          <w:rFonts w:ascii="Times New Roman" w:hAnsi="Times New Roman" w:cs="Times New Roman"/>
          <w:b/>
          <w:bCs/>
          <w:sz w:val="16"/>
          <w:szCs w:val="16"/>
        </w:rPr>
      </w:pPr>
    </w:p>
    <w:p w:rsidR="007809DA" w:rsidRPr="007809DA" w:rsidP="007809DA" w14:paraId="5A231BCF"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
          <w:bCs/>
          <w:sz w:val="28"/>
          <w:szCs w:val="28"/>
          <w:u w:val="single"/>
          <w:lang w:eastAsia="en-US"/>
        </w:rPr>
      </w:pPr>
      <w:bookmarkStart w:id="2" w:name="_Hlk200096446"/>
      <w:r w:rsidRPr="007809DA">
        <w:rPr>
          <w:rFonts w:ascii="Times New Roman" w:eastAsia="Times New Roman" w:hAnsi="Times New Roman" w:cs="Times New Roman"/>
          <w:bCs/>
          <w:sz w:val="28"/>
          <w:szCs w:val="28"/>
          <w:lang w:eastAsia="en-US"/>
        </w:rPr>
        <w:t xml:space="preserve">Koledžas Izglītības koordinācijas nodaļas Studiju un mācību grupas atbildīgais nodarbinātais ne vēlāk kā divas darba dienas pirms noteiktā prakses posma Sistēmā aktivizē praktikanta prakses e-dienasgrāmatu.  </w:t>
      </w:r>
    </w:p>
    <w:p w:rsidR="007809DA" w:rsidRPr="007809DA" w:rsidP="007809DA" w14:paraId="5609FF9A" w14:textId="77777777">
      <w:pPr>
        <w:numPr>
          <w:ilvl w:val="0"/>
          <w:numId w:val="2"/>
        </w:numPr>
        <w:tabs>
          <w:tab w:val="left" w:pos="426"/>
        </w:tabs>
        <w:suppressAutoHyphens w:val="0"/>
        <w:spacing w:after="0" w:line="240" w:lineRule="auto"/>
        <w:ind w:left="426" w:hanging="426"/>
        <w:contextualSpacing/>
        <w:jc w:val="both"/>
        <w:rPr>
          <w:rFonts w:ascii="Times New Roman" w:hAnsi="Times New Roman" w:cs="Times New Roman"/>
          <w:bCs/>
          <w:sz w:val="28"/>
          <w:szCs w:val="28"/>
        </w:rPr>
      </w:pPr>
      <w:r w:rsidRPr="007809DA">
        <w:rPr>
          <w:rFonts w:ascii="Times New Roman" w:hAnsi="Times New Roman" w:cs="Times New Roman"/>
          <w:bCs/>
          <w:sz w:val="28"/>
          <w:szCs w:val="28"/>
        </w:rPr>
        <w:t>Praktikants prakses e-dienasgrāmatu aizpilda Sistēmas sadaļā “Prakšu dienasgrāmatas”. Katru dienu pēc prakses darba laika noslēguma, praktikants veic ierakstus prakses e-dienasgrāmatā par prakses uzdevumu izpildi,  norādot izpildīto prakses uzdevumu stundu skaitu, kā arī pievieno procesuālo dokumentu kopijas vai paraugus (datnes) atbilstoši prakses uzdevumam, ja tas nepieciešams.</w:t>
      </w:r>
    </w:p>
    <w:bookmarkEnd w:id="2"/>
    <w:p w:rsidR="007809DA" w:rsidRPr="007809DA" w:rsidP="007809DA" w14:paraId="7C90A00B"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
          <w:bCs/>
          <w:sz w:val="28"/>
          <w:szCs w:val="28"/>
          <w:lang w:eastAsia="en-US"/>
        </w:rPr>
      </w:pPr>
      <w:r w:rsidRPr="007809DA">
        <w:rPr>
          <w:rFonts w:ascii="Times New Roman" w:eastAsia="Times New Roman" w:hAnsi="Times New Roman" w:cs="Times New Roman"/>
          <w:bCs/>
          <w:sz w:val="28"/>
          <w:szCs w:val="28"/>
          <w:lang w:eastAsia="en-US"/>
        </w:rPr>
        <w:t>Praktikants katra prakses posma noslēgumā brīvā formā aizpilda Sistēmas sadaļu “Prakses atskaite (praktikanta pašnovērtējums)”.</w:t>
      </w:r>
    </w:p>
    <w:p w:rsidR="007809DA" w:rsidRPr="007809DA" w:rsidP="007809DA" w14:paraId="5358B125" w14:textId="77777777">
      <w:pPr>
        <w:suppressAutoHyphens w:val="0"/>
        <w:spacing w:after="0" w:line="240" w:lineRule="auto"/>
        <w:ind w:left="426" w:hanging="426"/>
        <w:jc w:val="both"/>
        <w:rPr>
          <w:rFonts w:ascii="Times New Roman" w:hAnsi="Times New Roman" w:cs="Times New Roman"/>
          <w:b/>
          <w:bCs/>
          <w:sz w:val="28"/>
          <w:szCs w:val="28"/>
        </w:rPr>
      </w:pPr>
    </w:p>
    <w:p w:rsidR="007809DA" w:rsidRPr="007809DA" w:rsidP="007809DA" w14:paraId="0C90A8B1" w14:textId="77777777">
      <w:pPr>
        <w:numPr>
          <w:ilvl w:val="0"/>
          <w:numId w:val="2"/>
        </w:numPr>
        <w:suppressAutoHyphens w:val="0"/>
        <w:spacing w:after="0" w:line="240" w:lineRule="auto"/>
        <w:ind w:left="426" w:hanging="426"/>
        <w:jc w:val="both"/>
        <w:rPr>
          <w:rFonts w:ascii="Times New Roman" w:hAnsi="Times New Roman" w:cs="Times New Roman"/>
          <w:b/>
          <w:bCs/>
          <w:sz w:val="28"/>
          <w:szCs w:val="28"/>
        </w:rPr>
      </w:pPr>
      <w:r w:rsidRPr="007809DA">
        <w:rPr>
          <w:rFonts w:ascii="Times New Roman" w:hAnsi="Times New Roman" w:cs="Times New Roman"/>
          <w:bCs/>
          <w:sz w:val="28"/>
          <w:szCs w:val="28"/>
        </w:rPr>
        <w:t>Koledžas Izglītības koordinācijas nodaļas Studiju un mācību grupas atbildīgais nodarbinātais organizē un kontrolē e-dienasgrāmatas aizpildīšanu.</w:t>
      </w:r>
    </w:p>
    <w:p w:rsidR="007809DA" w:rsidRPr="007809DA" w:rsidP="007809DA" w14:paraId="24A45662" w14:textId="77777777">
      <w:pPr>
        <w:suppressAutoHyphens w:val="0"/>
        <w:spacing w:after="0" w:line="240" w:lineRule="auto"/>
        <w:ind w:left="567"/>
        <w:jc w:val="both"/>
        <w:rPr>
          <w:rFonts w:ascii="Times New Roman" w:hAnsi="Times New Roman" w:cs="Times New Roman"/>
          <w:b/>
          <w:bCs/>
          <w:sz w:val="28"/>
          <w:szCs w:val="28"/>
        </w:rPr>
      </w:pPr>
    </w:p>
    <w:p w:rsidR="007809DA" w:rsidRPr="007809DA" w:rsidP="007809DA" w14:paraId="4F92BD66" w14:textId="77777777">
      <w:pPr>
        <w:numPr>
          <w:ilvl w:val="0"/>
          <w:numId w:val="3"/>
        </w:numPr>
        <w:suppressAutoHyphens w:val="0"/>
        <w:spacing w:after="0" w:line="240" w:lineRule="auto"/>
        <w:jc w:val="center"/>
        <w:rPr>
          <w:rFonts w:ascii="Times New Roman" w:hAnsi="Times New Roman" w:cs="Times New Roman"/>
          <w:bCs/>
          <w:sz w:val="28"/>
          <w:szCs w:val="28"/>
        </w:rPr>
      </w:pPr>
      <w:r w:rsidRPr="007809DA">
        <w:rPr>
          <w:rFonts w:ascii="Times New Roman" w:hAnsi="Times New Roman" w:cs="Times New Roman"/>
          <w:b/>
          <w:bCs/>
          <w:sz w:val="28"/>
          <w:szCs w:val="28"/>
        </w:rPr>
        <w:t>Prakses vērtēšana</w:t>
      </w:r>
    </w:p>
    <w:p w:rsidR="007809DA" w:rsidRPr="007809DA" w:rsidP="007809DA" w14:paraId="4B78DD0D" w14:textId="77777777">
      <w:pPr>
        <w:suppressAutoHyphens w:val="0"/>
        <w:spacing w:after="0" w:line="240" w:lineRule="auto"/>
        <w:rPr>
          <w:rFonts w:ascii="Times New Roman" w:hAnsi="Times New Roman" w:cs="Times New Roman"/>
          <w:bCs/>
          <w:sz w:val="16"/>
          <w:szCs w:val="16"/>
        </w:rPr>
      </w:pPr>
    </w:p>
    <w:p w:rsidR="007809DA" w:rsidRPr="007809DA" w:rsidP="007809DA" w14:paraId="76C5243F"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 xml:space="preserve"> Prakses vadītājs trīs darba dienu laikā pēc prakses noslēguma, Sistēmā aizpilda šādas sadaļas:</w:t>
      </w:r>
    </w:p>
    <w:p w:rsidR="007809DA" w:rsidRPr="007809DA" w:rsidP="007809DA" w14:paraId="040C6DA4"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uzdevumi”;</w:t>
      </w:r>
    </w:p>
    <w:p w:rsidR="007809DA" w:rsidRPr="007809DA" w:rsidP="007809DA" w14:paraId="6BD6DDA7"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vadītāja vērtējums”;</w:t>
      </w:r>
    </w:p>
    <w:p w:rsidR="007809DA" w:rsidRPr="007809DA" w:rsidP="007809DA" w14:paraId="2D024EE6"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“Praktikanta raksturojums”;</w:t>
      </w:r>
    </w:p>
    <w:p w:rsidR="007809DA" w:rsidRPr="007809DA" w:rsidP="007809DA" w14:paraId="4C999184" w14:textId="77777777">
      <w:pPr>
        <w:numPr>
          <w:ilvl w:val="1"/>
          <w:numId w:val="2"/>
        </w:numPr>
        <w:suppressAutoHyphens w:val="0"/>
        <w:spacing w:after="0" w:line="240" w:lineRule="auto"/>
        <w:ind w:left="993" w:hanging="567"/>
        <w:jc w:val="both"/>
        <w:rPr>
          <w:rFonts w:ascii="Times New Roman" w:hAnsi="Times New Roman" w:cs="Times New Roman"/>
          <w:sz w:val="28"/>
          <w:szCs w:val="28"/>
        </w:rPr>
      </w:pPr>
      <w:r w:rsidRPr="007809DA">
        <w:rPr>
          <w:rFonts w:ascii="Times New Roman" w:hAnsi="Times New Roman" w:cs="Times New Roman"/>
          <w:sz w:val="28"/>
          <w:szCs w:val="28"/>
        </w:rPr>
        <w:t>“Prakses vadītāja ieteikumi un priekšlikumi”.</w:t>
      </w:r>
    </w:p>
    <w:p w:rsidR="007809DA" w:rsidRPr="007809DA" w:rsidP="007809DA" w14:paraId="0018C41B" w14:textId="77777777">
      <w:pPr>
        <w:numPr>
          <w:ilvl w:val="0"/>
          <w:numId w:val="2"/>
        </w:numPr>
        <w:tabs>
          <w:tab w:val="left" w:pos="426"/>
        </w:tabs>
        <w:suppressAutoHyphens w:val="0"/>
        <w:spacing w:after="0" w:line="240" w:lineRule="auto"/>
        <w:jc w:val="both"/>
        <w:rPr>
          <w:rFonts w:ascii="Times New Roman" w:hAnsi="Times New Roman" w:cs="Times New Roman"/>
          <w:bCs/>
          <w:sz w:val="28"/>
          <w:szCs w:val="28"/>
        </w:rPr>
      </w:pPr>
      <w:r w:rsidRPr="007809DA">
        <w:rPr>
          <w:rFonts w:ascii="Times New Roman" w:hAnsi="Times New Roman" w:cs="Times New Roman"/>
          <w:bCs/>
          <w:sz w:val="28"/>
          <w:szCs w:val="28"/>
        </w:rPr>
        <w:t>Prakses koordinators piecu darba dienu laikā pēc prakses noslēguma, Sistēmā:</w:t>
      </w:r>
    </w:p>
    <w:p w:rsidR="007809DA" w:rsidRPr="007809DA" w:rsidP="007809DA" w14:paraId="5127ED5D"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izvērtē prakses uzdevumu izpildi;</w:t>
      </w:r>
    </w:p>
    <w:p w:rsidR="007809DA" w:rsidRPr="007809DA" w:rsidP="007809DA" w14:paraId="03C9F36A"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iepazīstas ar praktikanta prakses atskaiti;</w:t>
      </w:r>
    </w:p>
    <w:p w:rsidR="007809DA" w:rsidRPr="007809DA" w:rsidP="007809DA" w14:paraId="758BD676"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iepazīstas ar prakses vadītāja vērtējumu un praktikanta raksturojumu;</w:t>
      </w:r>
    </w:p>
    <w:p w:rsidR="007809DA" w:rsidRPr="007809DA" w:rsidP="007809DA" w14:paraId="10AF6C79"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iepazīstas ar prakses atskaitē pievienotajiem materiāliem;</w:t>
      </w:r>
    </w:p>
    <w:p w:rsidR="007809DA" w:rsidRPr="007809DA" w:rsidP="007809DA" w14:paraId="34E11E52"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novērtē praktikanta praksi ar vērtējumu 10 ballu skalā.</w:t>
      </w:r>
    </w:p>
    <w:p w:rsidR="007809DA" w:rsidRPr="007809DA" w:rsidP="007809DA" w14:paraId="488A5538"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val="en-GB" w:eastAsia="en-US"/>
        </w:rPr>
      </w:pPr>
      <w:r w:rsidRPr="007809DA">
        <w:rPr>
          <w:rFonts w:ascii="Times New Roman" w:eastAsia="Times New Roman" w:hAnsi="Times New Roman" w:cs="Times New Roman"/>
          <w:bCs/>
          <w:sz w:val="28"/>
          <w:szCs w:val="28"/>
          <w:lang w:val="en-GB" w:eastAsia="en-US"/>
        </w:rPr>
        <w:t>Prakses koordinators var neieskaitīt praksi, ja pastāv vismaz viens no šādiem nosacījumiem:</w:t>
      </w:r>
      <w:r w:rsidRPr="007809DA">
        <w:rPr>
          <w:rFonts w:ascii="Times New Roman" w:eastAsia="Times New Roman" w:hAnsi="Times New Roman" w:cs="Times New Roman"/>
          <w:bCs/>
          <w:sz w:val="28"/>
          <w:szCs w:val="28"/>
          <w:u w:val="single"/>
          <w:lang w:val="en-GB" w:eastAsia="en-US"/>
        </w:rPr>
        <w:t xml:space="preserve"> </w:t>
      </w:r>
    </w:p>
    <w:p w:rsidR="007809DA" w:rsidRPr="007809DA" w:rsidP="007809DA" w14:paraId="7DF42DA4"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neattaisnotas prombūtnes dēļ, praktikants prakses programmu izpildījis mazāk par 75% no noteiktā prakses apjoma;</w:t>
      </w:r>
    </w:p>
    <w:p w:rsidR="007809DA" w:rsidRPr="007809DA" w:rsidP="007809DA" w14:paraId="1B87E6CA"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prakses vadītāja kopējais vērtējums ir zemāks par 4 (gandrīz viduvēji);</w:t>
      </w:r>
    </w:p>
    <w:p w:rsidR="007809DA" w:rsidRPr="007809DA" w:rsidP="007809DA" w14:paraId="47AD90C0"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prakses koordinatora vērtējums ir zemāks par 4 (gandrīz viduvēji);</w:t>
      </w:r>
    </w:p>
    <w:p w:rsidR="007809DA" w:rsidRPr="007809DA" w:rsidP="007809DA" w14:paraId="6896E685"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ja praktikants neattaisnotu iemeslu dēļ Sistēmā nav aizpildījis prakses e-dienasgrāmatu.</w:t>
      </w:r>
    </w:p>
    <w:p w:rsidR="007809DA" w:rsidRPr="007809DA" w:rsidP="007809DA" w14:paraId="0016752E" w14:textId="77777777">
      <w:pPr>
        <w:suppressAutoHyphens w:val="0"/>
        <w:spacing w:after="0" w:line="240" w:lineRule="auto"/>
        <w:ind w:left="1145"/>
        <w:jc w:val="both"/>
        <w:rPr>
          <w:rFonts w:ascii="Times New Roman" w:hAnsi="Times New Roman" w:cs="Times New Roman"/>
          <w:bCs/>
          <w:sz w:val="16"/>
          <w:szCs w:val="16"/>
        </w:rPr>
      </w:pPr>
    </w:p>
    <w:p w:rsidR="007809DA" w:rsidRPr="007809DA" w:rsidP="007809DA" w14:paraId="789A18A9" w14:textId="77777777">
      <w:pPr>
        <w:numPr>
          <w:ilvl w:val="0"/>
          <w:numId w:val="3"/>
        </w:numPr>
        <w:suppressAutoHyphens w:val="0"/>
        <w:spacing w:after="0" w:line="240" w:lineRule="auto"/>
        <w:jc w:val="center"/>
        <w:rPr>
          <w:rFonts w:ascii="Times New Roman" w:hAnsi="Times New Roman" w:cs="Times New Roman"/>
          <w:b/>
          <w:bCs/>
          <w:sz w:val="28"/>
          <w:szCs w:val="28"/>
        </w:rPr>
      </w:pPr>
      <w:r w:rsidRPr="007809DA">
        <w:rPr>
          <w:rFonts w:ascii="Times New Roman" w:hAnsi="Times New Roman" w:cs="Times New Roman"/>
          <w:b/>
          <w:bCs/>
          <w:sz w:val="28"/>
          <w:szCs w:val="28"/>
        </w:rPr>
        <w:t>Prakses norisē iesaistīto pušu tiesības un pienākumi</w:t>
      </w:r>
    </w:p>
    <w:p w:rsidR="007809DA" w:rsidRPr="007809DA" w:rsidP="007809DA" w14:paraId="4AB0F904" w14:textId="77777777">
      <w:pPr>
        <w:suppressAutoHyphens w:val="0"/>
        <w:spacing w:after="0" w:line="240" w:lineRule="auto"/>
        <w:jc w:val="both"/>
        <w:rPr>
          <w:rFonts w:ascii="Times New Roman" w:hAnsi="Times New Roman" w:cs="Times New Roman"/>
          <w:b/>
          <w:bCs/>
          <w:sz w:val="16"/>
          <w:szCs w:val="16"/>
        </w:rPr>
      </w:pPr>
    </w:p>
    <w:p w:rsidR="007809DA" w:rsidRPr="007809DA" w:rsidP="007809DA" w14:paraId="024DEC0B"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
          <w:bCs/>
          <w:sz w:val="28"/>
          <w:szCs w:val="28"/>
          <w:lang w:eastAsia="en-US"/>
        </w:rPr>
      </w:pPr>
      <w:r w:rsidRPr="007809DA">
        <w:rPr>
          <w:rFonts w:ascii="Times New Roman" w:eastAsia="Times New Roman" w:hAnsi="Times New Roman" w:cs="Times New Roman"/>
          <w:bCs/>
          <w:sz w:val="28"/>
          <w:szCs w:val="28"/>
          <w:lang w:eastAsia="en-US"/>
        </w:rPr>
        <w:t>Koledžas Izglītības koordinācijas nodaļas Studiju un mācību grupas atbildīgā nodarbinātā pienākumi:</w:t>
      </w:r>
    </w:p>
    <w:p w:rsidR="007809DA" w:rsidRPr="007809DA" w:rsidP="007809DA" w14:paraId="02651075"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ne vēlāk kā vienu mēnesi pirms prakses posma elektroniski iepazīstināt praktikantus ar šiem iekšējiem noteikumiem;</w:t>
      </w:r>
    </w:p>
    <w:p w:rsidR="007809DA" w:rsidRPr="007809DA" w:rsidP="007809DA" w14:paraId="7A34FD4B"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sniegt atbalstu un konsultācijas praktikantiem, prakses koordinatoram un prakses vadītājam par prakses e-dienasgrāmatas aizpildīšanas kārtību Sistēmā;</w:t>
      </w:r>
    </w:p>
    <w:p w:rsidR="007809DA" w:rsidRPr="007809DA" w:rsidP="007809DA" w14:paraId="5DE61E33"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ne vēlāk kā trīs darba dienas pirms katra prakses posma organizēt  praktikantiem, prakses koordinatoriem, prakses vadītājiem un Valsts policijas pārstāvjiem, kuri iesaistīti prakses norises gaitā, ievadlekciju par prakses posma norisi, uzdevumiem, to izpildes un atskaites prasībām un vērtēšanas kritērijiem.</w:t>
      </w:r>
    </w:p>
    <w:p w:rsidR="007809DA" w:rsidRPr="007809DA" w:rsidP="007809DA" w14:paraId="7F951378"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
          <w:bCs/>
          <w:sz w:val="28"/>
          <w:szCs w:val="28"/>
          <w:lang w:eastAsia="en-US"/>
        </w:rPr>
      </w:pPr>
      <w:r w:rsidRPr="007809DA">
        <w:rPr>
          <w:rFonts w:ascii="Times New Roman" w:eastAsia="Times New Roman" w:hAnsi="Times New Roman" w:cs="Times New Roman"/>
          <w:bCs/>
          <w:sz w:val="28"/>
          <w:szCs w:val="28"/>
          <w:lang w:eastAsia="en-US"/>
        </w:rPr>
        <w:t>Prakses koordinators nepieciešamības gadījumā sniedz konsultāciju praktikantam un prakses vadītājam par prakses norisi, uzdevumu izpildi un citiem ar praksi saistītiem jautājumiem.</w:t>
      </w:r>
    </w:p>
    <w:p w:rsidR="007809DA" w:rsidRPr="007809DA" w:rsidP="007809DA" w14:paraId="73B960C5"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
          <w:bCs/>
          <w:sz w:val="28"/>
          <w:szCs w:val="28"/>
          <w:lang w:val="en-GB" w:eastAsia="en-US"/>
        </w:rPr>
      </w:pPr>
      <w:r w:rsidRPr="007809DA">
        <w:rPr>
          <w:rFonts w:ascii="Times New Roman" w:eastAsia="Times New Roman" w:hAnsi="Times New Roman" w:cs="Times New Roman"/>
          <w:bCs/>
          <w:sz w:val="28"/>
          <w:szCs w:val="28"/>
          <w:lang w:val="en-GB" w:eastAsia="en-US"/>
        </w:rPr>
        <w:t>Praktikanta tiesības un pienākumi:</w:t>
      </w:r>
    </w:p>
    <w:p w:rsidR="007809DA" w:rsidRPr="007809DA" w:rsidP="007809DA" w14:paraId="29C26C70"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pirms prakses saņemt visu nepieciešamo informāciju par prakses norisi, tās izpildīšanas un atskaites prasībām, kā arī vērtēšanas kritērijiem;</w:t>
      </w:r>
    </w:p>
    <w:p w:rsidR="007809DA" w:rsidRPr="007809DA" w:rsidP="007809DA" w14:paraId="22C6DCBB"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prakses laikā saņemt konsultācijas no prakses koordinatora un prakses vadītāja par prakses norisi un ar prakses uzdevumu izpildi saistītiem jautājumiem;</w:t>
      </w:r>
    </w:p>
    <w:p w:rsidR="007809DA" w:rsidRPr="007809DA" w:rsidP="007809DA" w14:paraId="420EB5D2"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iepazīties ar prakses jomu reglamentējošiem iekšējiem un ārējiem normatīvajiem aktiem, policijas darbinieka darba organizācijas pamatprincipiem, dienesta disciplīnu, profesionālās ētikas un uzvedības principiem un tos ievērot.</w:t>
      </w:r>
    </w:p>
    <w:p w:rsidR="007809DA" w:rsidRPr="007809DA" w:rsidP="007809DA" w14:paraId="5006875F"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bCs/>
          <w:sz w:val="28"/>
          <w:szCs w:val="28"/>
          <w:lang w:val="en-GB" w:eastAsia="en-US"/>
        </w:rPr>
      </w:pPr>
      <w:r w:rsidRPr="007809DA">
        <w:rPr>
          <w:rFonts w:ascii="Times New Roman" w:eastAsia="Times New Roman" w:hAnsi="Times New Roman" w:cs="Times New Roman"/>
          <w:bCs/>
          <w:sz w:val="28"/>
          <w:szCs w:val="28"/>
          <w:lang w:val="en-GB" w:eastAsia="en-US"/>
        </w:rPr>
        <w:t>Prakses vadītāja pienākumi:</w:t>
      </w:r>
    </w:p>
    <w:p w:rsidR="007809DA" w:rsidRPr="007809DA" w:rsidP="007809DA" w14:paraId="25841B0F"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iepazīties ar prakses programmu un prakses posma uzdevumiem;</w:t>
      </w:r>
    </w:p>
    <w:p w:rsidR="007809DA" w:rsidRPr="007809DA" w:rsidP="007809DA" w14:paraId="580ED63B"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pastāvīgi vadīt praktikanta praksi un nodrošināt, lai praktikants prakses programmu izpilda un apgūst pilnā apjomā;</w:t>
      </w:r>
    </w:p>
    <w:p w:rsidR="007809DA" w:rsidRPr="007809DA" w:rsidP="007809DA" w14:paraId="4C3D6FB9"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sniegt praktiskus padomus dienesta pienākumu kvalitatīvai izpildei un veidot praktikanta profesionālās darba iemaņas;</w:t>
      </w:r>
    </w:p>
    <w:p w:rsidR="007809DA" w:rsidRPr="007809DA" w:rsidP="007809DA" w14:paraId="6BF3E153"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par praktikanta prombūtni informēt Koledžas Kadetu nodaļas vadītāju;</w:t>
      </w:r>
    </w:p>
    <w:p w:rsidR="007809DA" w:rsidRPr="007809DA" w:rsidP="007809DA" w14:paraId="0618142F" w14:textId="77777777">
      <w:pPr>
        <w:numPr>
          <w:ilvl w:val="1"/>
          <w:numId w:val="2"/>
        </w:numPr>
        <w:suppressAutoHyphens w:val="0"/>
        <w:spacing w:after="0" w:line="240" w:lineRule="auto"/>
        <w:ind w:left="993" w:hanging="567"/>
        <w:jc w:val="both"/>
        <w:rPr>
          <w:rFonts w:ascii="Times New Roman" w:hAnsi="Times New Roman" w:cs="Times New Roman"/>
          <w:bCs/>
          <w:sz w:val="28"/>
          <w:szCs w:val="28"/>
        </w:rPr>
      </w:pPr>
      <w:r w:rsidRPr="007809DA">
        <w:rPr>
          <w:rFonts w:ascii="Times New Roman" w:hAnsi="Times New Roman" w:cs="Times New Roman"/>
          <w:bCs/>
          <w:sz w:val="28"/>
          <w:szCs w:val="28"/>
        </w:rPr>
        <w:t>organizēt speciālo līdzekļu saņemšanu un izsniegšanu praktikantam, ņemot vērā prakses programmas uzdevumu specifiku.</w:t>
      </w:r>
    </w:p>
    <w:p w:rsidR="007809DA" w:rsidRPr="007809DA" w:rsidP="007809DA" w14:paraId="64CAF942" w14:textId="77777777">
      <w:pPr>
        <w:suppressAutoHyphens w:val="0"/>
        <w:spacing w:after="0" w:line="240" w:lineRule="auto"/>
        <w:jc w:val="both"/>
        <w:rPr>
          <w:rFonts w:ascii="Times New Roman" w:hAnsi="Times New Roman" w:cs="Times New Roman"/>
          <w:bCs/>
          <w:sz w:val="28"/>
          <w:szCs w:val="28"/>
        </w:rPr>
      </w:pPr>
    </w:p>
    <w:p w:rsidR="007809DA" w:rsidRPr="007809DA" w:rsidP="007809DA" w14:paraId="59C93CEE" w14:textId="77777777">
      <w:pPr>
        <w:numPr>
          <w:ilvl w:val="0"/>
          <w:numId w:val="3"/>
        </w:numPr>
        <w:suppressAutoHyphens w:val="0"/>
        <w:spacing w:after="0" w:line="240" w:lineRule="auto"/>
        <w:contextualSpacing/>
        <w:jc w:val="center"/>
        <w:rPr>
          <w:rFonts w:ascii="Times New Roman" w:eastAsia="Times New Roman" w:hAnsi="Times New Roman" w:cs="Times New Roman"/>
          <w:b/>
          <w:sz w:val="28"/>
          <w:szCs w:val="28"/>
          <w:lang w:eastAsia="lv-LV"/>
        </w:rPr>
      </w:pPr>
      <w:r w:rsidRPr="007809DA">
        <w:rPr>
          <w:rFonts w:ascii="Times New Roman" w:eastAsia="Times New Roman" w:hAnsi="Times New Roman" w:cs="Times New Roman"/>
          <w:b/>
          <w:sz w:val="28"/>
          <w:szCs w:val="28"/>
          <w:lang w:eastAsia="lv-LV"/>
        </w:rPr>
        <w:t>Noslēguma jautājums</w:t>
      </w:r>
    </w:p>
    <w:p w:rsidR="007809DA" w:rsidRPr="007809DA" w:rsidP="007809DA" w14:paraId="18335C24" w14:textId="77777777">
      <w:pPr>
        <w:spacing w:after="0" w:line="240" w:lineRule="auto"/>
        <w:ind w:left="360"/>
        <w:rPr>
          <w:b/>
          <w:sz w:val="16"/>
          <w:szCs w:val="16"/>
          <w:lang w:eastAsia="lv-LV"/>
        </w:rPr>
      </w:pPr>
    </w:p>
    <w:p w:rsidR="007809DA" w:rsidRPr="007809DA" w:rsidP="007809DA" w14:paraId="05629737" w14:textId="77777777">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sz w:val="28"/>
          <w:szCs w:val="28"/>
          <w:lang w:eastAsia="lv-LV"/>
        </w:rPr>
      </w:pPr>
      <w:r w:rsidRPr="007809DA">
        <w:rPr>
          <w:rFonts w:ascii="Times New Roman" w:eastAsia="Times New Roman" w:hAnsi="Times New Roman" w:cs="Times New Roman"/>
          <w:sz w:val="28"/>
          <w:szCs w:val="28"/>
          <w:lang w:eastAsia="lv-LV"/>
        </w:rPr>
        <w:t xml:space="preserve">Atzīt par spēku zaudējušiem Valsts policijas koledžas 2014. gada 21. maija iekšējos </w:t>
      </w:r>
      <w:r w:rsidRPr="007809DA">
        <w:rPr>
          <w:rFonts w:ascii="Times New Roman" w:eastAsia="Times New Roman" w:hAnsi="Times New Roman" w:cs="Times New Roman"/>
          <w:bCs/>
          <w:sz w:val="28"/>
          <w:szCs w:val="28"/>
          <w:lang w:eastAsia="en-US"/>
        </w:rPr>
        <w:t>noteikumus</w:t>
      </w:r>
      <w:r w:rsidRPr="007809DA">
        <w:rPr>
          <w:rFonts w:ascii="Times New Roman" w:eastAsia="Times New Roman" w:hAnsi="Times New Roman" w:cs="Times New Roman"/>
          <w:sz w:val="28"/>
          <w:szCs w:val="28"/>
          <w:lang w:eastAsia="lv-LV"/>
        </w:rPr>
        <w:t xml:space="preserve"> Nr. 14 “Valsts policijas koledžas arodizglītības programmas „Policijas darbs” kvalifikācijas prakses noteikumi”. </w:t>
      </w:r>
    </w:p>
    <w:p w:rsidR="007809DA" w:rsidRPr="007809DA" w:rsidP="007809DA" w14:paraId="324FCD0F" w14:textId="77777777">
      <w:pPr>
        <w:suppressAutoHyphens w:val="0"/>
        <w:spacing w:after="0" w:line="240" w:lineRule="auto"/>
        <w:jc w:val="both"/>
        <w:rPr>
          <w:rFonts w:ascii="Times New Roman" w:eastAsia="Times New Roman" w:hAnsi="Times New Roman" w:cs="Times New Roman"/>
          <w:sz w:val="24"/>
          <w:szCs w:val="24"/>
          <w:lang w:eastAsia="en-US"/>
        </w:rPr>
      </w:pPr>
    </w:p>
    <w:p w:rsidR="007809DA" w:rsidRPr="007809DA" w:rsidP="007809DA" w14:paraId="3A7A7524" w14:textId="11D63E80">
      <w:pPr>
        <w:suppressAutoHyphens w:val="0"/>
        <w:spacing w:after="0" w:line="240" w:lineRule="auto"/>
        <w:jc w:val="both"/>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 xml:space="preserve">Saskaņots ar Valsts policiju </w:t>
      </w:r>
      <w:r>
        <w:rPr>
          <w:rFonts w:ascii="Times New Roman" w:eastAsia="Times New Roman" w:hAnsi="Times New Roman" w:cs="Times New Roman"/>
          <w:sz w:val="28"/>
          <w:szCs w:val="28"/>
          <w:lang w:eastAsia="en-US"/>
        </w:rPr>
        <w:t>05.06.2025.</w:t>
      </w:r>
      <w:r w:rsidRPr="007809DA">
        <w:rPr>
          <w:rFonts w:ascii="Times New Roman" w:eastAsia="Times New Roman" w:hAnsi="Times New Roman" w:cs="Times New Roman"/>
          <w:sz w:val="28"/>
          <w:szCs w:val="28"/>
          <w:lang w:eastAsia="en-US"/>
        </w:rPr>
        <w:t xml:space="preserve"> (atzinums Nr.</w:t>
      </w:r>
      <w:r w:rsidRPr="007809DA">
        <w:t xml:space="preserve"> </w:t>
      </w:r>
      <w:r w:rsidRPr="007809DA">
        <w:rPr>
          <w:rFonts w:ascii="Times New Roman" w:eastAsia="Times New Roman" w:hAnsi="Times New Roman" w:cs="Times New Roman"/>
          <w:sz w:val="28"/>
          <w:szCs w:val="28"/>
          <w:lang w:eastAsia="en-US"/>
        </w:rPr>
        <w:t>20/8-1.8-404-saņ).</w:t>
      </w:r>
    </w:p>
    <w:p w:rsidR="007809DA" w:rsidRPr="007809DA" w:rsidP="007809DA" w14:paraId="06ECC4DE" w14:textId="77777777">
      <w:pPr>
        <w:widowControl w:val="0"/>
        <w:suppressAutoHyphens w:val="0"/>
        <w:spacing w:after="0" w:line="360" w:lineRule="auto"/>
        <w:jc w:val="both"/>
        <w:rPr>
          <w:rFonts w:ascii="Times New Roman" w:eastAsia="Times New Roman" w:hAnsi="Times New Roman" w:cs="Times New Roman"/>
          <w:sz w:val="28"/>
          <w:szCs w:val="28"/>
          <w:lang w:eastAsia="en-US"/>
        </w:rPr>
      </w:pPr>
    </w:p>
    <w:p w:rsidR="007809DA" w:rsidRPr="007809DA" w:rsidP="007809DA" w14:paraId="44492382" w14:textId="63286846">
      <w:pPr>
        <w:widowControl w:val="0"/>
        <w:suppressAutoHyphens w:val="0"/>
        <w:spacing w:after="0" w:line="360" w:lineRule="auto"/>
        <w:jc w:val="both"/>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Direktors</w:t>
      </w:r>
      <w:r w:rsidRPr="007809DA">
        <w:rPr>
          <w:rFonts w:ascii="Times New Roman" w:eastAsia="Times New Roman" w:hAnsi="Times New Roman" w:cs="Times New Roman"/>
          <w:sz w:val="28"/>
          <w:szCs w:val="28"/>
          <w:lang w:eastAsia="en-US"/>
        </w:rPr>
        <w:tab/>
        <w:t xml:space="preserve">           </w:t>
      </w:r>
      <w:r w:rsidRPr="007809DA">
        <w:rPr>
          <w:rFonts w:ascii="Times New Roman" w:eastAsia="Times New Roman" w:hAnsi="Times New Roman" w:cs="Times New Roman"/>
          <w:sz w:val="28"/>
          <w:szCs w:val="28"/>
          <w:lang w:eastAsia="en-US"/>
        </w:rPr>
        <w:tab/>
        <w:t xml:space="preserve">                                                         D. Homenko </w:t>
      </w:r>
    </w:p>
    <w:p w:rsidR="007809DA" w:rsidRPr="007809DA" w:rsidP="007809DA" w14:paraId="44E4082B" w14:textId="77777777">
      <w:pPr>
        <w:suppressAutoHyphens w:val="0"/>
        <w:spacing w:after="0" w:line="240" w:lineRule="auto"/>
        <w:jc w:val="center"/>
        <w:rPr>
          <w:rFonts w:ascii="Times New Roman" w:eastAsia="Times New Roman" w:hAnsi="Times New Roman" w:cs="Times New Roman"/>
          <w:sz w:val="28"/>
          <w:szCs w:val="28"/>
          <w:lang w:eastAsia="en-US"/>
        </w:rPr>
      </w:pPr>
    </w:p>
    <w:p w:rsidR="007809DA" w:rsidRPr="007809DA" w:rsidP="007809DA" w14:paraId="7B1A4092" w14:textId="77777777">
      <w:pPr>
        <w:suppressAutoHyphens w:val="0"/>
        <w:spacing w:after="0" w:line="240" w:lineRule="auto"/>
        <w:jc w:val="center"/>
        <w:rPr>
          <w:rFonts w:ascii="Times New Roman" w:eastAsia="Times New Roman" w:hAnsi="Times New Roman" w:cs="Times New Roman"/>
          <w:sz w:val="28"/>
          <w:szCs w:val="28"/>
          <w:lang w:eastAsia="en-US"/>
        </w:rPr>
      </w:pPr>
      <w:r w:rsidRPr="007809DA">
        <w:rPr>
          <w:rFonts w:ascii="Times New Roman" w:eastAsia="Times New Roman" w:hAnsi="Times New Roman" w:cs="Times New Roman"/>
          <w:sz w:val="28"/>
          <w:szCs w:val="28"/>
          <w:lang w:eastAsia="en-US"/>
        </w:rPr>
        <w:t>ŠIS DOKUMENTS IR PARAKSTĪTS AR DROŠU ELEKTRONISKO PARAKSTU UN SATUR LAIKA ZĪMOGU</w:t>
      </w:r>
    </w:p>
    <w:p w:rsidR="007809DA" w:rsidRPr="007809DA" w:rsidP="007809DA" w14:paraId="392C10E8" w14:textId="77777777">
      <w:pPr>
        <w:suppressAutoHyphens w:val="0"/>
        <w:spacing w:after="0" w:line="240" w:lineRule="auto"/>
        <w:jc w:val="center"/>
        <w:rPr>
          <w:rFonts w:ascii="Times New Roman" w:eastAsia="Times New Roman" w:hAnsi="Times New Roman" w:cs="Times New Roman"/>
          <w:sz w:val="28"/>
          <w:szCs w:val="28"/>
          <w:lang w:eastAsia="en-US"/>
        </w:rPr>
      </w:pPr>
    </w:p>
    <w:p w:rsidR="007809DA" w:rsidRPr="007809DA" w:rsidP="007809DA" w14:paraId="6A917576" w14:textId="77777777">
      <w:pPr>
        <w:suppressAutoHyphens w:val="0"/>
        <w:spacing w:after="0" w:line="240" w:lineRule="auto"/>
        <w:jc w:val="center"/>
        <w:rPr>
          <w:rFonts w:ascii="Times New Roman" w:eastAsia="Times New Roman" w:hAnsi="Times New Roman" w:cs="Times New Roman"/>
          <w:sz w:val="28"/>
          <w:szCs w:val="28"/>
          <w:lang w:eastAsia="en-US"/>
        </w:rPr>
      </w:pPr>
    </w:p>
    <w:p w:rsidR="007809DA" w:rsidP="007809DA" w14:paraId="2C09D380" w14:textId="77777777">
      <w:pPr>
        <w:suppressAutoHyphens w:val="0"/>
        <w:spacing w:after="0" w:line="240" w:lineRule="auto"/>
        <w:contextualSpacing/>
        <w:jc w:val="both"/>
        <w:rPr>
          <w:rFonts w:ascii="Times New Roman" w:eastAsia="Calibri" w:hAnsi="Times New Roman" w:cs="Times New Roman"/>
          <w:bCs/>
          <w:lang w:eastAsia="en-US"/>
        </w:rPr>
      </w:pPr>
    </w:p>
    <w:p w:rsidR="007809DA" w:rsidRPr="007809DA" w:rsidP="007809DA" w14:paraId="69542042" w14:textId="0CB8E3DA">
      <w:pPr>
        <w:suppressAutoHyphens w:val="0"/>
        <w:spacing w:after="0" w:line="240" w:lineRule="auto"/>
        <w:contextualSpacing/>
        <w:jc w:val="both"/>
        <w:rPr>
          <w:rFonts w:ascii="Times New Roman" w:eastAsia="Calibri" w:hAnsi="Times New Roman" w:cs="Times New Roman"/>
          <w:bCs/>
          <w:lang w:eastAsia="en-US"/>
        </w:rPr>
      </w:pPr>
      <w:r w:rsidRPr="007809DA">
        <w:rPr>
          <w:rFonts w:ascii="Times New Roman" w:eastAsia="Calibri" w:hAnsi="Times New Roman" w:cs="Times New Roman"/>
          <w:bCs/>
          <w:lang w:eastAsia="en-US"/>
        </w:rPr>
        <w:t>Sanita Rinkmane 67209791</w:t>
      </w:r>
    </w:p>
    <w:p w:rsidR="007809DA" w:rsidRPr="007809DA" w:rsidP="007809DA" w14:paraId="5B666F7F" w14:textId="77777777">
      <w:pPr>
        <w:suppressAutoHyphens w:val="0"/>
        <w:spacing w:after="0" w:line="240" w:lineRule="auto"/>
        <w:contextualSpacing/>
        <w:jc w:val="both"/>
        <w:rPr>
          <w:rFonts w:ascii="Times New Roman" w:eastAsia="Calibri" w:hAnsi="Times New Roman"/>
          <w:bCs/>
          <w:lang w:eastAsia="en-US"/>
        </w:rPr>
      </w:pPr>
      <w:hyperlink r:id="rId7" w:history="1">
        <w:r w:rsidRPr="007809DA">
          <w:rPr>
            <w:rFonts w:ascii="Times New Roman" w:eastAsia="Calibri" w:hAnsi="Times New Roman"/>
            <w:bCs/>
            <w:lang w:eastAsia="en-US"/>
          </w:rPr>
          <w:t>sanita.rinkmane@koledza.vp.gov.lv</w:t>
        </w:r>
      </w:hyperlink>
    </w:p>
    <w:p w:rsidR="007809DA" w:rsidRPr="007809DA" w:rsidP="007809DA" w14:paraId="03D04E15" w14:textId="77777777">
      <w:pPr>
        <w:suppressAutoHyphens w:val="0"/>
        <w:spacing w:after="0" w:line="240" w:lineRule="auto"/>
        <w:contextualSpacing/>
        <w:jc w:val="both"/>
        <w:rPr>
          <w:rFonts w:ascii="Times New Roman" w:eastAsia="Calibri" w:hAnsi="Times New Roman" w:cs="Times New Roman"/>
          <w:bCs/>
          <w:sz w:val="24"/>
          <w:szCs w:val="24"/>
          <w:lang w:eastAsia="en-US"/>
        </w:rPr>
      </w:pPr>
    </w:p>
    <w:p w:rsidR="007809DA" w:rsidRPr="007809DA" w:rsidP="007809DA" w14:paraId="6950212A" w14:textId="77777777">
      <w:pPr>
        <w:suppressAutoHyphens w:val="0"/>
        <w:spacing w:after="0" w:line="240" w:lineRule="auto"/>
        <w:contextualSpacing/>
        <w:jc w:val="both"/>
        <w:rPr>
          <w:rFonts w:ascii="Times New Roman" w:eastAsia="Calibri" w:hAnsi="Times New Roman" w:cs="Times New Roman"/>
          <w:bCs/>
          <w:lang w:eastAsia="en-US"/>
        </w:rPr>
      </w:pPr>
      <w:r w:rsidRPr="007809DA">
        <w:rPr>
          <w:rFonts w:ascii="Times New Roman" w:eastAsia="Calibri" w:hAnsi="Times New Roman" w:cs="Times New Roman"/>
          <w:bCs/>
          <w:lang w:eastAsia="en-US"/>
        </w:rPr>
        <w:t>Santa Reksce 67209793</w:t>
      </w:r>
    </w:p>
    <w:p w:rsidR="007809DA" w:rsidRPr="007809DA" w:rsidP="007809DA" w14:paraId="42154889" w14:textId="77777777">
      <w:pPr>
        <w:suppressAutoHyphens w:val="0"/>
        <w:spacing w:after="0" w:line="240" w:lineRule="auto"/>
        <w:contextualSpacing/>
        <w:jc w:val="both"/>
        <w:rPr>
          <w:rFonts w:ascii="Times New Roman" w:eastAsia="Calibri" w:hAnsi="Times New Roman"/>
          <w:bCs/>
          <w:lang w:eastAsia="en-US"/>
        </w:rPr>
      </w:pPr>
      <w:hyperlink r:id="rId8" w:history="1">
        <w:r w:rsidRPr="007809DA">
          <w:rPr>
            <w:rFonts w:ascii="Times New Roman" w:eastAsia="Calibri" w:hAnsi="Times New Roman"/>
            <w:bCs/>
            <w:lang w:eastAsia="en-US"/>
          </w:rPr>
          <w:t>santa.reksce@koledza.vp.gov.lv</w:t>
        </w:r>
      </w:hyperlink>
    </w:p>
    <w:p w:rsidR="007809DA" w:rsidRPr="007809DA" w:rsidP="007809DA" w14:paraId="458C8869" w14:textId="77777777">
      <w:pPr>
        <w:suppressAutoHyphens w:val="0"/>
        <w:spacing w:after="0" w:line="240" w:lineRule="auto"/>
        <w:contextualSpacing/>
        <w:jc w:val="both"/>
        <w:rPr>
          <w:rFonts w:ascii="Times New Roman" w:eastAsia="Calibri" w:hAnsi="Times New Roman"/>
          <w:bCs/>
          <w:lang w:eastAsia="en-US"/>
        </w:rPr>
      </w:pPr>
    </w:p>
    <w:p w:rsidR="007809DA" w:rsidRPr="007809DA" w:rsidP="007809DA" w14:paraId="3B59F96A" w14:textId="77777777">
      <w:pPr>
        <w:suppressAutoHyphens w:val="0"/>
        <w:spacing w:after="0" w:line="240" w:lineRule="auto"/>
        <w:contextualSpacing/>
        <w:jc w:val="both"/>
        <w:rPr>
          <w:rFonts w:ascii="Times New Roman" w:eastAsia="Calibri" w:hAnsi="Times New Roman"/>
          <w:bCs/>
          <w:lang w:eastAsia="en-US"/>
        </w:rPr>
      </w:pPr>
      <w:r w:rsidRPr="007809DA">
        <w:rPr>
          <w:rFonts w:ascii="Times New Roman" w:eastAsia="Calibri" w:hAnsi="Times New Roman"/>
          <w:bCs/>
          <w:lang w:eastAsia="en-US"/>
        </w:rPr>
        <w:t>Andija Krievāne, 67209741</w:t>
      </w:r>
    </w:p>
    <w:p w:rsidR="007809DA" w:rsidRPr="007809DA" w:rsidP="007809DA" w14:paraId="05C2261D" w14:textId="77777777">
      <w:pPr>
        <w:suppressAutoHyphens w:val="0"/>
        <w:spacing w:after="0" w:line="240" w:lineRule="auto"/>
        <w:contextualSpacing/>
        <w:jc w:val="both"/>
        <w:rPr>
          <w:rFonts w:ascii="Times New Roman" w:eastAsia="Calibri" w:hAnsi="Times New Roman"/>
          <w:bCs/>
          <w:lang w:eastAsia="en-US"/>
        </w:rPr>
      </w:pPr>
      <w:r w:rsidRPr="007809DA">
        <w:rPr>
          <w:rFonts w:ascii="Times New Roman" w:eastAsia="Calibri" w:hAnsi="Times New Roman"/>
          <w:bCs/>
          <w:lang w:eastAsia="en-US"/>
        </w:rPr>
        <w:t>andija.krievane@koledza.vp.gov.lv</w:t>
      </w:r>
    </w:p>
    <w:p w:rsidR="007809DA" w:rsidRPr="007809DA" w:rsidP="007809DA" w14:paraId="043CC868" w14:textId="77777777">
      <w:pPr>
        <w:suppressAutoHyphens w:val="0"/>
        <w:spacing w:line="259" w:lineRule="auto"/>
        <w:rPr>
          <w:rFonts w:ascii="Times New Roman" w:eastAsia="Calibri" w:hAnsi="Times New Roman"/>
          <w:bCs/>
          <w:lang w:eastAsia="en-US"/>
        </w:rPr>
      </w:pPr>
      <w:r w:rsidRPr="007809DA">
        <w:rPr>
          <w:rFonts w:ascii="Times New Roman" w:eastAsia="Calibri" w:hAnsi="Times New Roman"/>
          <w:bCs/>
          <w:lang w:eastAsia="en-US"/>
        </w:rPr>
        <w:br w:type="page"/>
      </w:r>
    </w:p>
    <w:p w:rsidR="007809DA" w:rsidRPr="007809DA" w:rsidP="007809DA" w14:paraId="2AE0F528" w14:textId="77777777">
      <w:pPr>
        <w:suppressAutoHyphens w:val="0"/>
        <w:spacing w:after="0" w:line="240" w:lineRule="auto"/>
        <w:ind w:right="249"/>
        <w:rPr>
          <w:rFonts w:ascii="Times New Roman" w:eastAsia="Times New Roman" w:hAnsi="Times New Roman" w:cs="Times New Roman"/>
          <w:bCs/>
          <w:sz w:val="28"/>
          <w:szCs w:val="28"/>
          <w:lang w:eastAsia="en-US"/>
        </w:rPr>
      </w:pPr>
      <w:r w:rsidRPr="007809DA">
        <w:rPr>
          <w:rFonts w:ascii="Times New Roman" w:eastAsia="Times New Roman" w:hAnsi="Times New Roman" w:cs="Times New Roman"/>
          <w:bCs/>
          <w:sz w:val="28"/>
          <w:szCs w:val="28"/>
          <w:lang w:eastAsia="en-US"/>
        </w:rPr>
        <w:t>NOSŪTĪŠANAS UZDEVUMS:</w:t>
      </w:r>
    </w:p>
    <w:tbl>
      <w:tblPr>
        <w:tblpPr w:leftFromText="180" w:rightFromText="180" w:vertAnchor="text" w:tblpY="1"/>
        <w:tblOverlap w:val="never"/>
        <w:tblW w:w="6912" w:type="dxa"/>
        <w:tblBorders>
          <w:bottom w:val="single" w:sz="4" w:space="0" w:color="auto"/>
        </w:tblBorders>
        <w:tblLook w:val="01E0"/>
      </w:tblPr>
      <w:tblGrid>
        <w:gridCol w:w="6912"/>
      </w:tblGrid>
      <w:tr w14:paraId="05F3CC70" w14:textId="77777777" w:rsidTr="008867BA">
        <w:tblPrEx>
          <w:tblW w:w="6912" w:type="dxa"/>
          <w:tblLook w:val="01E0"/>
        </w:tblPrEx>
        <w:trPr>
          <w:trHeight w:val="275"/>
        </w:trPr>
        <w:tc>
          <w:tcPr>
            <w:tcW w:w="6912" w:type="dxa"/>
            <w:tcBorders>
              <w:top w:val="nil"/>
              <w:left w:val="nil"/>
              <w:bottom w:val="nil"/>
              <w:right w:val="nil"/>
            </w:tcBorders>
          </w:tcPr>
          <w:p w:rsidR="007809DA" w:rsidRPr="007809DA" w:rsidP="007809DA" w14:paraId="1329BBED" w14:textId="77777777">
            <w:pPr>
              <w:suppressAutoHyphens w:val="0"/>
              <w:spacing w:after="0" w:line="240" w:lineRule="auto"/>
              <w:rPr>
                <w:rFonts w:ascii="Times New Roman" w:eastAsia="Times New Roman" w:hAnsi="Times New Roman" w:cs="Times New Roman"/>
                <w:kern w:val="24"/>
                <w:sz w:val="28"/>
                <w:szCs w:val="28"/>
                <w:lang w:eastAsia="en-GB"/>
              </w:rPr>
            </w:pPr>
          </w:p>
          <w:p w:rsidR="007809DA" w:rsidRPr="007809DA" w:rsidP="007809DA" w14:paraId="431B3602"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Direktora vietnieks SM</w:t>
            </w:r>
          </w:p>
        </w:tc>
      </w:tr>
      <w:tr w14:paraId="0F513FE0" w14:textId="77777777" w:rsidTr="008867BA">
        <w:tblPrEx>
          <w:tblW w:w="6912" w:type="dxa"/>
          <w:tblLook w:val="01E0"/>
        </w:tblPrEx>
        <w:trPr>
          <w:trHeight w:val="275"/>
        </w:trPr>
        <w:tc>
          <w:tcPr>
            <w:tcW w:w="6912" w:type="dxa"/>
            <w:tcBorders>
              <w:top w:val="nil"/>
              <w:left w:val="nil"/>
              <w:bottom w:val="nil"/>
              <w:right w:val="nil"/>
            </w:tcBorders>
          </w:tcPr>
          <w:p w:rsidR="007809DA" w:rsidRPr="007809DA" w:rsidP="007809DA" w14:paraId="74F692C4"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Direktora vietnieks DA</w:t>
            </w:r>
          </w:p>
          <w:p w:rsidR="007809DA" w:rsidRPr="007809DA" w:rsidP="007809DA" w14:paraId="32695E3E"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vecākais speciālists</w:t>
            </w:r>
          </w:p>
        </w:tc>
      </w:tr>
      <w:tr w14:paraId="5E6FB033" w14:textId="77777777" w:rsidTr="008867BA">
        <w:tblPrEx>
          <w:tblW w:w="6912" w:type="dxa"/>
          <w:tblLook w:val="01E0"/>
        </w:tblPrEx>
        <w:tc>
          <w:tcPr>
            <w:tcW w:w="6912" w:type="dxa"/>
            <w:tcBorders>
              <w:top w:val="nil"/>
              <w:left w:val="nil"/>
              <w:bottom w:val="nil"/>
              <w:right w:val="nil"/>
            </w:tcBorders>
          </w:tcPr>
          <w:p w:rsidR="007809DA" w:rsidRPr="007809DA" w:rsidP="007809DA" w14:paraId="3B0C3590"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FVN</w:t>
            </w:r>
          </w:p>
        </w:tc>
      </w:tr>
      <w:tr w14:paraId="68C7A7F6" w14:textId="77777777" w:rsidTr="008867BA">
        <w:tblPrEx>
          <w:tblW w:w="6912" w:type="dxa"/>
          <w:tblLook w:val="01E0"/>
        </w:tblPrEx>
        <w:trPr>
          <w:trHeight w:val="255"/>
        </w:trPr>
        <w:tc>
          <w:tcPr>
            <w:tcW w:w="6912" w:type="dxa"/>
            <w:tcBorders>
              <w:top w:val="nil"/>
              <w:left w:val="nil"/>
              <w:bottom w:val="nil"/>
              <w:right w:val="nil"/>
            </w:tcBorders>
          </w:tcPr>
          <w:p w:rsidR="007809DA" w:rsidRPr="007809DA" w:rsidP="007809DA" w14:paraId="7DC77B07"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IKN</w:t>
            </w:r>
          </w:p>
        </w:tc>
      </w:tr>
      <w:tr w14:paraId="2629A594" w14:textId="77777777" w:rsidTr="008867BA">
        <w:tblPrEx>
          <w:tblW w:w="6912" w:type="dxa"/>
          <w:tblLook w:val="01E0"/>
        </w:tblPrEx>
        <w:tc>
          <w:tcPr>
            <w:tcW w:w="6912" w:type="dxa"/>
            <w:tcBorders>
              <w:top w:val="nil"/>
              <w:left w:val="nil"/>
              <w:bottom w:val="nil"/>
              <w:right w:val="nil"/>
            </w:tcBorders>
          </w:tcPr>
          <w:p w:rsidR="007809DA" w:rsidRPr="007809DA" w:rsidP="007809DA" w14:paraId="4E838246" w14:textId="70F70945">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 xml:space="preserve">VPK </w:t>
            </w:r>
            <w:r w:rsidR="00D922C0">
              <w:rPr>
                <w:rFonts w:ascii="Times New Roman" w:eastAsia="Times New Roman" w:hAnsi="Times New Roman" w:cs="Times New Roman"/>
                <w:kern w:val="24"/>
                <w:sz w:val="28"/>
                <w:szCs w:val="28"/>
                <w:lang w:eastAsia="en-GB"/>
              </w:rPr>
              <w:t>IPKK</w:t>
            </w:r>
          </w:p>
        </w:tc>
      </w:tr>
      <w:tr w14:paraId="74BCA56B" w14:textId="77777777" w:rsidTr="008867BA">
        <w:tblPrEx>
          <w:tblW w:w="6912" w:type="dxa"/>
          <w:tblLook w:val="01E0"/>
        </w:tblPrEx>
        <w:tc>
          <w:tcPr>
            <w:tcW w:w="6912" w:type="dxa"/>
            <w:tcBorders>
              <w:top w:val="nil"/>
              <w:left w:val="nil"/>
              <w:bottom w:val="nil"/>
              <w:right w:val="nil"/>
            </w:tcBorders>
          </w:tcPr>
          <w:p w:rsidR="007809DA" w:rsidRPr="007809DA" w:rsidP="007809DA" w14:paraId="26C1D2B1"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TZK</w:t>
            </w:r>
          </w:p>
        </w:tc>
      </w:tr>
      <w:tr w14:paraId="491AA81A" w14:textId="77777777" w:rsidTr="008867BA">
        <w:tblPrEx>
          <w:tblW w:w="6912" w:type="dxa"/>
          <w:tblLook w:val="01E0"/>
        </w:tblPrEx>
        <w:tc>
          <w:tcPr>
            <w:tcW w:w="6912" w:type="dxa"/>
            <w:tcBorders>
              <w:top w:val="nil"/>
              <w:left w:val="nil"/>
              <w:bottom w:val="nil"/>
              <w:right w:val="nil"/>
            </w:tcBorders>
          </w:tcPr>
          <w:p w:rsidR="007809DA" w:rsidRPr="007809DA" w:rsidP="007809DA" w14:paraId="0422E0E7"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PTK</w:t>
            </w:r>
          </w:p>
        </w:tc>
      </w:tr>
      <w:tr w14:paraId="5A011BBB" w14:textId="77777777" w:rsidTr="008867BA">
        <w:tblPrEx>
          <w:tblW w:w="6912" w:type="dxa"/>
          <w:tblLook w:val="01E0"/>
        </w:tblPrEx>
        <w:tc>
          <w:tcPr>
            <w:tcW w:w="6912" w:type="dxa"/>
            <w:tcBorders>
              <w:top w:val="nil"/>
              <w:left w:val="nil"/>
              <w:bottom w:val="nil"/>
              <w:right w:val="nil"/>
            </w:tcBorders>
          </w:tcPr>
          <w:p w:rsidR="007809DA" w:rsidRPr="007809DA" w:rsidP="007809DA" w14:paraId="1EAFD167"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SK</w:t>
            </w:r>
          </w:p>
        </w:tc>
      </w:tr>
      <w:tr w14:paraId="2DB67367" w14:textId="77777777" w:rsidTr="008867BA">
        <w:tblPrEx>
          <w:tblW w:w="6912" w:type="dxa"/>
          <w:tblLook w:val="01E0"/>
        </w:tblPrEx>
        <w:tc>
          <w:tcPr>
            <w:tcW w:w="6912" w:type="dxa"/>
            <w:tcBorders>
              <w:top w:val="nil"/>
              <w:left w:val="nil"/>
              <w:bottom w:val="nil"/>
              <w:right w:val="nil"/>
            </w:tcBorders>
          </w:tcPr>
          <w:p w:rsidR="007809DA" w:rsidRPr="007809DA" w:rsidP="007809DA" w14:paraId="7791C16D"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KN</w:t>
            </w:r>
          </w:p>
        </w:tc>
      </w:tr>
      <w:tr w14:paraId="06FF37D5" w14:textId="77777777" w:rsidTr="008867BA">
        <w:tblPrEx>
          <w:tblW w:w="6912" w:type="dxa"/>
          <w:tblLook w:val="01E0"/>
        </w:tblPrEx>
        <w:tc>
          <w:tcPr>
            <w:tcW w:w="6912" w:type="dxa"/>
            <w:tcBorders>
              <w:top w:val="nil"/>
              <w:left w:val="nil"/>
              <w:bottom w:val="nil"/>
              <w:right w:val="nil"/>
            </w:tcBorders>
          </w:tcPr>
          <w:p w:rsidR="007809DA" w:rsidRPr="007809DA" w:rsidP="007809DA" w14:paraId="4B75F32F"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 xml:space="preserve">VPK </w:t>
            </w:r>
            <w:r w:rsidRPr="007809DA">
              <w:rPr>
                <w:rFonts w:ascii="Times New Roman" w:eastAsia="Times New Roman" w:hAnsi="Times New Roman" w:cs="Times New Roman"/>
                <w:sz w:val="28"/>
                <w:szCs w:val="28"/>
                <w:lang w:eastAsia="en-GB"/>
              </w:rPr>
              <w:t>KAPMC</w:t>
            </w:r>
          </w:p>
        </w:tc>
      </w:tr>
      <w:tr w14:paraId="0AEB8E38" w14:textId="77777777" w:rsidTr="008867BA">
        <w:tblPrEx>
          <w:tblW w:w="6912" w:type="dxa"/>
          <w:tblLook w:val="01E0"/>
        </w:tblPrEx>
        <w:tc>
          <w:tcPr>
            <w:tcW w:w="6912" w:type="dxa"/>
            <w:tcBorders>
              <w:top w:val="nil"/>
              <w:left w:val="nil"/>
              <w:bottom w:val="nil"/>
              <w:right w:val="nil"/>
            </w:tcBorders>
          </w:tcPr>
          <w:p w:rsidR="007809DA" w:rsidRPr="007809DA" w:rsidP="007809DA" w14:paraId="080D8D1F"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PVN</w:t>
            </w:r>
          </w:p>
        </w:tc>
      </w:tr>
      <w:tr w14:paraId="01781269" w14:textId="77777777" w:rsidTr="008867BA">
        <w:tblPrEx>
          <w:tblW w:w="6912" w:type="dxa"/>
          <w:tblLook w:val="01E0"/>
        </w:tblPrEx>
        <w:trPr>
          <w:trHeight w:val="249"/>
        </w:trPr>
        <w:tc>
          <w:tcPr>
            <w:tcW w:w="6912" w:type="dxa"/>
            <w:tcBorders>
              <w:top w:val="nil"/>
              <w:left w:val="nil"/>
              <w:bottom w:val="nil"/>
              <w:right w:val="nil"/>
            </w:tcBorders>
          </w:tcPr>
          <w:p w:rsidR="007809DA" w:rsidRPr="007809DA" w:rsidP="007809DA" w14:paraId="09BBB76A"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AN</w:t>
            </w:r>
          </w:p>
        </w:tc>
      </w:tr>
      <w:tr w14:paraId="233768B0" w14:textId="77777777" w:rsidTr="008867BA">
        <w:tblPrEx>
          <w:tblW w:w="6912" w:type="dxa"/>
          <w:tblLook w:val="01E0"/>
        </w:tblPrEx>
        <w:trPr>
          <w:trHeight w:val="80"/>
        </w:trPr>
        <w:tc>
          <w:tcPr>
            <w:tcW w:w="6912" w:type="dxa"/>
            <w:tcBorders>
              <w:top w:val="nil"/>
              <w:left w:val="nil"/>
              <w:bottom w:val="nil"/>
              <w:right w:val="nil"/>
            </w:tcBorders>
          </w:tcPr>
          <w:p w:rsidR="007809DA" w:rsidRPr="007809DA" w:rsidP="007809DA" w14:paraId="766702C2"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 xml:space="preserve">VPK IMC </w:t>
            </w:r>
          </w:p>
          <w:p w:rsidR="007809DA" w:rsidRPr="007809DA" w:rsidP="007809DA" w14:paraId="68E1CAA8"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KinN</w:t>
            </w:r>
          </w:p>
          <w:p w:rsidR="007809DA" w:rsidRPr="007809DA" w:rsidP="007809DA" w14:paraId="39286FEA" w14:textId="77777777">
            <w:pPr>
              <w:suppressAutoHyphens w:val="0"/>
              <w:spacing w:after="0" w:line="240" w:lineRule="auto"/>
              <w:rPr>
                <w:rFonts w:ascii="Times New Roman" w:eastAsia="Times New Roman" w:hAnsi="Times New Roman" w:cs="Times New Roman"/>
                <w:kern w:val="24"/>
                <w:sz w:val="28"/>
                <w:szCs w:val="28"/>
                <w:lang w:eastAsia="en-GB"/>
              </w:rPr>
            </w:pPr>
            <w:r w:rsidRPr="007809DA">
              <w:rPr>
                <w:rFonts w:ascii="Times New Roman" w:eastAsia="Times New Roman" w:hAnsi="Times New Roman" w:cs="Times New Roman"/>
                <w:kern w:val="24"/>
                <w:sz w:val="28"/>
                <w:szCs w:val="28"/>
                <w:lang w:eastAsia="en-GB"/>
              </w:rPr>
              <w:t>VPK B</w:t>
            </w:r>
          </w:p>
          <w:p w:rsidR="007809DA" w:rsidRPr="007809DA" w:rsidP="007809DA" w14:paraId="5F5A3886" w14:textId="203532FA">
            <w:pPr>
              <w:suppressAutoHyphens w:val="0"/>
              <w:spacing w:after="0" w:line="240" w:lineRule="auto"/>
              <w:rPr>
                <w:rFonts w:ascii="Times New Roman" w:eastAsia="Times New Roman" w:hAnsi="Times New Roman" w:cs="Times New Roman"/>
                <w:kern w:val="24"/>
                <w:sz w:val="28"/>
                <w:szCs w:val="28"/>
                <w:lang w:eastAsia="en-GB"/>
              </w:rPr>
            </w:pPr>
          </w:p>
        </w:tc>
      </w:tr>
    </w:tbl>
    <w:p w:rsidR="007809DA" w:rsidRPr="007809DA" w:rsidP="007809DA" w14:paraId="1FB7F305" w14:textId="77777777">
      <w:pPr>
        <w:tabs>
          <w:tab w:val="left" w:pos="4536"/>
          <w:tab w:val="left" w:pos="5670"/>
        </w:tabs>
        <w:spacing w:after="120" w:line="100" w:lineRule="atLeast"/>
        <w:jc w:val="both"/>
        <w:rPr>
          <w:rFonts w:ascii="Times New Roman" w:eastAsia="Calibri" w:hAnsi="Times New Roman" w:cs="Times New Roman"/>
          <w:sz w:val="24"/>
          <w:szCs w:val="24"/>
        </w:rPr>
      </w:pPr>
    </w:p>
    <w:p w:rsidR="007809DA" w:rsidRPr="007809DA" w:rsidP="007809DA" w14:paraId="6EF2BA71"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70E760A8"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7774048A"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38DF178C"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6197219C"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7DF15002"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2D9763F9"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23E31C0E"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5AB7FB55"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5F31D933"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166653E5"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6EAD2DEA"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04C74CEB"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6CDE7DDA"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7809DA" w:rsidRPr="007809DA" w:rsidP="007809DA" w14:paraId="2E8F1406" w14:textId="77777777">
      <w:pPr>
        <w:tabs>
          <w:tab w:val="left" w:pos="4536"/>
          <w:tab w:val="left" w:pos="5670"/>
        </w:tabs>
        <w:spacing w:after="120" w:line="100" w:lineRule="atLeast"/>
        <w:rPr>
          <w:rFonts w:ascii="Times New Roman" w:eastAsia="Calibri" w:hAnsi="Times New Roman" w:cs="Times New Roman"/>
          <w:sz w:val="24"/>
          <w:szCs w:val="24"/>
        </w:rPr>
      </w:pPr>
    </w:p>
    <w:p w:rsidR="007809DA" w:rsidRPr="007809DA" w:rsidP="007809DA" w14:paraId="41FFFF86" w14:textId="77777777">
      <w:pPr>
        <w:tabs>
          <w:tab w:val="left" w:pos="4536"/>
          <w:tab w:val="left" w:pos="5670"/>
        </w:tabs>
        <w:spacing w:after="120" w:line="100" w:lineRule="atLeast"/>
        <w:jc w:val="center"/>
        <w:rPr>
          <w:rFonts w:ascii="Times New Roman" w:eastAsia="Calibri" w:hAnsi="Times New Roman" w:cs="Times New Roman"/>
          <w:sz w:val="24"/>
          <w:szCs w:val="24"/>
        </w:rPr>
      </w:pPr>
    </w:p>
    <w:p w:rsidR="00C76E7B" w:rsidP="00C76E7B" w14:paraId="1A340FD7"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8"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9"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A"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B"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C"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D"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E"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DF"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E0"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E1"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P="00C76E7B" w14:paraId="1A340FE2" w14:textId="77777777">
      <w:pPr>
        <w:spacing w:after="0" w:line="100" w:lineRule="atLeast"/>
        <w:rPr>
          <w:rFonts w:ascii="Times New Roman" w:eastAsia="Times New Roman" w:hAnsi="Times New Roman" w:cs="Times New Roman"/>
          <w:color w:val="0D0D0D"/>
          <w:sz w:val="28"/>
          <w:szCs w:val="28"/>
        </w:rPr>
      </w:pPr>
    </w:p>
    <w:p w:rsidR="00C76E7B" w:rsidP="00C76E7B" w14:paraId="1A340FE3" w14:textId="77777777">
      <w:pPr>
        <w:spacing w:after="0" w:line="100" w:lineRule="atLeast"/>
        <w:jc w:val="center"/>
        <w:rPr>
          <w:rFonts w:ascii="Times New Roman" w:eastAsia="Times New Roman" w:hAnsi="Times New Roman" w:cs="Times New Roman"/>
          <w:color w:val="0D0D0D"/>
          <w:sz w:val="28"/>
          <w:szCs w:val="28"/>
        </w:rPr>
      </w:pPr>
    </w:p>
    <w:p w:rsidR="00C76E7B" w:rsidP="00C76E7B" w14:paraId="1A340FE4" w14:textId="77777777">
      <w:pPr>
        <w:spacing w:after="0" w:line="100" w:lineRule="atLeast"/>
        <w:jc w:val="center"/>
        <w:rPr>
          <w:rFonts w:ascii="Times New Roman" w:eastAsia="Times New Roman" w:hAnsi="Times New Roman" w:cs="Times New Roman"/>
          <w:color w:val="0D0D0D"/>
          <w:sz w:val="28"/>
          <w:szCs w:val="28"/>
        </w:rPr>
      </w:pPr>
    </w:p>
    <w:p w:rsidR="00C76E7B" w:rsidP="00C76E7B" w14:paraId="1A340FE7" w14:textId="77777777">
      <w:pPr>
        <w:spacing w:after="0" w:line="100" w:lineRule="atLeast"/>
        <w:rPr>
          <w:rFonts w:ascii="Times New Roman" w:eastAsia="Times New Roman" w:hAnsi="Times New Roman" w:cs="Times New Roman"/>
          <w:color w:val="0D0D0D"/>
          <w:sz w:val="24"/>
          <w:szCs w:val="24"/>
        </w:rPr>
      </w:pPr>
    </w:p>
    <w:sectPr w:rsidSect="00556C5F">
      <w:headerReference w:type="default" r:id="rId9"/>
      <w:footerReference w:type="default" r:id="rId10"/>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ont223">
    <w:altName w:val="Times New Roman"/>
    <w:charset w:val="CC"/>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E1E" w14:paraId="1A340FEE" w14:textId="77777777">
    <w:pPr>
      <w:pStyle w:val="Footer"/>
    </w:pPr>
  </w:p>
  <w:p w:rsidR="003A1E1E" w14:paraId="1A340F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E1E" w14:paraId="1A340FEC" w14:textId="77777777">
    <w:pPr>
      <w:pStyle w:val="Header"/>
    </w:pPr>
  </w:p>
  <w:p w:rsidR="003A1E1E" w14:paraId="1A340F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54012"/>
    <w:multiLevelType w:val="hybridMultilevel"/>
    <w:tmpl w:val="056A203E"/>
    <w:lvl w:ilvl="0">
      <w:start w:val="2"/>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F67329"/>
    <w:multiLevelType w:val="multilevel"/>
    <w:tmpl w:val="F95AB48C"/>
    <w:lvl w:ilvl="0">
      <w:start w:val="1"/>
      <w:numFmt w:val="decimal"/>
      <w:lvlText w:val="%1."/>
      <w:lvlJc w:val="left"/>
      <w:pPr>
        <w:ind w:left="502" w:hanging="360"/>
      </w:pPr>
      <w:rPr>
        <w:rFonts w:ascii="Times New Roman" w:eastAsia="SimSun" w:hAnsi="Times New Roman" w:cs="Times New Roman"/>
        <w:b w:val="0"/>
        <w:i w:val="0"/>
        <w:strike w:val="0"/>
        <w:color w:val="auto"/>
        <w:lang w:val="lv-LV"/>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604" w:hanging="180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684" w:hanging="2160"/>
      </w:pPr>
      <w:rPr>
        <w:rFonts w:hint="default"/>
      </w:rPr>
    </w:lvl>
  </w:abstractNum>
  <w:abstractNum w:abstractNumId="2">
    <w:nsid w:val="67DA6914"/>
    <w:multiLevelType w:val="hybridMultilevel"/>
    <w:tmpl w:val="8870B96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B"/>
    <w:rsid w:val="00235AC3"/>
    <w:rsid w:val="003A1E1E"/>
    <w:rsid w:val="004D73A1"/>
    <w:rsid w:val="00545512"/>
    <w:rsid w:val="00545ADB"/>
    <w:rsid w:val="00556C5F"/>
    <w:rsid w:val="00557EB0"/>
    <w:rsid w:val="00653428"/>
    <w:rsid w:val="007242B8"/>
    <w:rsid w:val="007809DA"/>
    <w:rsid w:val="00A95497"/>
    <w:rsid w:val="00C76E7B"/>
    <w:rsid w:val="00CA2E83"/>
    <w:rsid w:val="00CC47E1"/>
    <w:rsid w:val="00CE68BE"/>
    <w:rsid w:val="00D34BF7"/>
    <w:rsid w:val="00D5343F"/>
    <w:rsid w:val="00D922C0"/>
    <w:rsid w:val="00DE399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340FC5"/>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koledza.vp.gov.lv" TargetMode="External" /><Relationship Id="rId6" Type="http://schemas.openxmlformats.org/officeDocument/2006/relationships/hyperlink" Target="http://www.policijas.koledza.gov.lv" TargetMode="External" /><Relationship Id="rId7" Type="http://schemas.openxmlformats.org/officeDocument/2006/relationships/hyperlink" Target="mailto:sanita.rinkmane@koledza.vp.gov.lv" TargetMode="External" /><Relationship Id="rId8" Type="http://schemas.openxmlformats.org/officeDocument/2006/relationships/hyperlink" Target="mailto:santa.reksce@koledza.vp.gov.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6006</Words>
  <Characters>3424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Anita Fišere</cp:lastModifiedBy>
  <cp:revision>7</cp:revision>
  <dcterms:created xsi:type="dcterms:W3CDTF">2021-10-20T12:48:00Z</dcterms:created>
  <dcterms:modified xsi:type="dcterms:W3CDTF">2025-09-25T14:00:00Z</dcterms:modified>
</cp:coreProperties>
</file>