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A49BB" w14:textId="77777777" w:rsidR="00F31543" w:rsidRPr="00CC5972" w:rsidRDefault="00F31543" w:rsidP="00F31543">
      <w:pPr>
        <w:widowControl w:val="0"/>
        <w:jc w:val="center"/>
        <w:rPr>
          <w:rFonts w:ascii="Times New Roman" w:eastAsia="Lucida Sans Unicode" w:hAnsi="Times New Roman"/>
          <w:b/>
          <w:kern w:val="1"/>
          <w:sz w:val="28"/>
          <w:szCs w:val="28"/>
        </w:rPr>
      </w:pPr>
      <w:r w:rsidRPr="00CC5972">
        <w:rPr>
          <w:rFonts w:ascii="Times New Roman" w:eastAsia="Lucida Sans Unicode" w:hAnsi="Times New Roman"/>
          <w:b/>
          <w:kern w:val="1"/>
          <w:sz w:val="28"/>
          <w:szCs w:val="28"/>
        </w:rPr>
        <w:t>UZAICINĀJUMS</w:t>
      </w:r>
    </w:p>
    <w:p w14:paraId="445B733C" w14:textId="284A902D" w:rsidR="00F31543" w:rsidRPr="00CC5972" w:rsidRDefault="001F1FC7" w:rsidP="00F31543">
      <w:pPr>
        <w:jc w:val="center"/>
        <w:rPr>
          <w:rFonts w:ascii="Times New Roman" w:hAnsi="Times New Roman"/>
          <w:b/>
          <w:sz w:val="28"/>
          <w:szCs w:val="28"/>
        </w:rPr>
      </w:pPr>
      <w:r>
        <w:rPr>
          <w:rFonts w:ascii="Times New Roman" w:hAnsi="Times New Roman"/>
          <w:b/>
          <w:sz w:val="28"/>
          <w:szCs w:val="28"/>
        </w:rPr>
        <w:t>dalībai cenu aptaujā</w:t>
      </w:r>
    </w:p>
    <w:p w14:paraId="4DC3C4F8" w14:textId="12190CCF" w:rsidR="00635977" w:rsidRPr="00CC5972" w:rsidRDefault="00635977" w:rsidP="00635977">
      <w:pPr>
        <w:spacing w:after="240"/>
        <w:jc w:val="center"/>
        <w:rPr>
          <w:rFonts w:ascii="Times New Roman" w:hAnsi="Times New Roman"/>
          <w:b/>
          <w:sz w:val="28"/>
          <w:szCs w:val="28"/>
          <w:lang w:eastAsia="ar-SA"/>
        </w:rPr>
      </w:pPr>
      <w:r w:rsidRPr="00CC5972">
        <w:rPr>
          <w:rFonts w:ascii="Times New Roman" w:hAnsi="Times New Roman"/>
          <w:b/>
          <w:sz w:val="28"/>
          <w:szCs w:val="28"/>
          <w:lang w:eastAsia="ar-SA"/>
        </w:rPr>
        <w:t>“</w:t>
      </w:r>
      <w:r w:rsidRPr="00CC5972">
        <w:rPr>
          <w:rFonts w:ascii="Times New Roman" w:hAnsi="Times New Roman"/>
          <w:b/>
          <w:sz w:val="28"/>
          <w:szCs w:val="28"/>
          <w:lang w:eastAsia="zh-CN"/>
        </w:rPr>
        <w:t>Mācību kurss “</w:t>
      </w:r>
      <w:proofErr w:type="spellStart"/>
      <w:r w:rsidR="00366EA6">
        <w:rPr>
          <w:rFonts w:ascii="Times New Roman" w:hAnsi="Times New Roman"/>
          <w:b/>
          <w:sz w:val="28"/>
          <w:szCs w:val="28"/>
          <w:lang w:eastAsia="zh-CN"/>
        </w:rPr>
        <w:t>Mentors</w:t>
      </w:r>
      <w:proofErr w:type="spellEnd"/>
      <w:r w:rsidRPr="00CC5972">
        <w:rPr>
          <w:rFonts w:ascii="Times New Roman" w:hAnsi="Times New Roman"/>
          <w:b/>
          <w:sz w:val="28"/>
          <w:szCs w:val="28"/>
          <w:lang w:eastAsia="zh-CN"/>
        </w:rPr>
        <w:t>”</w:t>
      </w:r>
      <w:r w:rsidRPr="00CC5972">
        <w:rPr>
          <w:rFonts w:ascii="Times New Roman" w:hAnsi="Times New Roman"/>
          <w:b/>
          <w:sz w:val="28"/>
          <w:szCs w:val="28"/>
          <w:lang w:eastAsia="ar-SA"/>
        </w:rPr>
        <w:t>”</w:t>
      </w:r>
    </w:p>
    <w:p w14:paraId="2BCCAF3C" w14:textId="13B374BE" w:rsidR="00F31543" w:rsidRPr="00CC5972" w:rsidRDefault="00F31543" w:rsidP="00F31543">
      <w:pPr>
        <w:widowControl w:val="0"/>
        <w:ind w:firstLine="720"/>
        <w:jc w:val="both"/>
        <w:rPr>
          <w:rFonts w:ascii="Times New Roman" w:hAnsi="Times New Roman"/>
          <w:b/>
          <w:sz w:val="28"/>
          <w:szCs w:val="28"/>
        </w:rPr>
      </w:pPr>
      <w:r w:rsidRPr="00CC5972">
        <w:rPr>
          <w:rFonts w:ascii="Times New Roman" w:hAnsi="Times New Roman"/>
          <w:b/>
          <w:sz w:val="28"/>
          <w:szCs w:val="28"/>
        </w:rPr>
        <w:t>1.</w:t>
      </w:r>
      <w:r w:rsidR="000258BA">
        <w:rPr>
          <w:rFonts w:ascii="Times New Roman" w:hAnsi="Times New Roman"/>
          <w:b/>
          <w:sz w:val="28"/>
          <w:szCs w:val="28"/>
        </w:rPr>
        <w:t xml:space="preserve"> </w:t>
      </w:r>
      <w:r w:rsidRPr="00CC5972">
        <w:rPr>
          <w:rFonts w:ascii="Times New Roman" w:hAnsi="Times New Roman"/>
          <w:b/>
          <w:sz w:val="28"/>
          <w:szCs w:val="28"/>
        </w:rPr>
        <w:t>Pasūtītājs:</w:t>
      </w:r>
    </w:p>
    <w:p w14:paraId="666B5A99" w14:textId="77777777" w:rsidR="00F31543" w:rsidRPr="00CC5972" w:rsidRDefault="00F31543" w:rsidP="00F31543">
      <w:pPr>
        <w:widowControl w:val="0"/>
        <w:jc w:val="both"/>
        <w:rPr>
          <w:rFonts w:ascii="Times New Roman" w:hAnsi="Times New Roman"/>
          <w:sz w:val="28"/>
          <w:szCs w:val="28"/>
        </w:rPr>
      </w:pPr>
      <w:r w:rsidRPr="00CC5972">
        <w:rPr>
          <w:rFonts w:ascii="Times New Roman" w:hAnsi="Times New Roman"/>
          <w:sz w:val="28"/>
          <w:szCs w:val="28"/>
        </w:rPr>
        <w:t xml:space="preserve">Valsts policijas koledža (turpmāk– </w:t>
      </w:r>
      <w:r w:rsidRPr="00CC5972">
        <w:rPr>
          <w:rFonts w:ascii="Times New Roman" w:hAnsi="Times New Roman"/>
          <w:b/>
          <w:sz w:val="28"/>
          <w:szCs w:val="28"/>
        </w:rPr>
        <w:t>Koledža</w:t>
      </w:r>
      <w:r w:rsidRPr="00CC5972">
        <w:rPr>
          <w:rFonts w:ascii="Times New Roman" w:hAnsi="Times New Roman"/>
          <w:sz w:val="28"/>
          <w:szCs w:val="28"/>
        </w:rPr>
        <w:t>)</w:t>
      </w:r>
    </w:p>
    <w:p w14:paraId="3F7F9C90" w14:textId="77777777" w:rsidR="00F31543" w:rsidRPr="00CC5972" w:rsidRDefault="00F31543" w:rsidP="00F31543">
      <w:pPr>
        <w:widowControl w:val="0"/>
        <w:jc w:val="both"/>
        <w:rPr>
          <w:rFonts w:ascii="Times New Roman" w:hAnsi="Times New Roman"/>
          <w:sz w:val="28"/>
          <w:szCs w:val="28"/>
        </w:rPr>
      </w:pPr>
      <w:r w:rsidRPr="00CC5972">
        <w:rPr>
          <w:rFonts w:ascii="Times New Roman" w:hAnsi="Times New Roman"/>
          <w:sz w:val="28"/>
          <w:szCs w:val="28"/>
        </w:rPr>
        <w:t>Ezermalas 10, Rīga, LV – 1014</w:t>
      </w:r>
    </w:p>
    <w:p w14:paraId="1DA61941" w14:textId="634CC877" w:rsidR="00F31543" w:rsidRPr="00CC5972" w:rsidRDefault="00F31543" w:rsidP="00F31543">
      <w:pPr>
        <w:widowControl w:val="0"/>
        <w:ind w:firstLine="720"/>
        <w:jc w:val="both"/>
        <w:rPr>
          <w:rFonts w:ascii="Times New Roman" w:hAnsi="Times New Roman"/>
          <w:b/>
          <w:sz w:val="28"/>
          <w:szCs w:val="28"/>
        </w:rPr>
      </w:pPr>
      <w:r w:rsidRPr="00CC5972">
        <w:rPr>
          <w:rFonts w:ascii="Times New Roman" w:hAnsi="Times New Roman"/>
          <w:b/>
          <w:sz w:val="28"/>
          <w:szCs w:val="28"/>
        </w:rPr>
        <w:t>2.</w:t>
      </w:r>
      <w:r w:rsidR="000258BA">
        <w:rPr>
          <w:rFonts w:ascii="Times New Roman" w:hAnsi="Times New Roman"/>
          <w:b/>
          <w:sz w:val="28"/>
          <w:szCs w:val="28"/>
        </w:rPr>
        <w:t xml:space="preserve"> </w:t>
      </w:r>
      <w:r w:rsidRPr="00CC5972">
        <w:rPr>
          <w:rFonts w:ascii="Times New Roman" w:hAnsi="Times New Roman"/>
          <w:b/>
          <w:sz w:val="28"/>
          <w:szCs w:val="28"/>
        </w:rPr>
        <w:t>Kontaktpersonas:</w:t>
      </w:r>
    </w:p>
    <w:p w14:paraId="08239D65" w14:textId="7C19987C" w:rsidR="00F31543" w:rsidRPr="00CC5972" w:rsidRDefault="00F31543" w:rsidP="00F31543">
      <w:pPr>
        <w:widowControl w:val="0"/>
        <w:jc w:val="both"/>
        <w:rPr>
          <w:rFonts w:ascii="Times New Roman" w:hAnsi="Times New Roman"/>
          <w:sz w:val="28"/>
          <w:szCs w:val="28"/>
        </w:rPr>
      </w:pPr>
      <w:r w:rsidRPr="00CC5972">
        <w:rPr>
          <w:rFonts w:ascii="Times New Roman" w:hAnsi="Times New Roman"/>
          <w:sz w:val="28"/>
          <w:szCs w:val="28"/>
        </w:rPr>
        <w:t xml:space="preserve">Valsts policijas koledžas </w:t>
      </w:r>
      <w:r w:rsidR="00635977" w:rsidRPr="00CC5972">
        <w:rPr>
          <w:rFonts w:ascii="Times New Roman" w:hAnsi="Times New Roman"/>
          <w:sz w:val="28"/>
          <w:szCs w:val="28"/>
        </w:rPr>
        <w:t>Karjeras attīstības un profesionālo mācību centra Kontroles grupas vecāk</w:t>
      </w:r>
      <w:r w:rsidR="000258BA">
        <w:rPr>
          <w:rFonts w:ascii="Times New Roman" w:hAnsi="Times New Roman"/>
          <w:sz w:val="28"/>
          <w:szCs w:val="28"/>
        </w:rPr>
        <w:t>ā</w:t>
      </w:r>
      <w:r w:rsidR="00635977" w:rsidRPr="00CC5972">
        <w:rPr>
          <w:rFonts w:ascii="Times New Roman" w:hAnsi="Times New Roman"/>
          <w:sz w:val="28"/>
          <w:szCs w:val="28"/>
        </w:rPr>
        <w:t xml:space="preserve"> inspektor</w:t>
      </w:r>
      <w:r w:rsidR="000258BA">
        <w:rPr>
          <w:rFonts w:ascii="Times New Roman" w:hAnsi="Times New Roman"/>
          <w:sz w:val="28"/>
          <w:szCs w:val="28"/>
        </w:rPr>
        <w:t>e</w:t>
      </w:r>
      <w:r w:rsidR="00635977" w:rsidRPr="00CC5972">
        <w:rPr>
          <w:rFonts w:ascii="Times New Roman" w:hAnsi="Times New Roman"/>
          <w:sz w:val="28"/>
          <w:szCs w:val="28"/>
        </w:rPr>
        <w:t xml:space="preserve"> </w:t>
      </w:r>
      <w:r w:rsidR="000258BA">
        <w:rPr>
          <w:rFonts w:ascii="Times New Roman" w:hAnsi="Times New Roman"/>
          <w:sz w:val="28"/>
          <w:szCs w:val="28"/>
        </w:rPr>
        <w:t>Iveta Asne</w:t>
      </w:r>
      <w:r w:rsidRPr="00CC5972">
        <w:rPr>
          <w:rFonts w:ascii="Times New Roman" w:hAnsi="Times New Roman"/>
          <w:sz w:val="28"/>
          <w:szCs w:val="28"/>
        </w:rPr>
        <w:t xml:space="preserve">, </w:t>
      </w:r>
      <w:r w:rsidR="000258BA">
        <w:rPr>
          <w:rFonts w:ascii="Times New Roman" w:hAnsi="Times New Roman"/>
          <w:sz w:val="28"/>
          <w:szCs w:val="28"/>
        </w:rPr>
        <w:t>mob. </w:t>
      </w:r>
      <w:r w:rsidRPr="00CC5972">
        <w:rPr>
          <w:rFonts w:ascii="Times New Roman" w:hAnsi="Times New Roman"/>
          <w:sz w:val="28"/>
          <w:szCs w:val="28"/>
        </w:rPr>
        <w:t>tālr.</w:t>
      </w:r>
      <w:r w:rsidR="000258BA">
        <w:rPr>
          <w:rFonts w:ascii="Times New Roman" w:hAnsi="Times New Roman"/>
          <w:sz w:val="28"/>
          <w:szCs w:val="28"/>
        </w:rPr>
        <w:t> 29542254</w:t>
      </w:r>
      <w:r w:rsidRPr="00CC5972">
        <w:rPr>
          <w:rFonts w:ascii="Times New Roman" w:hAnsi="Times New Roman"/>
          <w:sz w:val="28"/>
          <w:szCs w:val="28"/>
        </w:rPr>
        <w:t xml:space="preserve">, e-pasts: </w:t>
      </w:r>
      <w:hyperlink r:id="rId8" w:history="1">
        <w:r w:rsidR="000258BA" w:rsidRPr="00821A67">
          <w:rPr>
            <w:rStyle w:val="Hyperlink"/>
            <w:rFonts w:ascii="Times New Roman" w:hAnsi="Times New Roman"/>
            <w:sz w:val="28"/>
            <w:szCs w:val="28"/>
          </w:rPr>
          <w:t>iveta.asne@koledza.vp.gov.lv</w:t>
        </w:r>
      </w:hyperlink>
    </w:p>
    <w:p w14:paraId="5959E9CE" w14:textId="4E8BC68C" w:rsidR="00F31543" w:rsidRPr="00CC5972" w:rsidRDefault="00F31543" w:rsidP="00F31543">
      <w:pPr>
        <w:widowControl w:val="0"/>
        <w:ind w:firstLine="709"/>
        <w:jc w:val="both"/>
        <w:rPr>
          <w:rFonts w:ascii="Times New Roman" w:hAnsi="Times New Roman"/>
          <w:b/>
          <w:bCs/>
          <w:iCs/>
          <w:sz w:val="28"/>
          <w:szCs w:val="28"/>
        </w:rPr>
      </w:pPr>
      <w:r w:rsidRPr="00CC5972">
        <w:rPr>
          <w:rFonts w:ascii="Times New Roman" w:hAnsi="Times New Roman"/>
          <w:b/>
          <w:sz w:val="28"/>
          <w:szCs w:val="28"/>
        </w:rPr>
        <w:t>3.</w:t>
      </w:r>
      <w:r w:rsidR="000258BA">
        <w:rPr>
          <w:rFonts w:ascii="Times New Roman" w:hAnsi="Times New Roman"/>
          <w:b/>
          <w:sz w:val="28"/>
          <w:szCs w:val="28"/>
        </w:rPr>
        <w:t xml:space="preserve"> </w:t>
      </w:r>
      <w:r w:rsidRPr="00CC5972">
        <w:rPr>
          <w:rFonts w:ascii="Times New Roman" w:hAnsi="Times New Roman"/>
          <w:b/>
          <w:bCs/>
          <w:iCs/>
          <w:sz w:val="28"/>
          <w:szCs w:val="28"/>
        </w:rPr>
        <w:t>Informācija par iepirkuma priekšmetu:</w:t>
      </w:r>
    </w:p>
    <w:p w14:paraId="2AB3D788" w14:textId="77777777" w:rsidR="00366EA6" w:rsidRDefault="00366EA6" w:rsidP="00366EA6">
      <w:pPr>
        <w:spacing w:line="240" w:lineRule="auto"/>
        <w:jc w:val="both"/>
        <w:rPr>
          <w:rFonts w:ascii="Times New Roman" w:eastAsia="Times New Roman" w:hAnsi="Times New Roman"/>
          <w:sz w:val="28"/>
          <w:szCs w:val="28"/>
          <w:lang w:eastAsia="lv-LV"/>
        </w:rPr>
      </w:pPr>
      <w:r w:rsidRPr="00366EA6">
        <w:rPr>
          <w:rFonts w:ascii="Times New Roman" w:eastAsia="Times New Roman" w:hAnsi="Times New Roman"/>
          <w:sz w:val="28"/>
          <w:szCs w:val="28"/>
          <w:lang w:eastAsia="lv-LV"/>
        </w:rPr>
        <w:t xml:space="preserve">Viens no Valsts policijas koledžas uzdevumiem ir kadetu (topošo policistu)  un esošo </w:t>
      </w:r>
      <w:r w:rsidRPr="00366EA6">
        <w:rPr>
          <w:rFonts w:ascii="Times New Roman" w:hAnsi="Times New Roman"/>
          <w:sz w:val="28"/>
          <w:szCs w:val="28"/>
        </w:rPr>
        <w:t xml:space="preserve">darbinieku/amatpersonu </w:t>
      </w:r>
      <w:r w:rsidRPr="00366EA6">
        <w:rPr>
          <w:rFonts w:ascii="Times New Roman" w:eastAsia="Times New Roman" w:hAnsi="Times New Roman"/>
          <w:sz w:val="28"/>
          <w:szCs w:val="28"/>
          <w:lang w:eastAsia="lv-LV"/>
        </w:rPr>
        <w:t xml:space="preserve">apmācība. Pilnvērtīgai un profesionālai darba veikšanai, kadetam prakses laikā Valsts policijas struktūrvienībās un </w:t>
      </w:r>
      <w:r w:rsidRPr="00366EA6">
        <w:rPr>
          <w:rFonts w:ascii="Times New Roman" w:hAnsi="Times New Roman"/>
          <w:sz w:val="28"/>
          <w:szCs w:val="28"/>
        </w:rPr>
        <w:t xml:space="preserve">pēc profesionālās pilnveides programmas absolvēšanas, </w:t>
      </w:r>
      <w:r w:rsidRPr="00366EA6">
        <w:rPr>
          <w:rFonts w:ascii="Times New Roman" w:eastAsia="Times New Roman" w:hAnsi="Times New Roman"/>
          <w:sz w:val="28"/>
          <w:szCs w:val="28"/>
          <w:lang w:eastAsia="lv-LV"/>
        </w:rPr>
        <w:t xml:space="preserve">dodoties dienēt uz pamata darba vietu Valsts policijā, kā arī esošam policistam bez pieredzes pēc iecelšanas amatā, sākotnēji nepieciešams </w:t>
      </w:r>
      <w:proofErr w:type="spellStart"/>
      <w:r w:rsidRPr="00366EA6">
        <w:rPr>
          <w:rFonts w:ascii="Times New Roman" w:eastAsia="Times New Roman" w:hAnsi="Times New Roman"/>
          <w:sz w:val="28"/>
          <w:szCs w:val="28"/>
          <w:lang w:eastAsia="lv-LV"/>
        </w:rPr>
        <w:t>mentors</w:t>
      </w:r>
      <w:proofErr w:type="spellEnd"/>
      <w:r w:rsidRPr="00366EA6">
        <w:rPr>
          <w:rFonts w:ascii="Times New Roman" w:eastAsia="Times New Roman" w:hAnsi="Times New Roman"/>
          <w:sz w:val="28"/>
          <w:szCs w:val="28"/>
          <w:lang w:eastAsia="lv-LV"/>
        </w:rPr>
        <w:t xml:space="preserve"> (padomdevējs</w:t>
      </w:r>
      <w:r>
        <w:rPr>
          <w:rFonts w:ascii="Times New Roman" w:eastAsia="Times New Roman" w:hAnsi="Times New Roman"/>
          <w:sz w:val="28"/>
          <w:szCs w:val="28"/>
          <w:lang w:eastAsia="lv-LV"/>
        </w:rPr>
        <w:t>).</w:t>
      </w:r>
    </w:p>
    <w:p w14:paraId="252168D6" w14:textId="00D6AE22" w:rsidR="00366EA6" w:rsidRPr="00366EA6" w:rsidRDefault="00366EA6" w:rsidP="00366EA6">
      <w:pPr>
        <w:spacing w:line="240" w:lineRule="auto"/>
        <w:jc w:val="both"/>
        <w:rPr>
          <w:rFonts w:ascii="Times New Roman" w:eastAsia="Times New Roman" w:hAnsi="Times New Roman"/>
          <w:sz w:val="28"/>
          <w:szCs w:val="28"/>
          <w:lang w:eastAsia="lv-LV"/>
        </w:rPr>
      </w:pPr>
      <w:r w:rsidRPr="00366EA6">
        <w:rPr>
          <w:rFonts w:ascii="Times New Roman" w:eastAsia="Times New Roman" w:hAnsi="Times New Roman"/>
          <w:sz w:val="28"/>
          <w:szCs w:val="28"/>
          <w:lang w:eastAsia="lv-LV"/>
        </w:rPr>
        <w:t xml:space="preserve">Lai uzlabotu Valsts policijas amatpersonu (potenciālo </w:t>
      </w:r>
      <w:proofErr w:type="spellStart"/>
      <w:r w:rsidRPr="00366EA6">
        <w:rPr>
          <w:rFonts w:ascii="Times New Roman" w:eastAsia="Times New Roman" w:hAnsi="Times New Roman"/>
          <w:sz w:val="28"/>
          <w:szCs w:val="28"/>
          <w:lang w:eastAsia="lv-LV"/>
        </w:rPr>
        <w:t>mentoru</w:t>
      </w:r>
      <w:proofErr w:type="spellEnd"/>
      <w:r w:rsidRPr="00366EA6">
        <w:rPr>
          <w:rFonts w:ascii="Times New Roman" w:eastAsia="Times New Roman" w:hAnsi="Times New Roman"/>
          <w:sz w:val="28"/>
          <w:szCs w:val="28"/>
          <w:lang w:eastAsia="lv-LV"/>
        </w:rPr>
        <w:t xml:space="preserve">) zināšanas, praktiskās iemaņas un veiksmīgāk tiktu integrēti jaunie policisti Valsts policijas dienestā, </w:t>
      </w:r>
      <w:r w:rsidR="00BB1505">
        <w:rPr>
          <w:rFonts w:ascii="Times New Roman" w:eastAsia="Times New Roman" w:hAnsi="Times New Roman"/>
          <w:sz w:val="28"/>
          <w:szCs w:val="28"/>
          <w:lang w:eastAsia="lv-LV"/>
        </w:rPr>
        <w:t xml:space="preserve">nepieciešamas </w:t>
      </w:r>
      <w:proofErr w:type="spellStart"/>
      <w:r w:rsidR="00BB1505">
        <w:rPr>
          <w:rFonts w:ascii="Times New Roman" w:eastAsia="Times New Roman" w:hAnsi="Times New Roman"/>
          <w:sz w:val="28"/>
          <w:szCs w:val="28"/>
          <w:lang w:eastAsia="lv-LV"/>
        </w:rPr>
        <w:t>mentora</w:t>
      </w:r>
      <w:proofErr w:type="spellEnd"/>
      <w:r w:rsidR="00BB1505">
        <w:rPr>
          <w:rFonts w:ascii="Times New Roman" w:eastAsia="Times New Roman" w:hAnsi="Times New Roman"/>
          <w:sz w:val="28"/>
          <w:szCs w:val="28"/>
          <w:lang w:eastAsia="lv-LV"/>
        </w:rPr>
        <w:t xml:space="preserve"> apmācības. Tādējādi, </w:t>
      </w:r>
      <w:r w:rsidRPr="00366EA6">
        <w:rPr>
          <w:rFonts w:ascii="Times New Roman" w:eastAsia="Times New Roman" w:hAnsi="Times New Roman"/>
          <w:sz w:val="28"/>
          <w:szCs w:val="28"/>
          <w:u w:val="single"/>
          <w:lang w:eastAsia="lv-LV"/>
        </w:rPr>
        <w:t xml:space="preserve">aicinām Jūs piedalīties Valsts policijas koledžas īstenotajā </w:t>
      </w:r>
      <w:r w:rsidR="001F1FC7">
        <w:rPr>
          <w:rFonts w:ascii="Times New Roman" w:eastAsia="Times New Roman" w:hAnsi="Times New Roman"/>
          <w:sz w:val="28"/>
          <w:szCs w:val="28"/>
          <w:u w:val="single"/>
          <w:lang w:eastAsia="lv-LV"/>
        </w:rPr>
        <w:t>cenu aptaujā</w:t>
      </w:r>
      <w:r w:rsidRPr="00366EA6">
        <w:rPr>
          <w:rFonts w:ascii="Times New Roman" w:eastAsia="Times New Roman" w:hAnsi="Times New Roman"/>
          <w:sz w:val="28"/>
          <w:szCs w:val="28"/>
          <w:u w:val="single"/>
          <w:lang w:eastAsia="lv-LV"/>
        </w:rPr>
        <w:t xml:space="preserve"> par </w:t>
      </w:r>
      <w:proofErr w:type="spellStart"/>
      <w:r w:rsidRPr="00366EA6">
        <w:rPr>
          <w:rFonts w:ascii="Times New Roman" w:eastAsia="Times New Roman" w:hAnsi="Times New Roman"/>
          <w:b/>
          <w:sz w:val="28"/>
          <w:szCs w:val="28"/>
          <w:u w:val="single"/>
          <w:lang w:eastAsia="lv-LV"/>
        </w:rPr>
        <w:t>mentora</w:t>
      </w:r>
      <w:proofErr w:type="spellEnd"/>
      <w:r w:rsidRPr="00366EA6">
        <w:rPr>
          <w:rFonts w:ascii="Times New Roman" w:eastAsia="Times New Roman" w:hAnsi="Times New Roman"/>
          <w:sz w:val="28"/>
          <w:szCs w:val="28"/>
          <w:u w:val="single"/>
          <w:lang w:eastAsia="lv-LV"/>
        </w:rPr>
        <w:t xml:space="preserve"> apmācību Valsts policijas nodarbinātajiem</w:t>
      </w:r>
      <w:r w:rsidRPr="00366EA6">
        <w:rPr>
          <w:rFonts w:ascii="Times New Roman" w:eastAsia="Times New Roman" w:hAnsi="Times New Roman"/>
          <w:sz w:val="28"/>
          <w:szCs w:val="28"/>
          <w:lang w:eastAsia="lv-LV"/>
        </w:rPr>
        <w:t xml:space="preserve">. </w:t>
      </w:r>
    </w:p>
    <w:p w14:paraId="5A4B411C" w14:textId="6C95B645" w:rsidR="00F31543" w:rsidRPr="00CC5972" w:rsidRDefault="00F31543" w:rsidP="00F31543">
      <w:pPr>
        <w:widowControl w:val="0"/>
        <w:jc w:val="both"/>
        <w:rPr>
          <w:rFonts w:ascii="Times New Roman" w:hAnsi="Times New Roman"/>
          <w:bCs/>
          <w:iCs/>
          <w:sz w:val="28"/>
          <w:szCs w:val="28"/>
        </w:rPr>
      </w:pPr>
      <w:r w:rsidRPr="00A57A4D">
        <w:rPr>
          <w:rFonts w:ascii="Times New Roman" w:hAnsi="Times New Roman"/>
          <w:bCs/>
          <w:iCs/>
          <w:sz w:val="28"/>
          <w:szCs w:val="28"/>
        </w:rPr>
        <w:t>Prognozējam</w:t>
      </w:r>
      <w:r w:rsidR="001F1FC7">
        <w:rPr>
          <w:rFonts w:ascii="Times New Roman" w:hAnsi="Times New Roman"/>
          <w:bCs/>
          <w:iCs/>
          <w:sz w:val="28"/>
          <w:szCs w:val="28"/>
        </w:rPr>
        <w:t>ā</w:t>
      </w:r>
      <w:r w:rsidRPr="00A57A4D">
        <w:rPr>
          <w:rFonts w:ascii="Times New Roman" w:hAnsi="Times New Roman"/>
          <w:bCs/>
          <w:iCs/>
          <w:sz w:val="28"/>
          <w:szCs w:val="28"/>
        </w:rPr>
        <w:t xml:space="preserve"> līguma </w:t>
      </w:r>
      <w:r w:rsidRPr="00A57A4D">
        <w:rPr>
          <w:rFonts w:ascii="Times New Roman" w:eastAsia="Times New Roman" w:hAnsi="Times New Roman"/>
          <w:sz w:val="28"/>
          <w:szCs w:val="28"/>
          <w:lang w:eastAsia="lv-LV"/>
        </w:rPr>
        <w:t>kopējo izdevumu summa kalendārā gadā ir līdz</w:t>
      </w:r>
      <w:r w:rsidRPr="00A57A4D">
        <w:rPr>
          <w:rFonts w:ascii="Times New Roman" w:eastAsia="Times New Roman" w:hAnsi="Times New Roman"/>
          <w:b/>
          <w:sz w:val="28"/>
          <w:szCs w:val="28"/>
          <w:lang w:eastAsia="lv-LV"/>
        </w:rPr>
        <w:t xml:space="preserve"> </w:t>
      </w:r>
      <w:r w:rsidR="00A57A4D" w:rsidRPr="00A57A4D">
        <w:rPr>
          <w:rFonts w:ascii="Times New Roman" w:eastAsia="Times New Roman" w:hAnsi="Times New Roman"/>
          <w:b/>
          <w:sz w:val="28"/>
          <w:szCs w:val="28"/>
          <w:lang w:eastAsia="lv-LV"/>
        </w:rPr>
        <w:t>7500.00</w:t>
      </w:r>
      <w:r w:rsidRPr="00A57A4D">
        <w:rPr>
          <w:rFonts w:ascii="Times New Roman" w:hAnsi="Times New Roman"/>
          <w:bCs/>
          <w:iCs/>
          <w:sz w:val="28"/>
          <w:szCs w:val="28"/>
        </w:rPr>
        <w:t xml:space="preserve"> </w:t>
      </w:r>
      <w:r w:rsidRPr="00A57A4D">
        <w:rPr>
          <w:rFonts w:ascii="Times New Roman" w:hAnsi="Times New Roman"/>
          <w:b/>
          <w:bCs/>
          <w:iCs/>
          <w:sz w:val="28"/>
          <w:szCs w:val="28"/>
        </w:rPr>
        <w:t>EUR</w:t>
      </w:r>
      <w:r w:rsidRPr="00A57A4D">
        <w:rPr>
          <w:rFonts w:ascii="Times New Roman" w:hAnsi="Times New Roman"/>
          <w:bCs/>
          <w:iCs/>
          <w:sz w:val="28"/>
          <w:szCs w:val="28"/>
        </w:rPr>
        <w:t xml:space="preserve"> (</w:t>
      </w:r>
      <w:r w:rsidR="00A57A4D" w:rsidRPr="00A57A4D">
        <w:rPr>
          <w:rFonts w:ascii="Times New Roman" w:hAnsi="Times New Roman"/>
          <w:bCs/>
          <w:iCs/>
          <w:sz w:val="28"/>
          <w:szCs w:val="28"/>
        </w:rPr>
        <w:t>septiņu</w:t>
      </w:r>
      <w:r w:rsidR="00635977" w:rsidRPr="00A57A4D">
        <w:rPr>
          <w:rFonts w:ascii="Times New Roman" w:hAnsi="Times New Roman"/>
          <w:bCs/>
          <w:iCs/>
          <w:sz w:val="28"/>
          <w:szCs w:val="28"/>
        </w:rPr>
        <w:t xml:space="preserve"> tūkstoši </w:t>
      </w:r>
      <w:r w:rsidR="00A57A4D" w:rsidRPr="00A57A4D">
        <w:rPr>
          <w:rFonts w:ascii="Times New Roman" w:hAnsi="Times New Roman"/>
          <w:bCs/>
          <w:iCs/>
          <w:sz w:val="28"/>
          <w:szCs w:val="28"/>
        </w:rPr>
        <w:t>pieci</w:t>
      </w:r>
      <w:r w:rsidR="00635977" w:rsidRPr="00A57A4D">
        <w:rPr>
          <w:rFonts w:ascii="Times New Roman" w:hAnsi="Times New Roman"/>
          <w:bCs/>
          <w:iCs/>
          <w:sz w:val="28"/>
          <w:szCs w:val="28"/>
        </w:rPr>
        <w:t xml:space="preserve"> simti</w:t>
      </w:r>
      <w:r w:rsidRPr="00A57A4D">
        <w:rPr>
          <w:rFonts w:ascii="Times New Roman" w:hAnsi="Times New Roman"/>
          <w:bCs/>
          <w:iCs/>
          <w:sz w:val="28"/>
          <w:szCs w:val="28"/>
        </w:rPr>
        <w:t xml:space="preserve"> </w:t>
      </w:r>
      <w:proofErr w:type="spellStart"/>
      <w:r w:rsidRPr="00A57A4D">
        <w:rPr>
          <w:rFonts w:ascii="Times New Roman" w:hAnsi="Times New Roman"/>
          <w:bCs/>
          <w:i/>
          <w:iCs/>
          <w:sz w:val="28"/>
          <w:szCs w:val="28"/>
        </w:rPr>
        <w:t>euro</w:t>
      </w:r>
      <w:proofErr w:type="spellEnd"/>
      <w:r w:rsidRPr="00A57A4D">
        <w:rPr>
          <w:rFonts w:ascii="Times New Roman" w:hAnsi="Times New Roman"/>
          <w:bCs/>
          <w:i/>
          <w:iCs/>
          <w:sz w:val="28"/>
          <w:szCs w:val="28"/>
        </w:rPr>
        <w:t xml:space="preserve"> </w:t>
      </w:r>
      <w:r w:rsidR="00A57A4D" w:rsidRPr="00A57A4D">
        <w:rPr>
          <w:rFonts w:ascii="Times New Roman" w:hAnsi="Times New Roman"/>
          <w:bCs/>
          <w:iCs/>
          <w:sz w:val="28"/>
          <w:szCs w:val="28"/>
        </w:rPr>
        <w:t>00</w:t>
      </w:r>
      <w:r w:rsidRPr="00A57A4D">
        <w:rPr>
          <w:rFonts w:ascii="Times New Roman" w:hAnsi="Times New Roman"/>
          <w:bCs/>
          <w:iCs/>
          <w:sz w:val="28"/>
          <w:szCs w:val="28"/>
        </w:rPr>
        <w:t xml:space="preserve"> centi), </w:t>
      </w:r>
      <w:r w:rsidR="0076628C">
        <w:rPr>
          <w:rFonts w:ascii="Times New Roman" w:hAnsi="Times New Roman"/>
          <w:bCs/>
          <w:iCs/>
          <w:sz w:val="28"/>
          <w:szCs w:val="28"/>
        </w:rPr>
        <w:t>ieskaitot</w:t>
      </w:r>
      <w:r w:rsidR="002A6D3B" w:rsidRPr="00A57A4D">
        <w:rPr>
          <w:rFonts w:ascii="Times New Roman" w:hAnsi="Times New Roman"/>
          <w:bCs/>
          <w:iCs/>
          <w:sz w:val="28"/>
          <w:szCs w:val="28"/>
        </w:rPr>
        <w:t xml:space="preserve"> PVN. Prognozējamo summu veido visi ar pakalpojuma īstenošanu saistītie izdevumi</w:t>
      </w:r>
      <w:r w:rsidRPr="00A57A4D">
        <w:rPr>
          <w:rFonts w:ascii="Times New Roman" w:hAnsi="Times New Roman"/>
          <w:bCs/>
          <w:iCs/>
          <w:sz w:val="28"/>
          <w:szCs w:val="28"/>
        </w:rPr>
        <w:t>, ko Koledža iegādāsies līguma darbības laikā, ievērojot pārdevēja finanšu piedāvājumu.</w:t>
      </w:r>
    </w:p>
    <w:p w14:paraId="140DAC3C" w14:textId="77777777" w:rsidR="00F31543" w:rsidRPr="00CC5972" w:rsidRDefault="00F31543" w:rsidP="00F31543">
      <w:pPr>
        <w:widowControl w:val="0"/>
        <w:jc w:val="both"/>
        <w:rPr>
          <w:rFonts w:ascii="Times New Roman" w:hAnsi="Times New Roman"/>
          <w:bCs/>
          <w:iCs/>
          <w:sz w:val="28"/>
          <w:szCs w:val="28"/>
        </w:rPr>
      </w:pPr>
      <w:r w:rsidRPr="00CC5972">
        <w:rPr>
          <w:rFonts w:ascii="Times New Roman" w:hAnsi="Times New Roman"/>
          <w:bCs/>
          <w:iCs/>
          <w:sz w:val="28"/>
          <w:szCs w:val="28"/>
        </w:rPr>
        <w:t xml:space="preserve">Paredzamā </w:t>
      </w:r>
      <w:r w:rsidRPr="00CC5972">
        <w:rPr>
          <w:rFonts w:ascii="Times New Roman" w:eastAsia="Times New Roman" w:hAnsi="Times New Roman"/>
          <w:sz w:val="28"/>
          <w:szCs w:val="28"/>
          <w:lang w:eastAsia="lv-LV"/>
        </w:rPr>
        <w:t xml:space="preserve">kopējo izdevumu summa </w:t>
      </w:r>
      <w:r w:rsidRPr="00CC5972">
        <w:rPr>
          <w:rFonts w:ascii="Times New Roman" w:hAnsi="Times New Roman"/>
          <w:bCs/>
          <w:iCs/>
          <w:sz w:val="28"/>
          <w:szCs w:val="28"/>
        </w:rPr>
        <w:t>ir noteikta kā piedāvājuma atbilstības prasība.</w:t>
      </w:r>
    </w:p>
    <w:p w14:paraId="6B954433" w14:textId="215ED7DC" w:rsidR="00F31543" w:rsidRPr="00CC5972" w:rsidRDefault="00F31543" w:rsidP="00F31543">
      <w:pPr>
        <w:widowControl w:val="0"/>
        <w:ind w:firstLine="720"/>
        <w:jc w:val="both"/>
        <w:rPr>
          <w:rFonts w:ascii="Times New Roman" w:hAnsi="Times New Roman"/>
          <w:b/>
          <w:bCs/>
          <w:iCs/>
          <w:sz w:val="28"/>
          <w:szCs w:val="28"/>
        </w:rPr>
      </w:pPr>
      <w:r w:rsidRPr="00CC5972">
        <w:rPr>
          <w:rFonts w:ascii="Times New Roman" w:hAnsi="Times New Roman"/>
          <w:b/>
          <w:bCs/>
          <w:iCs/>
          <w:sz w:val="28"/>
          <w:szCs w:val="28"/>
        </w:rPr>
        <w:t>4.</w:t>
      </w:r>
      <w:r w:rsidR="000258BA">
        <w:rPr>
          <w:rFonts w:ascii="Times New Roman" w:hAnsi="Times New Roman"/>
          <w:b/>
          <w:bCs/>
          <w:iCs/>
          <w:sz w:val="28"/>
          <w:szCs w:val="28"/>
        </w:rPr>
        <w:t xml:space="preserve"> </w:t>
      </w:r>
      <w:r w:rsidRPr="00CC5972">
        <w:rPr>
          <w:rFonts w:ascii="Times New Roman" w:hAnsi="Times New Roman"/>
          <w:b/>
          <w:bCs/>
          <w:iCs/>
          <w:sz w:val="28"/>
          <w:szCs w:val="28"/>
        </w:rPr>
        <w:t>Prasības pretendentiem</w:t>
      </w:r>
      <w:r w:rsidR="00CC5972">
        <w:rPr>
          <w:rFonts w:ascii="Times New Roman" w:hAnsi="Times New Roman"/>
          <w:b/>
          <w:bCs/>
          <w:iCs/>
          <w:sz w:val="28"/>
          <w:szCs w:val="28"/>
        </w:rPr>
        <w:t>:</w:t>
      </w:r>
    </w:p>
    <w:p w14:paraId="4C572DB2" w14:textId="77777777" w:rsidR="00CC5972" w:rsidRPr="00CC5972" w:rsidRDefault="00CC5972" w:rsidP="00CC5972">
      <w:pPr>
        <w:widowControl w:val="0"/>
        <w:jc w:val="both"/>
        <w:rPr>
          <w:rFonts w:ascii="Times New Roman" w:hAnsi="Times New Roman"/>
          <w:bCs/>
          <w:iCs/>
          <w:sz w:val="28"/>
          <w:szCs w:val="28"/>
        </w:rPr>
      </w:pPr>
      <w:bookmarkStart w:id="0" w:name="_Hlk164175061"/>
      <w:r w:rsidRPr="00CC5972">
        <w:rPr>
          <w:rFonts w:ascii="Times New Roman" w:hAnsi="Times New Roman"/>
          <w:bCs/>
          <w:iCs/>
          <w:sz w:val="28"/>
          <w:szCs w:val="28"/>
        </w:rPr>
        <w:t>Pretendents ir juridiska persona, kura ir reģistrēta Latvijas Republikas normatīvajos aktos noteiktajā kārtībā</w:t>
      </w:r>
      <w:bookmarkEnd w:id="0"/>
      <w:r w:rsidRPr="00CC5972">
        <w:rPr>
          <w:rFonts w:ascii="Times New Roman" w:hAnsi="Times New Roman"/>
          <w:bCs/>
          <w:iCs/>
          <w:sz w:val="28"/>
          <w:szCs w:val="28"/>
        </w:rPr>
        <w:t>. Pretendents var būt arī saimnieciskās darbības veicējs, kurš ir reģistrēts Latvijas Republikas normatīvajos aktos noteiktajā kārtībā.</w:t>
      </w:r>
    </w:p>
    <w:p w14:paraId="055FAC05" w14:textId="7271872C" w:rsidR="00F31543" w:rsidRPr="00CC5972" w:rsidRDefault="00F31543" w:rsidP="00F31543">
      <w:pPr>
        <w:widowControl w:val="0"/>
        <w:jc w:val="both"/>
        <w:rPr>
          <w:rFonts w:ascii="Times New Roman" w:hAnsi="Times New Roman"/>
          <w:bCs/>
          <w:iCs/>
          <w:sz w:val="28"/>
          <w:szCs w:val="28"/>
        </w:rPr>
      </w:pPr>
      <w:r w:rsidRPr="00CC5972">
        <w:rPr>
          <w:rFonts w:ascii="Times New Roman" w:hAnsi="Times New Roman"/>
          <w:bCs/>
          <w:iCs/>
          <w:sz w:val="28"/>
          <w:szCs w:val="28"/>
        </w:rPr>
        <w:t xml:space="preserve">Pieredze līdzīgu </w:t>
      </w:r>
      <w:r w:rsidR="002A6D3B" w:rsidRPr="00CC5972">
        <w:rPr>
          <w:rFonts w:ascii="Times New Roman" w:hAnsi="Times New Roman"/>
          <w:bCs/>
          <w:iCs/>
          <w:sz w:val="28"/>
          <w:szCs w:val="28"/>
        </w:rPr>
        <w:t>kursu vadīšanā</w:t>
      </w:r>
      <w:r w:rsidRPr="00CC5972">
        <w:rPr>
          <w:rFonts w:ascii="Times New Roman" w:hAnsi="Times New Roman"/>
          <w:bCs/>
          <w:iCs/>
          <w:sz w:val="28"/>
          <w:szCs w:val="28"/>
        </w:rPr>
        <w:t xml:space="preserve"> pēdējo 2 gadu laikā;</w:t>
      </w:r>
    </w:p>
    <w:p w14:paraId="4256DDC2" w14:textId="77777777" w:rsidR="00F31543" w:rsidRPr="00CC5972" w:rsidRDefault="00F31543" w:rsidP="00F31543">
      <w:pPr>
        <w:widowControl w:val="0"/>
        <w:jc w:val="both"/>
        <w:rPr>
          <w:rFonts w:ascii="Times New Roman" w:hAnsi="Times New Roman"/>
          <w:bCs/>
          <w:iCs/>
          <w:sz w:val="28"/>
          <w:szCs w:val="28"/>
        </w:rPr>
      </w:pPr>
      <w:r w:rsidRPr="00CC5972">
        <w:rPr>
          <w:rFonts w:ascii="Times New Roman" w:hAnsi="Times New Roman"/>
          <w:bCs/>
          <w:iCs/>
          <w:sz w:val="28"/>
          <w:szCs w:val="28"/>
        </w:rPr>
        <w:t xml:space="preserve">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w:t>
      </w:r>
      <w:r w:rsidRPr="00CC5972">
        <w:rPr>
          <w:rFonts w:ascii="Times New Roman" w:hAnsi="Times New Roman"/>
          <w:bCs/>
          <w:iCs/>
          <w:sz w:val="28"/>
          <w:szCs w:val="28"/>
        </w:rPr>
        <w:lastRenderedPageBreak/>
        <w:t>intereses ietekmējošas Eiropas Savienības vai Ziemeļatlantijas līguma organizācijas dalībvalsts noteiktās sankcijas.</w:t>
      </w:r>
    </w:p>
    <w:p w14:paraId="1986402F" w14:textId="7E4B1483" w:rsidR="00F31543" w:rsidRPr="00CC5972" w:rsidRDefault="00F31543" w:rsidP="00F31543">
      <w:pPr>
        <w:widowControl w:val="0"/>
        <w:ind w:firstLine="720"/>
        <w:jc w:val="both"/>
        <w:rPr>
          <w:rFonts w:ascii="Times New Roman" w:hAnsi="Times New Roman"/>
          <w:bCs/>
          <w:iCs/>
          <w:sz w:val="28"/>
          <w:szCs w:val="28"/>
        </w:rPr>
      </w:pPr>
      <w:r w:rsidRPr="00CC5972">
        <w:rPr>
          <w:rFonts w:ascii="Times New Roman" w:hAnsi="Times New Roman"/>
          <w:b/>
          <w:bCs/>
          <w:iCs/>
          <w:sz w:val="28"/>
          <w:szCs w:val="28"/>
        </w:rPr>
        <w:t>5.</w:t>
      </w:r>
      <w:r w:rsidR="000258BA">
        <w:rPr>
          <w:rFonts w:ascii="Times New Roman" w:hAnsi="Times New Roman"/>
          <w:b/>
          <w:bCs/>
          <w:iCs/>
          <w:sz w:val="28"/>
          <w:szCs w:val="28"/>
        </w:rPr>
        <w:t xml:space="preserve"> </w:t>
      </w:r>
      <w:r w:rsidRPr="00CC5972">
        <w:rPr>
          <w:rFonts w:ascii="Times New Roman" w:hAnsi="Times New Roman"/>
          <w:b/>
          <w:bCs/>
          <w:iCs/>
          <w:sz w:val="28"/>
          <w:szCs w:val="28"/>
        </w:rPr>
        <w:t>Piedāvājuma iesniegšana:</w:t>
      </w:r>
    </w:p>
    <w:p w14:paraId="518378A5" w14:textId="77777777" w:rsidR="001F1FC7" w:rsidRPr="001F1FC7" w:rsidRDefault="001F1FC7" w:rsidP="00ED35DF">
      <w:pPr>
        <w:jc w:val="both"/>
        <w:rPr>
          <w:rFonts w:ascii="Times New Roman" w:hAnsi="Times New Roman"/>
          <w:sz w:val="28"/>
          <w:szCs w:val="28"/>
        </w:rPr>
      </w:pPr>
      <w:r w:rsidRPr="001F1FC7">
        <w:rPr>
          <w:rFonts w:ascii="Times New Roman" w:hAnsi="Times New Roman"/>
          <w:sz w:val="28"/>
          <w:szCs w:val="28"/>
        </w:rPr>
        <w:t>Lai piedalītos cenu aptaujā, Pretendents aizpilda un iesniedz pieteikumu dalībai cenu aptaujā, tehnisko piedāvājumu, finanšu piedāvājumu, kā arī iesniedz citus dokumentus, kas nepieciešami tehniskajā specifikācijā norādīto prasību izpildei (pielikums Nr.1).</w:t>
      </w:r>
    </w:p>
    <w:p w14:paraId="3BB83E5D" w14:textId="77777777" w:rsidR="001F1FC7" w:rsidRPr="001F1FC7" w:rsidRDefault="001F1FC7" w:rsidP="001F1FC7">
      <w:pPr>
        <w:rPr>
          <w:rFonts w:ascii="Times New Roman" w:hAnsi="Times New Roman"/>
          <w:bCs/>
          <w:iCs/>
          <w:sz w:val="28"/>
          <w:szCs w:val="28"/>
        </w:rPr>
      </w:pPr>
      <w:r w:rsidRPr="001F1FC7">
        <w:rPr>
          <w:rFonts w:ascii="Times New Roman" w:hAnsi="Times New Roman"/>
          <w:bCs/>
          <w:iCs/>
          <w:sz w:val="28"/>
          <w:szCs w:val="28"/>
        </w:rPr>
        <w:t>Pretendents cenas norāda ar 2 zīmēm aiz komata.</w:t>
      </w:r>
    </w:p>
    <w:p w14:paraId="49AFA235" w14:textId="12B11EE6" w:rsidR="001F1FC7" w:rsidRPr="001F1FC7" w:rsidRDefault="001F1FC7" w:rsidP="00602E07">
      <w:pPr>
        <w:jc w:val="both"/>
        <w:rPr>
          <w:rFonts w:ascii="Times New Roman" w:hAnsi="Times New Roman"/>
          <w:sz w:val="28"/>
          <w:szCs w:val="28"/>
        </w:rPr>
      </w:pPr>
      <w:r w:rsidRPr="001F1FC7">
        <w:rPr>
          <w:rFonts w:ascii="Times New Roman" w:hAnsi="Times New Roman"/>
          <w:bCs/>
          <w:iCs/>
          <w:sz w:val="28"/>
          <w:szCs w:val="28"/>
        </w:rPr>
        <w:t xml:space="preserve">Iesniedzamie dokumenti pretendentam jāiesniedz līdz </w:t>
      </w:r>
      <w:r w:rsidRPr="001F1FC7">
        <w:rPr>
          <w:rFonts w:ascii="Times New Roman" w:hAnsi="Times New Roman"/>
          <w:b/>
          <w:bCs/>
          <w:iCs/>
          <w:sz w:val="28"/>
          <w:szCs w:val="28"/>
        </w:rPr>
        <w:t>2025. gada 18. jūlijam plkst.</w:t>
      </w:r>
      <w:r w:rsidR="00A17514">
        <w:rPr>
          <w:rFonts w:ascii="Times New Roman" w:hAnsi="Times New Roman"/>
          <w:b/>
          <w:bCs/>
          <w:iCs/>
          <w:sz w:val="28"/>
          <w:szCs w:val="28"/>
        </w:rPr>
        <w:t> </w:t>
      </w:r>
      <w:r w:rsidRPr="001F1FC7">
        <w:rPr>
          <w:rFonts w:ascii="Times New Roman" w:hAnsi="Times New Roman"/>
          <w:b/>
          <w:bCs/>
          <w:iCs/>
          <w:sz w:val="28"/>
          <w:szCs w:val="28"/>
        </w:rPr>
        <w:t>16.00</w:t>
      </w:r>
      <w:r w:rsidRPr="001F1FC7">
        <w:rPr>
          <w:rFonts w:ascii="Times New Roman" w:hAnsi="Times New Roman"/>
          <w:bCs/>
          <w:iCs/>
          <w:sz w:val="28"/>
          <w:szCs w:val="28"/>
        </w:rPr>
        <w:t xml:space="preserve">, nosūtot tos </w:t>
      </w:r>
      <w:r w:rsidRPr="001F1FC7">
        <w:rPr>
          <w:rFonts w:ascii="Times New Roman" w:hAnsi="Times New Roman"/>
          <w:sz w:val="28"/>
          <w:szCs w:val="28"/>
        </w:rPr>
        <w:t xml:space="preserve">elektroniski uz e-pastu: </w:t>
      </w:r>
      <w:hyperlink r:id="rId9" w:history="1">
        <w:r w:rsidRPr="001F1FC7">
          <w:rPr>
            <w:rStyle w:val="Hyperlink"/>
            <w:rFonts w:ascii="Times New Roman" w:hAnsi="Times New Roman"/>
            <w:sz w:val="28"/>
            <w:szCs w:val="28"/>
          </w:rPr>
          <w:t>iveta.asne@koledza.vp.gov.lv</w:t>
        </w:r>
      </w:hyperlink>
      <w:r w:rsidRPr="001F1FC7">
        <w:rPr>
          <w:rFonts w:ascii="Times New Roman" w:hAnsi="Times New Roman"/>
          <w:sz w:val="28"/>
          <w:szCs w:val="28"/>
        </w:rPr>
        <w:t>, ar norādi “Cenu aptaujai – “Mācību kurss “</w:t>
      </w:r>
      <w:proofErr w:type="spellStart"/>
      <w:r w:rsidR="00E37FAB">
        <w:rPr>
          <w:rFonts w:ascii="Times New Roman" w:hAnsi="Times New Roman"/>
          <w:sz w:val="28"/>
          <w:szCs w:val="28"/>
        </w:rPr>
        <w:t>Mentors</w:t>
      </w:r>
      <w:proofErr w:type="spellEnd"/>
      <w:r w:rsidRPr="001F1FC7">
        <w:rPr>
          <w:rFonts w:ascii="Times New Roman" w:hAnsi="Times New Roman"/>
          <w:sz w:val="28"/>
          <w:szCs w:val="28"/>
        </w:rPr>
        <w:t>””.</w:t>
      </w:r>
    </w:p>
    <w:p w14:paraId="71EE9EA5" w14:textId="77777777" w:rsidR="001F1FC7" w:rsidRPr="001F1FC7" w:rsidRDefault="001F1FC7" w:rsidP="00602E07">
      <w:pPr>
        <w:jc w:val="both"/>
        <w:rPr>
          <w:rFonts w:ascii="Times New Roman" w:hAnsi="Times New Roman"/>
          <w:sz w:val="28"/>
          <w:szCs w:val="28"/>
        </w:rPr>
      </w:pPr>
      <w:r w:rsidRPr="001F1FC7">
        <w:rPr>
          <w:rFonts w:ascii="Times New Roman" w:hAnsi="Times New Roman"/>
          <w:sz w:val="28"/>
          <w:szCs w:val="28"/>
        </w:rPr>
        <w:t>Pretendents tiks vērtēts atbilstoši iesniegtajam piedāvājumam un uzaicinājumā norādītajiem kritērijiem. Par uzvarētāju tiks atzīts pretendents, kas atbilst tehniskajā specifikācijā – finanšu piedāvājumā noteiktajām prasībām, iesniedzis visus dokumentus un cenu aptaujā piedāvājis izdevīgāko cenu. Pretendents, kurš piedāvājumu iesniegs pēc norādītā termiņa vai nebūs iesniedzis nepieciešanos dokumentus atbilstoši cenu aptaujas prasībām, nevarēs nodrošināt tehniskās specifikācijas obligātās (minimālās) prasības – tiks izslēgts no dalības cenu aptaujā.</w:t>
      </w:r>
    </w:p>
    <w:p w14:paraId="346A2949" w14:textId="161E3325" w:rsidR="00CC5972" w:rsidRPr="00CC5972" w:rsidRDefault="00CC5972">
      <w:pPr>
        <w:rPr>
          <w:rFonts w:ascii="Times New Roman" w:hAnsi="Times New Roman"/>
          <w:sz w:val="28"/>
          <w:szCs w:val="28"/>
        </w:rPr>
      </w:pPr>
    </w:p>
    <w:sectPr w:rsidR="00CC5972" w:rsidRPr="00CC5972" w:rsidSect="00D23E35">
      <w:headerReference w:type="default" r:id="rId10"/>
      <w:pgSz w:w="11906" w:h="16838"/>
      <w:pgMar w:top="284" w:right="707" w:bottom="56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6C137" w14:textId="77777777" w:rsidR="00E54FFF" w:rsidRDefault="00E54FFF">
      <w:pPr>
        <w:spacing w:after="0" w:line="240" w:lineRule="auto"/>
      </w:pPr>
      <w:r>
        <w:separator/>
      </w:r>
    </w:p>
  </w:endnote>
  <w:endnote w:type="continuationSeparator" w:id="0">
    <w:p w14:paraId="355E0070" w14:textId="77777777" w:rsidR="00E54FFF" w:rsidRDefault="00E54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EA69B" w14:textId="77777777" w:rsidR="00E54FFF" w:rsidRDefault="00E54FFF">
      <w:pPr>
        <w:spacing w:after="0" w:line="240" w:lineRule="auto"/>
      </w:pPr>
      <w:r>
        <w:separator/>
      </w:r>
    </w:p>
  </w:footnote>
  <w:footnote w:type="continuationSeparator" w:id="0">
    <w:p w14:paraId="4792FF5C" w14:textId="77777777" w:rsidR="00E54FFF" w:rsidRDefault="00E54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19B14" w14:textId="77777777" w:rsidR="006D09C6" w:rsidRPr="007068FB" w:rsidRDefault="00ED35DF" w:rsidP="006D09C6">
    <w:pPr>
      <w:pStyle w:val="Header"/>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AEF"/>
    <w:multiLevelType w:val="hybridMultilevel"/>
    <w:tmpl w:val="58F2D5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12A"/>
    <w:rsid w:val="000258BA"/>
    <w:rsid w:val="00056D1F"/>
    <w:rsid w:val="0008065F"/>
    <w:rsid w:val="000B1BD3"/>
    <w:rsid w:val="001014AF"/>
    <w:rsid w:val="00157974"/>
    <w:rsid w:val="00183614"/>
    <w:rsid w:val="001A20B4"/>
    <w:rsid w:val="001B33EA"/>
    <w:rsid w:val="001B51BB"/>
    <w:rsid w:val="001D3421"/>
    <w:rsid w:val="001F128F"/>
    <w:rsid w:val="001F1FC7"/>
    <w:rsid w:val="00214A0F"/>
    <w:rsid w:val="002248B9"/>
    <w:rsid w:val="002264AB"/>
    <w:rsid w:val="00232B62"/>
    <w:rsid w:val="00241880"/>
    <w:rsid w:val="002A6D3B"/>
    <w:rsid w:val="002D10E7"/>
    <w:rsid w:val="002D22A3"/>
    <w:rsid w:val="002F2F62"/>
    <w:rsid w:val="002F51ED"/>
    <w:rsid w:val="00366EA6"/>
    <w:rsid w:val="00375BA1"/>
    <w:rsid w:val="00376127"/>
    <w:rsid w:val="0038412A"/>
    <w:rsid w:val="004056B2"/>
    <w:rsid w:val="004560F8"/>
    <w:rsid w:val="0055106E"/>
    <w:rsid w:val="005707F9"/>
    <w:rsid w:val="00602E07"/>
    <w:rsid w:val="00607E22"/>
    <w:rsid w:val="00631064"/>
    <w:rsid w:val="00635977"/>
    <w:rsid w:val="00673795"/>
    <w:rsid w:val="006B6FA0"/>
    <w:rsid w:val="006E3D22"/>
    <w:rsid w:val="006F4507"/>
    <w:rsid w:val="00707645"/>
    <w:rsid w:val="0076628C"/>
    <w:rsid w:val="00790F3E"/>
    <w:rsid w:val="00802987"/>
    <w:rsid w:val="008151B8"/>
    <w:rsid w:val="00852246"/>
    <w:rsid w:val="009036B4"/>
    <w:rsid w:val="00914A91"/>
    <w:rsid w:val="00920263"/>
    <w:rsid w:val="009C1B5D"/>
    <w:rsid w:val="009E3ABE"/>
    <w:rsid w:val="00A002B9"/>
    <w:rsid w:val="00A17514"/>
    <w:rsid w:val="00A22CA1"/>
    <w:rsid w:val="00A32603"/>
    <w:rsid w:val="00A4572A"/>
    <w:rsid w:val="00A57A4D"/>
    <w:rsid w:val="00A60BD5"/>
    <w:rsid w:val="00A64203"/>
    <w:rsid w:val="00A967A6"/>
    <w:rsid w:val="00AB01C8"/>
    <w:rsid w:val="00AB0F0A"/>
    <w:rsid w:val="00AB111D"/>
    <w:rsid w:val="00B0727A"/>
    <w:rsid w:val="00B10274"/>
    <w:rsid w:val="00B120AE"/>
    <w:rsid w:val="00B56373"/>
    <w:rsid w:val="00B75638"/>
    <w:rsid w:val="00B75A5B"/>
    <w:rsid w:val="00B9384B"/>
    <w:rsid w:val="00BB1505"/>
    <w:rsid w:val="00BE35F6"/>
    <w:rsid w:val="00C20547"/>
    <w:rsid w:val="00C37978"/>
    <w:rsid w:val="00C43547"/>
    <w:rsid w:val="00C60ACB"/>
    <w:rsid w:val="00C7306C"/>
    <w:rsid w:val="00CC5972"/>
    <w:rsid w:val="00CF3E2D"/>
    <w:rsid w:val="00CF519A"/>
    <w:rsid w:val="00D155B5"/>
    <w:rsid w:val="00D24A1A"/>
    <w:rsid w:val="00D27892"/>
    <w:rsid w:val="00D54DA2"/>
    <w:rsid w:val="00D55973"/>
    <w:rsid w:val="00D745C9"/>
    <w:rsid w:val="00DE0985"/>
    <w:rsid w:val="00DF42D7"/>
    <w:rsid w:val="00E37FAB"/>
    <w:rsid w:val="00E54FFF"/>
    <w:rsid w:val="00E65065"/>
    <w:rsid w:val="00E813BC"/>
    <w:rsid w:val="00EA4DF4"/>
    <w:rsid w:val="00ED35DF"/>
    <w:rsid w:val="00F31543"/>
    <w:rsid w:val="00F35A7C"/>
    <w:rsid w:val="00F467BF"/>
    <w:rsid w:val="00F727DA"/>
    <w:rsid w:val="00FA607E"/>
    <w:rsid w:val="00FC1A2F"/>
    <w:rsid w:val="00FC651A"/>
    <w:rsid w:val="00FE72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A1592"/>
  <w15:chartTrackingRefBased/>
  <w15:docId w15:val="{B20F667A-0055-4434-9C09-F80E0AE25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12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8412A"/>
    <w:rPr>
      <w:color w:val="0563C1"/>
      <w:u w:val="single"/>
    </w:rPr>
  </w:style>
  <w:style w:type="paragraph" w:styleId="Header">
    <w:name w:val="header"/>
    <w:basedOn w:val="Normal"/>
    <w:link w:val="HeaderChar"/>
    <w:uiPriority w:val="99"/>
    <w:unhideWhenUsed/>
    <w:rsid w:val="0038412A"/>
    <w:pPr>
      <w:tabs>
        <w:tab w:val="center" w:pos="4153"/>
        <w:tab w:val="right" w:pos="8306"/>
      </w:tabs>
    </w:pPr>
  </w:style>
  <w:style w:type="character" w:customStyle="1" w:styleId="HeaderChar">
    <w:name w:val="Header Char"/>
    <w:basedOn w:val="DefaultParagraphFont"/>
    <w:link w:val="Header"/>
    <w:uiPriority w:val="99"/>
    <w:rsid w:val="0038412A"/>
    <w:rPr>
      <w:rFonts w:ascii="Calibri" w:eastAsia="Calibri" w:hAnsi="Calibri" w:cs="Times New Roman"/>
    </w:rPr>
  </w:style>
  <w:style w:type="paragraph" w:styleId="BalloonText">
    <w:name w:val="Balloon Text"/>
    <w:basedOn w:val="Normal"/>
    <w:link w:val="BalloonTextChar"/>
    <w:uiPriority w:val="99"/>
    <w:semiHidden/>
    <w:unhideWhenUsed/>
    <w:rsid w:val="00384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12A"/>
    <w:rPr>
      <w:rFonts w:ascii="Segoe UI" w:eastAsia="Calibri" w:hAnsi="Segoe UI" w:cs="Segoe UI"/>
      <w:sz w:val="18"/>
      <w:szCs w:val="18"/>
    </w:rPr>
  </w:style>
  <w:style w:type="paragraph" w:styleId="Footer">
    <w:name w:val="footer"/>
    <w:basedOn w:val="Normal"/>
    <w:link w:val="FooterChar"/>
    <w:uiPriority w:val="99"/>
    <w:unhideWhenUsed/>
    <w:rsid w:val="00A3260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32603"/>
    <w:rPr>
      <w:rFonts w:ascii="Calibri" w:eastAsia="Calibri" w:hAnsi="Calibri" w:cs="Times New Roman"/>
    </w:rPr>
  </w:style>
  <w:style w:type="paragraph" w:styleId="ListParagraph">
    <w:name w:val="List Paragraph"/>
    <w:basedOn w:val="Normal"/>
    <w:uiPriority w:val="34"/>
    <w:qFormat/>
    <w:rsid w:val="00F35A7C"/>
    <w:pPr>
      <w:ind w:left="720"/>
      <w:contextualSpacing/>
    </w:pPr>
  </w:style>
  <w:style w:type="character" w:customStyle="1" w:styleId="UnresolvedMention1">
    <w:name w:val="Unresolved Mention1"/>
    <w:basedOn w:val="DefaultParagraphFont"/>
    <w:uiPriority w:val="99"/>
    <w:semiHidden/>
    <w:unhideWhenUsed/>
    <w:rsid w:val="00D745C9"/>
    <w:rPr>
      <w:color w:val="605E5C"/>
      <w:shd w:val="clear" w:color="auto" w:fill="E1DFDD"/>
    </w:rPr>
  </w:style>
  <w:style w:type="character" w:styleId="UnresolvedMention">
    <w:name w:val="Unresolved Mention"/>
    <w:basedOn w:val="DefaultParagraphFont"/>
    <w:uiPriority w:val="99"/>
    <w:semiHidden/>
    <w:unhideWhenUsed/>
    <w:rsid w:val="00025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97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eta.asne@koledza.v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veta.asne@koledza.v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6BFB1-40D4-404A-BD08-1DF648B84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2251</Words>
  <Characters>1284</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policija</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Ints Žukovskis</dc:creator>
  <cp:keywords/>
  <dc:description/>
  <cp:lastModifiedBy>Iveta Asne</cp:lastModifiedBy>
  <cp:revision>6</cp:revision>
  <cp:lastPrinted>2019-07-02T11:40:00Z</cp:lastPrinted>
  <dcterms:created xsi:type="dcterms:W3CDTF">2025-07-04T07:35:00Z</dcterms:created>
  <dcterms:modified xsi:type="dcterms:W3CDTF">2025-07-04T08:46:00Z</dcterms:modified>
</cp:coreProperties>
</file>