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59D6" w14:textId="77777777" w:rsidR="00C76E7B" w:rsidRDefault="0015154B" w:rsidP="00C76E7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     </w:t>
      </w:r>
      <w:r>
        <w:rPr>
          <w:noProof/>
          <w:lang w:eastAsia="lv-LV"/>
        </w:rPr>
        <w:drawing>
          <wp:inline distT="0" distB="0" distL="0" distR="0" wp14:anchorId="7C0BE704" wp14:editId="6FAA77C4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20AA" w14:textId="77777777" w:rsidR="00C76E7B" w:rsidRDefault="00C76E7B" w:rsidP="00C76E7B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922DCE5" w14:textId="77777777" w:rsidR="00C76E7B" w:rsidRDefault="0015154B" w:rsidP="00C76E7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C18905" wp14:editId="10B27789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14:paraId="39810D71" w14:textId="77777777" w:rsidR="00C76E7B" w:rsidRDefault="0015154B" w:rsidP="00557EB0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>Ezermalas iela 10, Rīga, LV-1014; tālr.</w:t>
      </w:r>
      <w:r w:rsidR="00D34BF7" w:rsidRPr="00D34BF7">
        <w:t xml:space="preserve"> </w:t>
      </w:r>
      <w:r w:rsidR="00D34BF7" w:rsidRPr="00D34BF7">
        <w:rPr>
          <w:rFonts w:ascii="Times New Roman" w:eastAsia="Calibri" w:hAnsi="Times New Roman" w:cs="Times New Roman"/>
          <w:sz w:val="17"/>
          <w:szCs w:val="17"/>
        </w:rPr>
        <w:t>67209786</w:t>
      </w:r>
      <w:r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9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14:paraId="26ED7022" w14:textId="77777777"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7DF39826" w14:textId="77777777" w:rsidR="00557EB0" w:rsidRDefault="00557EB0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0520D4CE" w14:textId="77777777" w:rsidR="00C76E7B" w:rsidRDefault="0015154B" w:rsidP="00C76E7B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                                            IEKŠĒJIE NOTEIKUMI</w:t>
      </w:r>
    </w:p>
    <w:p w14:paraId="5790A4FF" w14:textId="77777777" w:rsidR="00C76E7B" w:rsidRDefault="0015154B" w:rsidP="00C76E7B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Rīgā </w:t>
      </w:r>
    </w:p>
    <w:p w14:paraId="6316B362" w14:textId="77777777"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794"/>
        <w:gridCol w:w="5420"/>
      </w:tblGrid>
      <w:tr w:rsidR="00132EB1" w14:paraId="4685D455" w14:textId="77777777" w:rsidTr="0090168F">
        <w:trPr>
          <w:trHeight w:val="772"/>
        </w:trPr>
        <w:tc>
          <w:tcPr>
            <w:tcW w:w="3794" w:type="dxa"/>
          </w:tcPr>
          <w:p w14:paraId="78ECB441" w14:textId="77777777" w:rsidR="00C76E7B" w:rsidRDefault="0015154B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15.05.2025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  <w:p w14:paraId="2BCC12E8" w14:textId="77777777" w:rsidR="00C76E7B" w:rsidRDefault="00C76E7B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EFE1A55" w14:textId="77777777" w:rsidR="00C76E7B" w:rsidRDefault="0015154B" w:rsidP="007242B8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. </w:t>
            </w:r>
            <w:r w:rsidR="007242B8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1.4-8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14:paraId="054516BC" w14:textId="77777777" w:rsidR="00C76E7B" w:rsidRDefault="00C76E7B" w:rsidP="006C3961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14:paraId="172F96E6" w14:textId="77777777" w:rsidR="006C3961" w:rsidRDefault="0015154B" w:rsidP="006C3961">
      <w:pPr>
        <w:spacing w:after="0" w:line="10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Grozījumi Valsts policijas koledžas 2021.gada 18.maija </w:t>
      </w:r>
    </w:p>
    <w:p w14:paraId="17BCBD1D" w14:textId="77777777" w:rsidR="00C76E7B" w:rsidRDefault="0015154B" w:rsidP="006C3961">
      <w:pPr>
        <w:spacing w:after="0" w:line="10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iekšējos noteikumos Nr. 11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“Valsts policijas koledžas ētikas kodekss”</w:t>
      </w:r>
    </w:p>
    <w:p w14:paraId="3EAFC6EB" w14:textId="77777777" w:rsidR="0090168F" w:rsidRDefault="0015154B" w:rsidP="00207DF2">
      <w:pPr>
        <w:tabs>
          <w:tab w:val="left" w:pos="4962"/>
        </w:tabs>
        <w:spacing w:before="240" w:after="0" w:line="100" w:lineRule="atLeast"/>
        <w:ind w:left="1559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Izdoti saskaņā ar</w:t>
      </w:r>
    </w:p>
    <w:p w14:paraId="786F06DA" w14:textId="77777777" w:rsidR="0090168F" w:rsidRDefault="0015154B" w:rsidP="0090168F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Valsts pārvaldes iekārtas likuma</w:t>
      </w:r>
    </w:p>
    <w:p w14:paraId="5666BF19" w14:textId="77777777" w:rsidR="0090168F" w:rsidRDefault="0015154B" w:rsidP="0090168F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72. panta pirmās daļas 2. punktu</w:t>
      </w:r>
    </w:p>
    <w:p w14:paraId="3EBDFD1F" w14:textId="77777777" w:rsidR="0090168F" w:rsidRDefault="0015154B" w:rsidP="0090168F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</w:t>
      </w:r>
    </w:p>
    <w:p w14:paraId="19A45C57" w14:textId="77777777" w:rsidR="0090168F" w:rsidRDefault="0015154B" w:rsidP="00931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Izdarīt Valsts policijas koledžas 2021</w:t>
      </w:r>
      <w:r w:rsidR="00D665FF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gada 18.maija iekšējos noteikumos Nr. 11 “Valsts policijas koledžas ētikas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kodekss” šādus grozījumus:</w:t>
      </w:r>
    </w:p>
    <w:p w14:paraId="5177336C" w14:textId="77777777" w:rsidR="0090168F" w:rsidRDefault="0015154B" w:rsidP="00931A1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Izteikt </w:t>
      </w:r>
      <w:r w:rsidR="00931A1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13.punktu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šādā redakcijā:</w:t>
      </w:r>
    </w:p>
    <w:p w14:paraId="64FC8A74" w14:textId="77777777" w:rsidR="0090168F" w:rsidRDefault="0015154B" w:rsidP="007016F6">
      <w:pPr>
        <w:pStyle w:val="ListParagraph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“13.</w:t>
      </w:r>
      <w:r w:rsidR="00931A12">
        <w:rPr>
          <w:rFonts w:ascii="Times New Roman" w:eastAsia="Times New Roman" w:hAnsi="Times New Roman" w:cs="Times New Roman"/>
          <w:color w:val="0D0D0D"/>
          <w:sz w:val="28"/>
          <w:szCs w:val="28"/>
        </w:rPr>
        <w:t> </w:t>
      </w:r>
      <w:r w:rsidR="007016F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Nodarbinātais un izglītojamais, pildot dienesta (amata, darba) pienākumus un akadēmiskās (mācību) saistības, ievēro akadēmisko godīgumu. Akadēmiskais </w:t>
      </w:r>
      <w:r w:rsidR="007016F6">
        <w:rPr>
          <w:rFonts w:ascii="Times New Roman" w:eastAsia="Calibri" w:hAnsi="Times New Roman" w:cs="Times New Roman"/>
          <w:sz w:val="28"/>
          <w:szCs w:val="28"/>
        </w:rPr>
        <w:t>godīgums ir</w:t>
      </w:r>
      <w:r w:rsidR="007016F6" w:rsidRPr="00F12A12">
        <w:rPr>
          <w:rFonts w:ascii="Times New Roman" w:eastAsia="Calibri" w:hAnsi="Times New Roman" w:cs="Times New Roman"/>
          <w:sz w:val="28"/>
          <w:szCs w:val="28"/>
        </w:rPr>
        <w:t xml:space="preserve"> uzvedīb</w:t>
      </w:r>
      <w:r w:rsidR="007016F6">
        <w:rPr>
          <w:rFonts w:ascii="Times New Roman" w:eastAsia="Calibri" w:hAnsi="Times New Roman" w:cs="Times New Roman"/>
          <w:sz w:val="28"/>
          <w:szCs w:val="28"/>
        </w:rPr>
        <w:t>a</w:t>
      </w:r>
      <w:r w:rsidR="007016F6" w:rsidRPr="00F12A12">
        <w:rPr>
          <w:rFonts w:ascii="Times New Roman" w:eastAsia="Calibri" w:hAnsi="Times New Roman" w:cs="Times New Roman"/>
          <w:sz w:val="28"/>
          <w:szCs w:val="28"/>
        </w:rPr>
        <w:t>, kas ietver objektivitāti, atbildību, savstarpēju cieņu un uzticēšanos, izslēdz maldināšanu un krāpšanos</w:t>
      </w:r>
      <w:r w:rsidR="007016F6">
        <w:rPr>
          <w:rFonts w:ascii="Times New Roman" w:eastAsia="Calibri" w:hAnsi="Times New Roman" w:cs="Times New Roman"/>
          <w:sz w:val="28"/>
          <w:szCs w:val="28"/>
        </w:rPr>
        <w:t>, lai</w:t>
      </w:r>
      <w:r w:rsidR="007016F6" w:rsidRPr="00F12A12">
        <w:rPr>
          <w:rFonts w:ascii="Times New Roman" w:eastAsia="Calibri" w:hAnsi="Times New Roman" w:cs="Times New Roman"/>
          <w:sz w:val="28"/>
          <w:szCs w:val="28"/>
        </w:rPr>
        <w:t xml:space="preserve"> veicin</w:t>
      </w:r>
      <w:r w:rsidR="007016F6">
        <w:rPr>
          <w:rFonts w:ascii="Times New Roman" w:eastAsia="Calibri" w:hAnsi="Times New Roman" w:cs="Times New Roman"/>
          <w:sz w:val="28"/>
          <w:szCs w:val="28"/>
        </w:rPr>
        <w:t>ātu</w:t>
      </w:r>
      <w:r w:rsidR="007016F6" w:rsidRPr="00F12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6F6">
        <w:rPr>
          <w:rFonts w:ascii="Times New Roman" w:eastAsia="Calibri" w:hAnsi="Times New Roman" w:cs="Times New Roman"/>
          <w:sz w:val="28"/>
          <w:szCs w:val="28"/>
        </w:rPr>
        <w:t>Koledžas studiju/mācību</w:t>
      </w:r>
      <w:r w:rsidR="007016F6" w:rsidRPr="00F12A12">
        <w:rPr>
          <w:rFonts w:ascii="Times New Roman" w:eastAsia="Calibri" w:hAnsi="Times New Roman" w:cs="Times New Roman"/>
          <w:sz w:val="28"/>
          <w:szCs w:val="28"/>
        </w:rPr>
        <w:t xml:space="preserve"> kvalitāti un prestižu</w:t>
      </w:r>
      <w:r w:rsidR="007016F6">
        <w:rPr>
          <w:rFonts w:ascii="Times New Roman" w:eastAsia="Calibri" w:hAnsi="Times New Roman" w:cs="Times New Roman"/>
          <w:sz w:val="28"/>
          <w:szCs w:val="28"/>
        </w:rPr>
        <w:t xml:space="preserve">.” </w:t>
      </w:r>
    </w:p>
    <w:p w14:paraId="47586446" w14:textId="77777777" w:rsidR="0090168F" w:rsidRDefault="0015154B" w:rsidP="00207DF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Papildināt iekšējos noteikumus ar </w:t>
      </w:r>
      <w:r w:rsidR="00C71A2B">
        <w:rPr>
          <w:rFonts w:ascii="Times New Roman" w:eastAsia="Times New Roman" w:hAnsi="Times New Roman" w:cs="Times New Roman"/>
          <w:color w:val="0D0D0D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C71A2B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punktu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šādā redakcijā:</w:t>
      </w:r>
    </w:p>
    <w:p w14:paraId="250BACFE" w14:textId="77777777" w:rsidR="0090168F" w:rsidRDefault="0015154B" w:rsidP="00C71A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“23.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71A2B">
        <w:rPr>
          <w:rFonts w:ascii="Times New Roman" w:hAnsi="Times New Roman"/>
          <w:sz w:val="28"/>
          <w:szCs w:val="28"/>
        </w:rPr>
        <w:t xml:space="preserve">Nodarbinātais un </w:t>
      </w:r>
      <w:r w:rsidRPr="00C71A2B">
        <w:rPr>
          <w:rFonts w:ascii="Times New Roman" w:hAnsi="Times New Roman"/>
          <w:sz w:val="28"/>
          <w:szCs w:val="28"/>
        </w:rPr>
        <w:t>izglītojamais neveic nevēlamas seksuāla rakstura fiziskas, mutvārdu vai rakstveida darbības, kas vērstas uz personas cieņas aizskaršanu un kas nostādījušas to  iebiedējošos, naidīgos, pazemojošos, degradējošos vai aizskarošos apstākļos</w:t>
      </w:r>
      <w:r w:rsidRPr="00C71A2B">
        <w:rPr>
          <w:rFonts w:ascii="Times New Roman" w:hAnsi="Times New Roman" w:cs="Times New Roman"/>
          <w:sz w:val="28"/>
          <w:szCs w:val="28"/>
        </w:rPr>
        <w:t>.”</w:t>
      </w:r>
    </w:p>
    <w:p w14:paraId="4BF864C3" w14:textId="77777777" w:rsidR="0090168F" w:rsidRDefault="0015154B" w:rsidP="00931A1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Saskaņots ar Valst</w:t>
      </w:r>
      <w:r>
        <w:rPr>
          <w:rFonts w:ascii="Times New Roman" w:eastAsia="Times New Roman" w:hAnsi="Times New Roman" w:cs="Times New Roman"/>
          <w:sz w:val="28"/>
          <w:szCs w:val="28"/>
        </w:rPr>
        <w:t>s policiju 2025. gada</w:t>
      </w:r>
      <w:r w:rsidR="00931A12">
        <w:rPr>
          <w:rFonts w:ascii="Times New Roman" w:eastAsia="Times New Roman" w:hAnsi="Times New Roman" w:cs="Times New Roman"/>
          <w:sz w:val="28"/>
          <w:szCs w:val="28"/>
        </w:rPr>
        <w:t xml:space="preserve"> 23.aprīļa </w:t>
      </w:r>
      <w:r>
        <w:rPr>
          <w:rFonts w:ascii="Times New Roman" w:eastAsia="Times New Roman" w:hAnsi="Times New Roman" w:cs="Times New Roman"/>
          <w:sz w:val="28"/>
          <w:szCs w:val="28"/>
        </w:rPr>
        <w:t>atzinums Nr.</w:t>
      </w:r>
      <w:r w:rsidR="00931A12">
        <w:rPr>
          <w:rFonts w:ascii="Times New Roman" w:eastAsia="Times New Roman" w:hAnsi="Times New Roman" w:cs="Times New Roman"/>
          <w:sz w:val="28"/>
          <w:szCs w:val="28"/>
        </w:rPr>
        <w:t>20/</w:t>
      </w:r>
      <w:proofErr w:type="spellStart"/>
      <w:r w:rsidR="00931A12">
        <w:rPr>
          <w:rFonts w:ascii="Times New Roman" w:eastAsia="Times New Roman" w:hAnsi="Times New Roman" w:cs="Times New Roman"/>
          <w:sz w:val="28"/>
          <w:szCs w:val="28"/>
        </w:rPr>
        <w:t>CAnos</w:t>
      </w:r>
      <w:proofErr w:type="spellEnd"/>
      <w:r w:rsidR="00931A12">
        <w:rPr>
          <w:rFonts w:ascii="Times New Roman" w:eastAsia="Times New Roman" w:hAnsi="Times New Roman" w:cs="Times New Roman"/>
          <w:sz w:val="28"/>
          <w:szCs w:val="28"/>
        </w:rPr>
        <w:t>/31160 (</w:t>
      </w:r>
      <w:r w:rsidR="00DE5E9C">
        <w:rPr>
          <w:rFonts w:ascii="Times New Roman" w:eastAsia="Times New Roman" w:hAnsi="Times New Roman" w:cs="Times New Roman"/>
          <w:sz w:val="28"/>
          <w:szCs w:val="28"/>
        </w:rPr>
        <w:t xml:space="preserve">reģistrēts </w:t>
      </w:r>
      <w:r>
        <w:rPr>
          <w:rFonts w:ascii="Times New Roman" w:eastAsia="Times New Roman" w:hAnsi="Times New Roman" w:cs="Times New Roman"/>
          <w:sz w:val="28"/>
          <w:szCs w:val="28"/>
        </w:rPr>
        <w:t>Koledžas DVS ”Namejs”</w:t>
      </w:r>
      <w:r w:rsidR="00931A12">
        <w:rPr>
          <w:rFonts w:ascii="Times New Roman" w:eastAsia="Times New Roman" w:hAnsi="Times New Roman" w:cs="Times New Roman"/>
          <w:sz w:val="28"/>
          <w:szCs w:val="28"/>
        </w:rPr>
        <w:t xml:space="preserve"> 09.05.2025. </w:t>
      </w:r>
      <w:r>
        <w:rPr>
          <w:rFonts w:ascii="Times New Roman" w:eastAsia="Times New Roman" w:hAnsi="Times New Roman" w:cs="Times New Roman"/>
          <w:sz w:val="28"/>
          <w:szCs w:val="28"/>
        </w:rPr>
        <w:t>Nr.</w:t>
      </w:r>
      <w:r w:rsidR="00931A12" w:rsidRPr="0093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A12">
        <w:rPr>
          <w:rFonts w:ascii="Times New Roman" w:eastAsia="Times New Roman" w:hAnsi="Times New Roman" w:cs="Times New Roman"/>
          <w:sz w:val="28"/>
          <w:szCs w:val="28"/>
        </w:rPr>
        <w:t>20/8-1.8-336-saņ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33E7A8A" w14:textId="77777777" w:rsidR="00207DF2" w:rsidRDefault="00207DF2" w:rsidP="00931A1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8"/>
      </w:tblGrid>
      <w:tr w:rsidR="00132EB1" w14:paraId="2A0632BC" w14:textId="77777777" w:rsidTr="00C52C54">
        <w:trPr>
          <w:trHeight w:val="409"/>
        </w:trPr>
        <w:tc>
          <w:tcPr>
            <w:tcW w:w="4786" w:type="dxa"/>
          </w:tcPr>
          <w:p w14:paraId="5EEFB09C" w14:textId="77777777" w:rsidR="00C52C54" w:rsidRPr="00C52C54" w:rsidRDefault="0015154B" w:rsidP="008D4FC6">
            <w:pPr>
              <w:tabs>
                <w:tab w:val="left" w:pos="42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Direktors</w:t>
            </w:r>
            <w:proofErr w:type="spellEnd"/>
            <w:r w:rsidRPr="00C5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</w:tcPr>
          <w:p w14:paraId="2C573E85" w14:textId="77777777" w:rsidR="00C52C54" w:rsidRPr="00C52C54" w:rsidRDefault="0015154B" w:rsidP="008D4FC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D.Homenko</w:t>
            </w:r>
            <w:proofErr w:type="spellEnd"/>
          </w:p>
        </w:tc>
      </w:tr>
    </w:tbl>
    <w:p w14:paraId="4AD51589" w14:textId="77777777" w:rsidR="00C76E7B" w:rsidRDefault="00C76E7B" w:rsidP="00C76E7B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6BA80E4C" w14:textId="77777777" w:rsidR="00C76E7B" w:rsidRDefault="0015154B" w:rsidP="00C76E7B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>
        <w:rPr>
          <w:rFonts w:ascii="Times New Roman" w:eastAsia="Times New Roman" w:hAnsi="Times New Roman" w:cs="Times New Roman"/>
          <w:sz w:val="28"/>
          <w:szCs w:val="28"/>
        </w:rPr>
        <w:t>DROŠU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p w14:paraId="2939582C" w14:textId="77777777" w:rsidR="00C76E7B" w:rsidRDefault="00C76E7B" w:rsidP="00C76E7B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17F84C74" w14:textId="77777777" w:rsidR="00C52C54" w:rsidRDefault="00C52C54" w:rsidP="00C76E7B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2B99C806" w14:textId="77777777" w:rsidR="00C52C54" w:rsidRPr="00C52C54" w:rsidRDefault="0015154B" w:rsidP="00C52C5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Ērika Krutova</w:t>
      </w:r>
      <w:r w:rsidRPr="00C52C54">
        <w:rPr>
          <w:rFonts w:ascii="Times New Roman" w:hAnsi="Times New Roman" w:cs="Times New Roman"/>
          <w:sz w:val="20"/>
          <w:szCs w:val="24"/>
        </w:rPr>
        <w:t>, 672 097</w:t>
      </w:r>
      <w:r>
        <w:rPr>
          <w:rFonts w:ascii="Times New Roman" w:hAnsi="Times New Roman" w:cs="Times New Roman"/>
          <w:sz w:val="20"/>
          <w:szCs w:val="24"/>
        </w:rPr>
        <w:t>89</w:t>
      </w:r>
    </w:p>
    <w:p w14:paraId="459B4567" w14:textId="77777777" w:rsidR="00C52C54" w:rsidRDefault="0015154B" w:rsidP="00C52C54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erika</w:t>
      </w:r>
      <w:r w:rsidRPr="00C52C54"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</w:rPr>
        <w:t>krutova</w:t>
      </w:r>
      <w:r w:rsidRPr="00C52C54">
        <w:rPr>
          <w:rFonts w:ascii="Times New Roman" w:hAnsi="Times New Roman" w:cs="Times New Roman"/>
          <w:sz w:val="20"/>
          <w:szCs w:val="24"/>
        </w:rPr>
        <w:t>@koledza.vp.gov.lv</w:t>
      </w:r>
    </w:p>
    <w:p w14:paraId="70C2553C" w14:textId="77777777" w:rsidR="00C52C54" w:rsidRPr="00C52C54" w:rsidRDefault="0015154B" w:rsidP="00C52C54">
      <w:pPr>
        <w:spacing w:before="120"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Andra </w:t>
      </w:r>
      <w:proofErr w:type="spellStart"/>
      <w:r>
        <w:rPr>
          <w:rFonts w:ascii="Times New Roman" w:hAnsi="Times New Roman" w:cs="Times New Roman"/>
          <w:sz w:val="20"/>
          <w:szCs w:val="24"/>
        </w:rPr>
        <w:t>Vīnupe</w:t>
      </w:r>
      <w:proofErr w:type="spellEnd"/>
      <w:r w:rsidRPr="00C52C54">
        <w:rPr>
          <w:rFonts w:ascii="Times New Roman" w:hAnsi="Times New Roman" w:cs="Times New Roman"/>
          <w:sz w:val="20"/>
          <w:szCs w:val="24"/>
        </w:rPr>
        <w:t>, 672 097</w:t>
      </w:r>
      <w:r>
        <w:rPr>
          <w:rFonts w:ascii="Times New Roman" w:hAnsi="Times New Roman" w:cs="Times New Roman"/>
          <w:sz w:val="20"/>
          <w:szCs w:val="24"/>
        </w:rPr>
        <w:t>5</w:t>
      </w:r>
      <w:r w:rsidRPr="00C52C54">
        <w:rPr>
          <w:rFonts w:ascii="Times New Roman" w:hAnsi="Times New Roman" w:cs="Times New Roman"/>
          <w:sz w:val="20"/>
          <w:szCs w:val="24"/>
        </w:rPr>
        <w:t>5</w:t>
      </w:r>
    </w:p>
    <w:p w14:paraId="6A4CD050" w14:textId="77777777" w:rsidR="00C52C54" w:rsidRDefault="0015154B" w:rsidP="00C52C54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C52C54">
        <w:rPr>
          <w:rFonts w:ascii="Times New Roman" w:hAnsi="Times New Roman" w:cs="Times New Roman"/>
          <w:sz w:val="20"/>
          <w:szCs w:val="24"/>
        </w:rPr>
        <w:t>an</w:t>
      </w:r>
      <w:r>
        <w:rPr>
          <w:rFonts w:ascii="Times New Roman" w:hAnsi="Times New Roman" w:cs="Times New Roman"/>
          <w:sz w:val="20"/>
          <w:szCs w:val="24"/>
        </w:rPr>
        <w:t>dra</w:t>
      </w:r>
      <w:r w:rsidRPr="00C52C54"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</w:rPr>
        <w:t>vinupe</w:t>
      </w:r>
      <w:r w:rsidRPr="00C52C54">
        <w:rPr>
          <w:rFonts w:ascii="Times New Roman" w:hAnsi="Times New Roman" w:cs="Times New Roman"/>
          <w:sz w:val="20"/>
          <w:szCs w:val="24"/>
        </w:rPr>
        <w:t>@koledza.vp.gov.lv</w:t>
      </w:r>
    </w:p>
    <w:p w14:paraId="1FE06E19" w14:textId="77777777" w:rsidR="00C52C54" w:rsidRDefault="00C52C54" w:rsidP="00C76E7B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7FEC712C" w14:textId="77777777" w:rsidR="00207DF2" w:rsidRDefault="00207DF2" w:rsidP="00C76E7B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2CBE98C0" w14:textId="77777777" w:rsidR="00C52C54" w:rsidRDefault="0015154B" w:rsidP="00C52C54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NOSŪTĪŠANAS UZDEVUMS:</w:t>
      </w:r>
    </w:p>
    <w:tbl>
      <w:tblPr>
        <w:tblpPr w:leftFromText="180" w:rightFromText="180" w:bottomFromText="160" w:vertAnchor="text" w:tblpY="1"/>
        <w:tblOverlap w:val="never"/>
        <w:tblW w:w="691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12"/>
      </w:tblGrid>
      <w:tr w:rsidR="00132EB1" w14:paraId="636952A2" w14:textId="77777777" w:rsidTr="00C52C54">
        <w:trPr>
          <w:trHeight w:val="8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6F6C9A7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Direktora vietnieks (DA)</w:t>
            </w:r>
          </w:p>
          <w:p w14:paraId="64A2E594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Direktora vietnieks (SM)</w:t>
            </w:r>
          </w:p>
          <w:p w14:paraId="584E5DC5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 xml:space="preserve">VPK </w:t>
            </w: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vecākais speciālists</w:t>
            </w:r>
          </w:p>
          <w:p w14:paraId="517023D6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FVN</w:t>
            </w:r>
          </w:p>
          <w:p w14:paraId="561B9757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PVN</w:t>
            </w:r>
          </w:p>
          <w:p w14:paraId="7B89D332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KAPMC</w:t>
            </w:r>
          </w:p>
          <w:p w14:paraId="71782943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 xml:space="preserve">VPK IMC </w:t>
            </w:r>
          </w:p>
          <w:p w14:paraId="29D3D22C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IKN</w:t>
            </w:r>
          </w:p>
          <w:p w14:paraId="3E32ABF0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PTK</w:t>
            </w:r>
          </w:p>
          <w:p w14:paraId="38FAFABE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TZK</w:t>
            </w:r>
          </w:p>
          <w:p w14:paraId="0F721BB9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HK</w:t>
            </w:r>
          </w:p>
          <w:p w14:paraId="279E53BD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SK</w:t>
            </w:r>
          </w:p>
          <w:p w14:paraId="7FFF30BB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 xml:space="preserve">VPK </w:t>
            </w:r>
            <w:proofErr w:type="spellStart"/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KinN</w:t>
            </w:r>
            <w:proofErr w:type="spellEnd"/>
          </w:p>
          <w:p w14:paraId="7BFD632D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AN</w:t>
            </w:r>
          </w:p>
          <w:p w14:paraId="42D2AF42" w14:textId="77777777" w:rsidR="00B80C70" w:rsidRPr="00B80C70" w:rsidRDefault="0015154B" w:rsidP="00B80C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B</w:t>
            </w:r>
          </w:p>
          <w:p w14:paraId="279A3ED6" w14:textId="77777777" w:rsidR="00C52C54" w:rsidRPr="00B80C70" w:rsidRDefault="0015154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en-GB"/>
              </w:rPr>
            </w:pPr>
            <w:r w:rsidRPr="00B80C70">
              <w:rPr>
                <w:rFonts w:ascii="Times New Roman" w:hAnsi="Times New Roman" w:cs="Times New Roman"/>
                <w:sz w:val="28"/>
                <w:szCs w:val="28"/>
              </w:rPr>
              <w:t>VPK KN</w:t>
            </w:r>
          </w:p>
        </w:tc>
      </w:tr>
    </w:tbl>
    <w:p w14:paraId="5A940836" w14:textId="77777777" w:rsidR="00C76E7B" w:rsidRDefault="00C76E7B" w:rsidP="00C76E7B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sectPr w:rsidR="00C76E7B" w:rsidSect="00207DF2">
      <w:headerReference w:type="default" r:id="rId11"/>
      <w:footerReference w:type="default" r:id="rId12"/>
      <w:pgSz w:w="11906" w:h="16838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5358" w14:textId="77777777" w:rsidR="0015154B" w:rsidRDefault="0015154B">
      <w:pPr>
        <w:spacing w:after="0" w:line="240" w:lineRule="auto"/>
      </w:pPr>
      <w:r>
        <w:separator/>
      </w:r>
    </w:p>
  </w:endnote>
  <w:endnote w:type="continuationSeparator" w:id="0">
    <w:p w14:paraId="3500373D" w14:textId="77777777" w:rsidR="0015154B" w:rsidRDefault="0015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E6B0" w14:textId="77777777" w:rsidR="003A1E1E" w:rsidRDefault="003A1E1E">
    <w:pPr>
      <w:pStyle w:val="Footer"/>
    </w:pPr>
  </w:p>
  <w:p w14:paraId="4D09AF80" w14:textId="77777777" w:rsidR="003A1E1E" w:rsidRDefault="003A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D1A7" w14:textId="77777777" w:rsidR="0015154B" w:rsidRDefault="0015154B">
      <w:pPr>
        <w:spacing w:after="0" w:line="240" w:lineRule="auto"/>
      </w:pPr>
      <w:r>
        <w:separator/>
      </w:r>
    </w:p>
  </w:footnote>
  <w:footnote w:type="continuationSeparator" w:id="0">
    <w:p w14:paraId="20216A93" w14:textId="77777777" w:rsidR="0015154B" w:rsidRDefault="0015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7556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0C6057" w14:textId="77777777" w:rsidR="0090168F" w:rsidRDefault="001515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8D042" w14:textId="77777777" w:rsidR="003A1E1E" w:rsidRDefault="003A1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B4CE4"/>
    <w:multiLevelType w:val="hybridMultilevel"/>
    <w:tmpl w:val="4624329A"/>
    <w:lvl w:ilvl="0" w:tplc="A93ABD40">
      <w:start w:val="1"/>
      <w:numFmt w:val="decimal"/>
      <w:lvlText w:val="%1."/>
      <w:lvlJc w:val="left"/>
      <w:pPr>
        <w:ind w:left="1080" w:hanging="360"/>
      </w:pPr>
    </w:lvl>
    <w:lvl w:ilvl="1" w:tplc="D6B0B50A">
      <w:start w:val="1"/>
      <w:numFmt w:val="lowerLetter"/>
      <w:lvlText w:val="%2."/>
      <w:lvlJc w:val="left"/>
      <w:pPr>
        <w:ind w:left="1800" w:hanging="360"/>
      </w:pPr>
    </w:lvl>
    <w:lvl w:ilvl="2" w:tplc="D17297A2">
      <w:start w:val="1"/>
      <w:numFmt w:val="lowerRoman"/>
      <w:lvlText w:val="%3."/>
      <w:lvlJc w:val="right"/>
      <w:pPr>
        <w:ind w:left="2520" w:hanging="180"/>
      </w:pPr>
    </w:lvl>
    <w:lvl w:ilvl="3" w:tplc="C688E5F6">
      <w:start w:val="1"/>
      <w:numFmt w:val="decimal"/>
      <w:lvlText w:val="%4."/>
      <w:lvlJc w:val="left"/>
      <w:pPr>
        <w:ind w:left="3240" w:hanging="360"/>
      </w:pPr>
    </w:lvl>
    <w:lvl w:ilvl="4" w:tplc="8DC2B75A">
      <w:start w:val="1"/>
      <w:numFmt w:val="lowerLetter"/>
      <w:lvlText w:val="%5."/>
      <w:lvlJc w:val="left"/>
      <w:pPr>
        <w:ind w:left="3960" w:hanging="360"/>
      </w:pPr>
    </w:lvl>
    <w:lvl w:ilvl="5" w:tplc="6E588CC8">
      <w:start w:val="1"/>
      <w:numFmt w:val="lowerRoman"/>
      <w:lvlText w:val="%6."/>
      <w:lvlJc w:val="right"/>
      <w:pPr>
        <w:ind w:left="4680" w:hanging="180"/>
      </w:pPr>
    </w:lvl>
    <w:lvl w:ilvl="6" w:tplc="7B6E9A66">
      <w:start w:val="1"/>
      <w:numFmt w:val="decimal"/>
      <w:lvlText w:val="%7."/>
      <w:lvlJc w:val="left"/>
      <w:pPr>
        <w:ind w:left="5400" w:hanging="360"/>
      </w:pPr>
    </w:lvl>
    <w:lvl w:ilvl="7" w:tplc="B5B43C88">
      <w:start w:val="1"/>
      <w:numFmt w:val="lowerLetter"/>
      <w:lvlText w:val="%8."/>
      <w:lvlJc w:val="left"/>
      <w:pPr>
        <w:ind w:left="6120" w:hanging="360"/>
      </w:pPr>
    </w:lvl>
    <w:lvl w:ilvl="8" w:tplc="94F048A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7B"/>
    <w:rsid w:val="00132EB1"/>
    <w:rsid w:val="0015154B"/>
    <w:rsid w:val="00207DF2"/>
    <w:rsid w:val="00235AC3"/>
    <w:rsid w:val="003A1E1E"/>
    <w:rsid w:val="00545ADB"/>
    <w:rsid w:val="00556C5F"/>
    <w:rsid w:val="00557EB0"/>
    <w:rsid w:val="005802C7"/>
    <w:rsid w:val="00653428"/>
    <w:rsid w:val="006C3961"/>
    <w:rsid w:val="007016F6"/>
    <w:rsid w:val="007242B8"/>
    <w:rsid w:val="00811D1B"/>
    <w:rsid w:val="008D4FC6"/>
    <w:rsid w:val="0090168F"/>
    <w:rsid w:val="00931A12"/>
    <w:rsid w:val="00A95497"/>
    <w:rsid w:val="00B80C70"/>
    <w:rsid w:val="00B938E2"/>
    <w:rsid w:val="00C52C54"/>
    <w:rsid w:val="00C71A2B"/>
    <w:rsid w:val="00C76E7B"/>
    <w:rsid w:val="00CA2269"/>
    <w:rsid w:val="00CA2E83"/>
    <w:rsid w:val="00CC47E1"/>
    <w:rsid w:val="00CE68BE"/>
    <w:rsid w:val="00D34BF7"/>
    <w:rsid w:val="00D5343F"/>
    <w:rsid w:val="00D60C48"/>
    <w:rsid w:val="00D665FF"/>
    <w:rsid w:val="00DE3991"/>
    <w:rsid w:val="00DE5E9C"/>
    <w:rsid w:val="00F12A12"/>
    <w:rsid w:val="00F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E59C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ListParagraph">
    <w:name w:val="List Paragraph"/>
    <w:basedOn w:val="Normal"/>
    <w:uiPriority w:val="34"/>
    <w:qFormat/>
    <w:rsid w:val="0090168F"/>
    <w:pPr>
      <w:ind w:left="720"/>
      <w:contextualSpacing/>
    </w:pPr>
  </w:style>
  <w:style w:type="table" w:styleId="TableGrid">
    <w:name w:val="Table Grid"/>
    <w:basedOn w:val="TableNormal"/>
    <w:rsid w:val="00C52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0C70"/>
    <w:pPr>
      <w:suppressAutoHyphens/>
      <w:spacing w:after="0" w:line="240" w:lineRule="auto"/>
    </w:pPr>
    <w:rPr>
      <w:rFonts w:ascii="Calibri" w:eastAsia="SimSun" w:hAnsi="Calibri" w:cs="font2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9E5A-028F-4D07-9C6F-E1ED8C28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Aldis Šomka</cp:lastModifiedBy>
  <cp:revision>2</cp:revision>
  <dcterms:created xsi:type="dcterms:W3CDTF">2025-05-15T10:37:00Z</dcterms:created>
  <dcterms:modified xsi:type="dcterms:W3CDTF">2025-05-15T10:37:00Z</dcterms:modified>
</cp:coreProperties>
</file>