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72248" w14:textId="77777777" w:rsidR="00007485" w:rsidRPr="004731F3" w:rsidRDefault="00007485" w:rsidP="00007485">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2A8B0B8F" w14:textId="77777777" w:rsidR="00007485" w:rsidRPr="00702B56" w:rsidRDefault="00007485" w:rsidP="00007485">
      <w:pPr>
        <w:spacing w:after="0"/>
        <w:ind w:firstLine="720"/>
        <w:jc w:val="right"/>
        <w:rPr>
          <w:rFonts w:ascii="Times New Roman" w:hAnsi="Times New Roman" w:cs="Times New Roman"/>
          <w:bCs/>
          <w:sz w:val="24"/>
          <w:szCs w:val="24"/>
        </w:rPr>
      </w:pPr>
      <w:r w:rsidRPr="00702B56">
        <w:rPr>
          <w:rFonts w:ascii="Times New Roman" w:hAnsi="Times New Roman" w:cs="Times New Roman"/>
          <w:bCs/>
          <w:sz w:val="24"/>
          <w:szCs w:val="24"/>
        </w:rPr>
        <w:t xml:space="preserve">uzaicinājumam dalībai cenu aptaujā </w:t>
      </w:r>
    </w:p>
    <w:p w14:paraId="334739E7" w14:textId="77777777" w:rsidR="00007485" w:rsidRPr="003F7E40" w:rsidRDefault="00007485" w:rsidP="00007485">
      <w:pPr>
        <w:spacing w:after="0" w:line="240" w:lineRule="auto"/>
        <w:jc w:val="right"/>
        <w:rPr>
          <w:rFonts w:ascii="Times New Roman" w:hAnsi="Times New Roman" w:cs="Times New Roman"/>
          <w:bCs/>
          <w:sz w:val="24"/>
          <w:szCs w:val="24"/>
        </w:rPr>
      </w:pPr>
      <w:r w:rsidRPr="003F7E40">
        <w:rPr>
          <w:rFonts w:ascii="Times New Roman" w:hAnsi="Times New Roman" w:cs="Times New Roman"/>
          <w:bCs/>
          <w:sz w:val="24"/>
          <w:szCs w:val="24"/>
        </w:rPr>
        <w:t>“Griezto ziedu, ziedu pušķu un kompozīciju iegāde Valsts policijas Koledžas vajadzībām”</w:t>
      </w:r>
    </w:p>
    <w:p w14:paraId="62A00327" w14:textId="77777777" w:rsidR="00007485" w:rsidRDefault="00007485" w:rsidP="00007485">
      <w:pPr>
        <w:pStyle w:val="WW-Default"/>
        <w:tabs>
          <w:tab w:val="left" w:pos="8787"/>
        </w:tabs>
        <w:ind w:right="-2" w:firstLine="720"/>
        <w:jc w:val="center"/>
        <w:rPr>
          <w:b/>
          <w:bCs/>
        </w:rPr>
      </w:pPr>
    </w:p>
    <w:p w14:paraId="0A6CFD34" w14:textId="77777777" w:rsidR="00007485" w:rsidRDefault="00007485" w:rsidP="00007485">
      <w:pPr>
        <w:pStyle w:val="WW-Default"/>
        <w:tabs>
          <w:tab w:val="left" w:pos="8787"/>
        </w:tabs>
        <w:ind w:right="-2" w:firstLine="720"/>
        <w:jc w:val="center"/>
        <w:rPr>
          <w:b/>
          <w:bCs/>
        </w:rPr>
      </w:pPr>
    </w:p>
    <w:p w14:paraId="4F58D676" w14:textId="2FA5E5C8" w:rsidR="00007485" w:rsidRDefault="00007485" w:rsidP="00007485">
      <w:pPr>
        <w:pStyle w:val="WW-Default"/>
        <w:tabs>
          <w:tab w:val="left" w:pos="8787"/>
        </w:tabs>
        <w:ind w:right="-2" w:firstLine="720"/>
        <w:jc w:val="center"/>
        <w:rPr>
          <w:b/>
          <w:bCs/>
        </w:rPr>
      </w:pPr>
      <w:r w:rsidRPr="00310293">
        <w:rPr>
          <w:b/>
          <w:bCs/>
        </w:rPr>
        <w:t>PIETEIKUMS</w:t>
      </w:r>
    </w:p>
    <w:p w14:paraId="1E285027" w14:textId="77777777" w:rsidR="00007485" w:rsidRPr="00310293" w:rsidRDefault="00007485" w:rsidP="00007485">
      <w:pPr>
        <w:pStyle w:val="WW-Default"/>
        <w:tabs>
          <w:tab w:val="left" w:pos="8787"/>
        </w:tabs>
        <w:ind w:right="-2" w:firstLine="720"/>
        <w:jc w:val="center"/>
        <w:rPr>
          <w:b/>
          <w:bCs/>
        </w:rPr>
      </w:pPr>
    </w:p>
    <w:p w14:paraId="0B97A623" w14:textId="77777777" w:rsidR="00007485" w:rsidRPr="00310293" w:rsidRDefault="00007485" w:rsidP="00007485">
      <w:pPr>
        <w:spacing w:after="0"/>
        <w:ind w:firstLine="720"/>
        <w:jc w:val="center"/>
        <w:rPr>
          <w:rFonts w:ascii="Times New Roman" w:hAnsi="Times New Roman" w:cs="Times New Roman"/>
          <w:b/>
          <w:sz w:val="24"/>
          <w:szCs w:val="24"/>
        </w:rPr>
      </w:pPr>
      <w:r w:rsidRPr="00310293">
        <w:rPr>
          <w:rFonts w:ascii="Times New Roman" w:hAnsi="Times New Roman" w:cs="Times New Roman"/>
          <w:b/>
          <w:bCs/>
          <w:sz w:val="24"/>
          <w:szCs w:val="24"/>
        </w:rPr>
        <w:t xml:space="preserve">dalībai </w:t>
      </w:r>
      <w:r w:rsidRPr="00310293">
        <w:rPr>
          <w:rFonts w:ascii="Times New Roman" w:hAnsi="Times New Roman" w:cs="Times New Roman"/>
          <w:b/>
          <w:sz w:val="24"/>
          <w:szCs w:val="24"/>
        </w:rPr>
        <w:t>cenu aptaujā</w:t>
      </w:r>
    </w:p>
    <w:p w14:paraId="53CD4882" w14:textId="77777777" w:rsidR="00007485" w:rsidRPr="00702B56" w:rsidRDefault="00007485" w:rsidP="00007485">
      <w:pPr>
        <w:spacing w:after="0" w:line="240" w:lineRule="auto"/>
        <w:jc w:val="center"/>
        <w:rPr>
          <w:rFonts w:ascii="Times New Roman" w:hAnsi="Times New Roman" w:cs="Times New Roman"/>
          <w:b/>
          <w:sz w:val="26"/>
          <w:szCs w:val="26"/>
        </w:rPr>
      </w:pPr>
      <w:r w:rsidRPr="00702B56">
        <w:rPr>
          <w:rFonts w:ascii="Times New Roman" w:hAnsi="Times New Roman" w:cs="Times New Roman"/>
          <w:b/>
          <w:sz w:val="26"/>
          <w:szCs w:val="26"/>
        </w:rPr>
        <w:t>“Griezto ziedu, ziedu pušķu un kompozīciju iegāde Valsts policijas Koledžas vajadzībām”</w:t>
      </w:r>
    </w:p>
    <w:p w14:paraId="5F230598" w14:textId="709D8183" w:rsidR="001B0FA8" w:rsidRDefault="001B0FA8"/>
    <w:p w14:paraId="657E628B" w14:textId="1A0A6DE2" w:rsidR="00AB6A54" w:rsidRPr="00D7538E" w:rsidRDefault="00AB6A54" w:rsidP="00AB6A54">
      <w:pPr>
        <w:pStyle w:val="ListParagraph"/>
        <w:numPr>
          <w:ilvl w:val="0"/>
          <w:numId w:val="1"/>
        </w:numPr>
        <w:rPr>
          <w:rFonts w:ascii="Times New Roman" w:hAnsi="Times New Roman" w:cs="Times New Roman"/>
          <w:b/>
          <w:bCs/>
          <w:sz w:val="24"/>
          <w:szCs w:val="24"/>
        </w:rPr>
      </w:pPr>
      <w:r w:rsidRPr="00D7538E">
        <w:rPr>
          <w:rFonts w:ascii="Times New Roman" w:hAnsi="Times New Roman" w:cs="Times New Roman"/>
          <w:b/>
          <w:bCs/>
          <w:sz w:val="24"/>
          <w:szCs w:val="24"/>
        </w:rPr>
        <w:t>Informācija par Pretendentu:</w:t>
      </w:r>
    </w:p>
    <w:tbl>
      <w:tblPr>
        <w:tblStyle w:val="TableGrid"/>
        <w:tblW w:w="0" w:type="auto"/>
        <w:tblLook w:val="04A0" w:firstRow="1" w:lastRow="0" w:firstColumn="1" w:lastColumn="0" w:noHBand="0" w:noVBand="1"/>
      </w:tblPr>
      <w:tblGrid>
        <w:gridCol w:w="4669"/>
        <w:gridCol w:w="4234"/>
      </w:tblGrid>
      <w:tr w:rsidR="00AB6A54" w:rsidRPr="004731F3" w14:paraId="30DCA4A5" w14:textId="77777777" w:rsidTr="00BC4E23">
        <w:tc>
          <w:tcPr>
            <w:tcW w:w="0" w:type="auto"/>
          </w:tcPr>
          <w:p w14:paraId="7A3F0D8A" w14:textId="77777777" w:rsidR="00AB6A54" w:rsidRPr="004731F3" w:rsidRDefault="00AB6A54" w:rsidP="00BC4E23">
            <w:pPr>
              <w:pStyle w:val="WW-Default"/>
              <w:tabs>
                <w:tab w:val="left" w:pos="8787"/>
              </w:tabs>
              <w:ind w:right="-2"/>
            </w:pPr>
            <w:r w:rsidRPr="004731F3">
              <w:t>Pretendenta nosaukums</w:t>
            </w:r>
          </w:p>
        </w:tc>
        <w:tc>
          <w:tcPr>
            <w:tcW w:w="0" w:type="auto"/>
          </w:tcPr>
          <w:p w14:paraId="5FF764A3" w14:textId="77777777" w:rsidR="00AB6A54" w:rsidRPr="004731F3" w:rsidRDefault="00AB6A54" w:rsidP="00BC4E23">
            <w:pPr>
              <w:pStyle w:val="WW-Default"/>
              <w:tabs>
                <w:tab w:val="left" w:pos="8787"/>
              </w:tabs>
              <w:ind w:right="-2"/>
            </w:pPr>
          </w:p>
        </w:tc>
      </w:tr>
      <w:tr w:rsidR="00AB6A54" w:rsidRPr="004731F3" w14:paraId="3E514CD4" w14:textId="77777777" w:rsidTr="00BC4E23">
        <w:tc>
          <w:tcPr>
            <w:tcW w:w="0" w:type="auto"/>
          </w:tcPr>
          <w:p w14:paraId="1BA52935" w14:textId="77777777" w:rsidR="00AB6A54" w:rsidRPr="004731F3" w:rsidRDefault="00AB6A54" w:rsidP="00BC4E23">
            <w:pPr>
              <w:pStyle w:val="WW-Default"/>
              <w:tabs>
                <w:tab w:val="left" w:pos="8787"/>
              </w:tabs>
              <w:ind w:right="-2"/>
            </w:pPr>
            <w:r w:rsidRPr="004731F3">
              <w:t>Vienotais reģistrācijas Nr.</w:t>
            </w:r>
          </w:p>
        </w:tc>
        <w:tc>
          <w:tcPr>
            <w:tcW w:w="0" w:type="auto"/>
          </w:tcPr>
          <w:p w14:paraId="2A2A92DF" w14:textId="77777777" w:rsidR="00AB6A54" w:rsidRPr="004731F3" w:rsidRDefault="00AB6A54" w:rsidP="00BC4E23">
            <w:pPr>
              <w:pStyle w:val="WW-Default"/>
              <w:tabs>
                <w:tab w:val="left" w:pos="8787"/>
              </w:tabs>
              <w:ind w:right="-2"/>
            </w:pPr>
          </w:p>
        </w:tc>
      </w:tr>
      <w:tr w:rsidR="00AB6A54" w:rsidRPr="004731F3" w14:paraId="3CB8ADB6" w14:textId="77777777" w:rsidTr="00BC4E23">
        <w:tc>
          <w:tcPr>
            <w:tcW w:w="0" w:type="auto"/>
          </w:tcPr>
          <w:p w14:paraId="4FFD365C" w14:textId="77777777" w:rsidR="00AB6A54" w:rsidRPr="004731F3" w:rsidRDefault="00AB6A54" w:rsidP="00BC4E23">
            <w:pPr>
              <w:pStyle w:val="WW-Default"/>
              <w:tabs>
                <w:tab w:val="left" w:pos="8787"/>
              </w:tabs>
              <w:ind w:right="-2"/>
              <w:rPr>
                <w:i/>
              </w:rPr>
            </w:pPr>
            <w:r w:rsidRPr="004731F3">
              <w:t>PVN maksātāja Nr.</w:t>
            </w:r>
            <w:r w:rsidRPr="004731F3">
              <w:rPr>
                <w:i/>
              </w:rPr>
              <w:t xml:space="preserve"> </w:t>
            </w:r>
          </w:p>
        </w:tc>
        <w:tc>
          <w:tcPr>
            <w:tcW w:w="0" w:type="auto"/>
          </w:tcPr>
          <w:p w14:paraId="401B3CFE" w14:textId="77777777" w:rsidR="00AB6A54" w:rsidRPr="004731F3" w:rsidRDefault="00AB6A54" w:rsidP="00BC4E23">
            <w:pPr>
              <w:pStyle w:val="WW-Default"/>
              <w:tabs>
                <w:tab w:val="left" w:pos="8787"/>
              </w:tabs>
              <w:ind w:right="-2"/>
              <w:rPr>
                <w:bCs/>
                <w:i/>
              </w:rPr>
            </w:pPr>
          </w:p>
          <w:p w14:paraId="6FFFA061" w14:textId="77777777" w:rsidR="00AB6A54" w:rsidRPr="004731F3" w:rsidRDefault="00AB6A54" w:rsidP="00BC4E23">
            <w:pPr>
              <w:pStyle w:val="WW-Default"/>
              <w:tabs>
                <w:tab w:val="left" w:pos="8787"/>
              </w:tabs>
              <w:ind w:right="-2"/>
              <w:rPr>
                <w:i/>
              </w:rPr>
            </w:pPr>
          </w:p>
        </w:tc>
      </w:tr>
      <w:tr w:rsidR="00AB6A54" w:rsidRPr="004731F3" w14:paraId="7A49AE5D" w14:textId="77777777" w:rsidTr="00BC4E23">
        <w:tc>
          <w:tcPr>
            <w:tcW w:w="0" w:type="auto"/>
          </w:tcPr>
          <w:p w14:paraId="13ECFE5B" w14:textId="77777777" w:rsidR="00AB6A54" w:rsidRPr="004731F3" w:rsidRDefault="00AB6A54" w:rsidP="00BC4E23">
            <w:pPr>
              <w:pStyle w:val="WW-Default"/>
              <w:tabs>
                <w:tab w:val="left" w:pos="8787"/>
              </w:tabs>
              <w:ind w:right="-2"/>
            </w:pPr>
            <w:r w:rsidRPr="004731F3">
              <w:t>Juridiskā adrese</w:t>
            </w:r>
          </w:p>
        </w:tc>
        <w:tc>
          <w:tcPr>
            <w:tcW w:w="0" w:type="auto"/>
          </w:tcPr>
          <w:p w14:paraId="05E6975E" w14:textId="77777777" w:rsidR="00AB6A54" w:rsidRPr="004731F3" w:rsidRDefault="00AB6A54" w:rsidP="00BC4E23">
            <w:pPr>
              <w:pStyle w:val="WW-Default"/>
              <w:tabs>
                <w:tab w:val="left" w:pos="8787"/>
              </w:tabs>
              <w:ind w:right="-2"/>
            </w:pPr>
          </w:p>
        </w:tc>
      </w:tr>
      <w:tr w:rsidR="00AB6A54" w:rsidRPr="004731F3" w14:paraId="59605329" w14:textId="77777777" w:rsidTr="00BC4E23">
        <w:tc>
          <w:tcPr>
            <w:tcW w:w="0" w:type="auto"/>
          </w:tcPr>
          <w:p w14:paraId="77B30EFB" w14:textId="77777777" w:rsidR="00AB6A54" w:rsidRPr="004731F3" w:rsidRDefault="00AB6A54" w:rsidP="00BC4E23">
            <w:pPr>
              <w:pStyle w:val="WW-Default"/>
              <w:tabs>
                <w:tab w:val="left" w:pos="8787"/>
              </w:tabs>
              <w:ind w:right="-2"/>
              <w:rPr>
                <w:i/>
              </w:rPr>
            </w:pPr>
            <w:r w:rsidRPr="004731F3">
              <w:t>Pasta adrese</w:t>
            </w:r>
          </w:p>
        </w:tc>
        <w:tc>
          <w:tcPr>
            <w:tcW w:w="0" w:type="auto"/>
          </w:tcPr>
          <w:p w14:paraId="2B52B449" w14:textId="77777777" w:rsidR="00AB6A54" w:rsidRPr="004731F3" w:rsidRDefault="00AB6A54" w:rsidP="00BC4E23">
            <w:pPr>
              <w:pStyle w:val="WW-Default"/>
              <w:tabs>
                <w:tab w:val="left" w:pos="8787"/>
              </w:tabs>
              <w:ind w:right="-2"/>
              <w:rPr>
                <w:i/>
              </w:rPr>
            </w:pPr>
          </w:p>
          <w:p w14:paraId="1EDB2D29" w14:textId="77777777" w:rsidR="00AB6A54" w:rsidRPr="004731F3" w:rsidRDefault="00AB6A54" w:rsidP="00BC4E23">
            <w:pPr>
              <w:pStyle w:val="WW-Default"/>
              <w:tabs>
                <w:tab w:val="left" w:pos="8787"/>
              </w:tabs>
              <w:ind w:right="-2"/>
              <w:rPr>
                <w:i/>
              </w:rPr>
            </w:pPr>
            <w:r w:rsidRPr="004731F3">
              <w:rPr>
                <w:bCs/>
                <w:i/>
              </w:rPr>
              <w:t>Aizpilda, ja atšķiras no juridiskās adreses</w:t>
            </w:r>
          </w:p>
        </w:tc>
      </w:tr>
      <w:tr w:rsidR="00AB6A54" w:rsidRPr="004731F3" w14:paraId="305EB5E8" w14:textId="77777777" w:rsidTr="00BC4E23">
        <w:tc>
          <w:tcPr>
            <w:tcW w:w="0" w:type="auto"/>
          </w:tcPr>
          <w:p w14:paraId="5F6340DB" w14:textId="77777777" w:rsidR="00AB6A54" w:rsidRPr="004731F3" w:rsidRDefault="00AB6A54" w:rsidP="00BC4E23">
            <w:pPr>
              <w:pStyle w:val="WW-Default"/>
              <w:tabs>
                <w:tab w:val="left" w:pos="8787"/>
              </w:tabs>
              <w:ind w:right="-2"/>
            </w:pPr>
            <w:r w:rsidRPr="004731F3">
              <w:t>e-pasta adrese</w:t>
            </w:r>
          </w:p>
        </w:tc>
        <w:tc>
          <w:tcPr>
            <w:tcW w:w="0" w:type="auto"/>
          </w:tcPr>
          <w:p w14:paraId="7DBC0026" w14:textId="77777777" w:rsidR="00AB6A54" w:rsidRPr="004731F3" w:rsidRDefault="00AB6A54" w:rsidP="00BC4E23">
            <w:pPr>
              <w:pStyle w:val="WW-Default"/>
              <w:tabs>
                <w:tab w:val="left" w:pos="8787"/>
              </w:tabs>
              <w:ind w:right="-2"/>
            </w:pPr>
          </w:p>
        </w:tc>
      </w:tr>
      <w:tr w:rsidR="00AB6A54" w:rsidRPr="004731F3" w14:paraId="2C84FA13" w14:textId="77777777" w:rsidTr="00BC4E23">
        <w:tc>
          <w:tcPr>
            <w:tcW w:w="0" w:type="auto"/>
          </w:tcPr>
          <w:p w14:paraId="3C7541C0" w14:textId="77777777" w:rsidR="00AB6A54" w:rsidRPr="004731F3" w:rsidRDefault="00AB6A54" w:rsidP="00BC4E23">
            <w:pPr>
              <w:pStyle w:val="WW-Default"/>
              <w:tabs>
                <w:tab w:val="left" w:pos="8787"/>
              </w:tabs>
              <w:ind w:right="-2"/>
            </w:pPr>
            <w:r w:rsidRPr="004731F3">
              <w:t>Tālruņa/faksa Nr.</w:t>
            </w:r>
          </w:p>
        </w:tc>
        <w:tc>
          <w:tcPr>
            <w:tcW w:w="0" w:type="auto"/>
          </w:tcPr>
          <w:p w14:paraId="79682CA0" w14:textId="77777777" w:rsidR="00AB6A54" w:rsidRPr="004731F3" w:rsidRDefault="00AB6A54" w:rsidP="00BC4E23">
            <w:pPr>
              <w:pStyle w:val="WW-Default"/>
              <w:tabs>
                <w:tab w:val="left" w:pos="8787"/>
              </w:tabs>
              <w:ind w:right="-2"/>
            </w:pPr>
          </w:p>
        </w:tc>
      </w:tr>
      <w:tr w:rsidR="00AB6A54" w:rsidRPr="004731F3" w14:paraId="1FA1BF46" w14:textId="77777777" w:rsidTr="00BC4E23">
        <w:tc>
          <w:tcPr>
            <w:tcW w:w="0" w:type="auto"/>
          </w:tcPr>
          <w:p w14:paraId="047A7FCD" w14:textId="77777777" w:rsidR="00AB6A54" w:rsidRPr="004731F3" w:rsidRDefault="00AB6A54" w:rsidP="00BC4E23">
            <w:pPr>
              <w:pStyle w:val="WW-Default"/>
              <w:tabs>
                <w:tab w:val="left" w:pos="8787"/>
              </w:tabs>
              <w:ind w:right="-2"/>
            </w:pPr>
            <w:r w:rsidRPr="004731F3">
              <w:t>Paraksttiesīgās personas vārds, uzvārds, amats</w:t>
            </w:r>
          </w:p>
        </w:tc>
        <w:tc>
          <w:tcPr>
            <w:tcW w:w="0" w:type="auto"/>
          </w:tcPr>
          <w:p w14:paraId="6A85873A" w14:textId="77777777" w:rsidR="00AB6A54" w:rsidRPr="004731F3" w:rsidRDefault="00AB6A54" w:rsidP="00BC4E23">
            <w:pPr>
              <w:pStyle w:val="WW-Default"/>
              <w:tabs>
                <w:tab w:val="left" w:pos="8787"/>
              </w:tabs>
              <w:ind w:right="-2"/>
            </w:pPr>
          </w:p>
        </w:tc>
      </w:tr>
      <w:tr w:rsidR="00AB6A54" w:rsidRPr="004731F3" w14:paraId="490B2114" w14:textId="77777777" w:rsidTr="00BC4E23">
        <w:tc>
          <w:tcPr>
            <w:tcW w:w="0" w:type="auto"/>
          </w:tcPr>
          <w:p w14:paraId="1B3395EE" w14:textId="77777777" w:rsidR="00AB6A54" w:rsidRPr="004731F3" w:rsidRDefault="00AB6A54" w:rsidP="00BC4E23">
            <w:pPr>
              <w:pStyle w:val="WW-Default"/>
              <w:tabs>
                <w:tab w:val="left" w:pos="8787"/>
              </w:tabs>
              <w:ind w:right="-2"/>
            </w:pPr>
            <w:r w:rsidRPr="004731F3">
              <w:t>Banka</w:t>
            </w:r>
          </w:p>
        </w:tc>
        <w:tc>
          <w:tcPr>
            <w:tcW w:w="0" w:type="auto"/>
          </w:tcPr>
          <w:p w14:paraId="250B9977" w14:textId="77777777" w:rsidR="00AB6A54" w:rsidRPr="004731F3" w:rsidRDefault="00AB6A54" w:rsidP="00BC4E23">
            <w:pPr>
              <w:pStyle w:val="WW-Default"/>
              <w:tabs>
                <w:tab w:val="left" w:pos="8787"/>
              </w:tabs>
              <w:ind w:right="-2"/>
            </w:pPr>
          </w:p>
        </w:tc>
      </w:tr>
      <w:tr w:rsidR="00AB6A54" w:rsidRPr="004731F3" w14:paraId="7F335142" w14:textId="77777777" w:rsidTr="00BC4E23">
        <w:tc>
          <w:tcPr>
            <w:tcW w:w="0" w:type="auto"/>
          </w:tcPr>
          <w:p w14:paraId="4B00D49B" w14:textId="77777777" w:rsidR="00AB6A54" w:rsidRPr="004731F3" w:rsidRDefault="00AB6A54" w:rsidP="00BC4E23">
            <w:pPr>
              <w:pStyle w:val="WW-Default"/>
              <w:tabs>
                <w:tab w:val="left" w:pos="8787"/>
              </w:tabs>
              <w:ind w:right="-2"/>
            </w:pPr>
            <w:r w:rsidRPr="004731F3">
              <w:t>Konta Nr.</w:t>
            </w:r>
          </w:p>
        </w:tc>
        <w:tc>
          <w:tcPr>
            <w:tcW w:w="0" w:type="auto"/>
          </w:tcPr>
          <w:p w14:paraId="79E91E10" w14:textId="77777777" w:rsidR="00AB6A54" w:rsidRPr="004731F3" w:rsidRDefault="00AB6A54" w:rsidP="00BC4E23">
            <w:pPr>
              <w:pStyle w:val="WW-Default"/>
              <w:tabs>
                <w:tab w:val="left" w:pos="8787"/>
              </w:tabs>
              <w:ind w:right="-2"/>
            </w:pPr>
          </w:p>
        </w:tc>
      </w:tr>
      <w:tr w:rsidR="00AB6A54" w:rsidRPr="004731F3" w14:paraId="12040FB6" w14:textId="77777777" w:rsidTr="00BC4E23">
        <w:tc>
          <w:tcPr>
            <w:tcW w:w="0" w:type="auto"/>
          </w:tcPr>
          <w:p w14:paraId="6EC13E25" w14:textId="77777777" w:rsidR="00AB6A54" w:rsidRPr="004731F3" w:rsidRDefault="00AB6A54" w:rsidP="00BC4E23">
            <w:pPr>
              <w:pStyle w:val="WW-Default"/>
              <w:tabs>
                <w:tab w:val="left" w:pos="8787"/>
              </w:tabs>
              <w:ind w:right="-2"/>
            </w:pPr>
            <w:r w:rsidRPr="004731F3">
              <w:t>Kontaktpersonas vārds, uzvārds, amats</w:t>
            </w:r>
          </w:p>
        </w:tc>
        <w:tc>
          <w:tcPr>
            <w:tcW w:w="0" w:type="auto"/>
          </w:tcPr>
          <w:p w14:paraId="067A044F" w14:textId="77777777" w:rsidR="00AB6A54" w:rsidRPr="004731F3" w:rsidRDefault="00AB6A54" w:rsidP="00BC4E23">
            <w:pPr>
              <w:pStyle w:val="WW-Default"/>
              <w:tabs>
                <w:tab w:val="left" w:pos="8787"/>
              </w:tabs>
              <w:ind w:right="-2"/>
            </w:pPr>
          </w:p>
        </w:tc>
      </w:tr>
      <w:tr w:rsidR="00AB6A54" w:rsidRPr="004731F3" w14:paraId="6DACA9ED" w14:textId="77777777" w:rsidTr="00BC4E23">
        <w:tc>
          <w:tcPr>
            <w:tcW w:w="0" w:type="auto"/>
          </w:tcPr>
          <w:p w14:paraId="40DB77C2" w14:textId="77777777" w:rsidR="00AB6A54" w:rsidRPr="004731F3" w:rsidRDefault="00AB6A54" w:rsidP="00BC4E23">
            <w:pPr>
              <w:pStyle w:val="WW-Default"/>
              <w:tabs>
                <w:tab w:val="left" w:pos="8787"/>
              </w:tabs>
              <w:ind w:right="-2"/>
            </w:pPr>
            <w:r w:rsidRPr="004731F3">
              <w:t>Kontaktpersonas tālruņa Nr.</w:t>
            </w:r>
          </w:p>
        </w:tc>
        <w:tc>
          <w:tcPr>
            <w:tcW w:w="0" w:type="auto"/>
          </w:tcPr>
          <w:p w14:paraId="3E8E219F" w14:textId="77777777" w:rsidR="00AB6A54" w:rsidRPr="004731F3" w:rsidRDefault="00AB6A54" w:rsidP="00BC4E23">
            <w:pPr>
              <w:pStyle w:val="WW-Default"/>
              <w:tabs>
                <w:tab w:val="left" w:pos="8787"/>
              </w:tabs>
              <w:ind w:right="-2"/>
            </w:pPr>
          </w:p>
        </w:tc>
      </w:tr>
      <w:tr w:rsidR="00AB6A54" w:rsidRPr="004731F3" w14:paraId="1716EEA8" w14:textId="77777777" w:rsidTr="00BC4E23">
        <w:tc>
          <w:tcPr>
            <w:tcW w:w="0" w:type="auto"/>
          </w:tcPr>
          <w:p w14:paraId="13FFC8C9" w14:textId="77777777" w:rsidR="00AB6A54" w:rsidRPr="004731F3" w:rsidRDefault="00AB6A54" w:rsidP="00BC4E23">
            <w:pPr>
              <w:pStyle w:val="WW-Default"/>
              <w:tabs>
                <w:tab w:val="left" w:pos="8787"/>
              </w:tabs>
              <w:ind w:right="-2"/>
            </w:pPr>
            <w:r w:rsidRPr="004731F3">
              <w:t>Kontaktpersonas e-pasta adrese</w:t>
            </w:r>
          </w:p>
        </w:tc>
        <w:tc>
          <w:tcPr>
            <w:tcW w:w="0" w:type="auto"/>
          </w:tcPr>
          <w:p w14:paraId="56C678D9" w14:textId="77777777" w:rsidR="00AB6A54" w:rsidRPr="004731F3" w:rsidRDefault="00AB6A54" w:rsidP="00BC4E23">
            <w:pPr>
              <w:pStyle w:val="WW-Default"/>
              <w:tabs>
                <w:tab w:val="left" w:pos="8787"/>
              </w:tabs>
              <w:ind w:right="-2"/>
            </w:pPr>
          </w:p>
        </w:tc>
      </w:tr>
    </w:tbl>
    <w:p w14:paraId="1D262CC1" w14:textId="55A15236" w:rsidR="00AB6A54" w:rsidRDefault="00AB6A54" w:rsidP="00AB6A54">
      <w:pPr>
        <w:rPr>
          <w:rFonts w:ascii="Times New Roman" w:hAnsi="Times New Roman" w:cs="Times New Roman"/>
          <w:sz w:val="24"/>
          <w:szCs w:val="24"/>
        </w:rPr>
      </w:pPr>
    </w:p>
    <w:p w14:paraId="13AD06E8" w14:textId="77777777" w:rsidR="00AB6A54" w:rsidRPr="004731F3" w:rsidRDefault="00AB6A54" w:rsidP="00AB6A54">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6FEEB9C3" w14:textId="77777777" w:rsidR="00AB6A54" w:rsidRPr="004731F3" w:rsidRDefault="00AB6A54" w:rsidP="00AB6A54">
      <w:pPr>
        <w:numPr>
          <w:ilvl w:val="0"/>
          <w:numId w:val="2"/>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59529F" w14:textId="77777777" w:rsidR="00AB6A54" w:rsidRPr="004731F3" w:rsidRDefault="00AB6A54" w:rsidP="00AB6A54">
      <w:pPr>
        <w:numPr>
          <w:ilvl w:val="0"/>
          <w:numId w:val="2"/>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61C35D13" w14:textId="77777777" w:rsidR="00AB6A54" w:rsidRPr="004731F3" w:rsidRDefault="00AB6A54" w:rsidP="00AB6A54">
      <w:pPr>
        <w:numPr>
          <w:ilvl w:val="0"/>
          <w:numId w:val="2"/>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8DBCF50" w14:textId="7858F594" w:rsidR="00AB6A54" w:rsidRDefault="00AB6A54" w:rsidP="00AB6A54">
      <w:pPr>
        <w:numPr>
          <w:ilvl w:val="0"/>
          <w:numId w:val="2"/>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r>
        <w:rPr>
          <w:rFonts w:ascii="Times New Roman" w:hAnsi="Times New Roman" w:cs="Times New Roman"/>
          <w:color w:val="000000"/>
          <w:kern w:val="1"/>
          <w:sz w:val="24"/>
          <w:szCs w:val="24"/>
        </w:rPr>
        <w:t>.</w:t>
      </w:r>
    </w:p>
    <w:p w14:paraId="07D22109" w14:textId="003C39AE" w:rsidR="00AB6A54" w:rsidRDefault="00AB6A54" w:rsidP="00AB6A54">
      <w:pPr>
        <w:tabs>
          <w:tab w:val="left" w:pos="8787"/>
        </w:tabs>
        <w:suppressAutoHyphens/>
        <w:spacing w:after="0" w:line="240" w:lineRule="auto"/>
        <w:ind w:right="-2"/>
        <w:jc w:val="both"/>
        <w:rPr>
          <w:rFonts w:ascii="Times New Roman" w:hAnsi="Times New Roman" w:cs="Times New Roman"/>
          <w:color w:val="000000"/>
          <w:kern w:val="1"/>
          <w:sz w:val="24"/>
          <w:szCs w:val="24"/>
        </w:rPr>
      </w:pPr>
    </w:p>
    <w:tbl>
      <w:tblPr>
        <w:tblW w:w="5000" w:type="pct"/>
        <w:tblLook w:val="04A0" w:firstRow="1" w:lastRow="0" w:firstColumn="1" w:lastColumn="0" w:noHBand="0" w:noVBand="1"/>
      </w:tblPr>
      <w:tblGrid>
        <w:gridCol w:w="449"/>
        <w:gridCol w:w="3034"/>
        <w:gridCol w:w="264"/>
        <w:gridCol w:w="933"/>
        <w:gridCol w:w="319"/>
        <w:gridCol w:w="1005"/>
        <w:gridCol w:w="267"/>
        <w:gridCol w:w="533"/>
        <w:gridCol w:w="1734"/>
        <w:gridCol w:w="533"/>
      </w:tblGrid>
      <w:tr w:rsidR="00CC01B9" w:rsidRPr="004731F3" w14:paraId="364D60E5" w14:textId="77777777" w:rsidTr="00BC4E23">
        <w:trPr>
          <w:gridAfter w:val="1"/>
          <w:wAfter w:w="294" w:type="pct"/>
          <w:trHeight w:val="315"/>
        </w:trPr>
        <w:tc>
          <w:tcPr>
            <w:tcW w:w="1919" w:type="pct"/>
            <w:gridSpan w:val="2"/>
            <w:tcBorders>
              <w:top w:val="nil"/>
              <w:left w:val="nil"/>
              <w:bottom w:val="single" w:sz="4" w:space="0" w:color="auto"/>
              <w:right w:val="nil"/>
            </w:tcBorders>
            <w:noWrap/>
            <w:vAlign w:val="bottom"/>
            <w:hideMark/>
          </w:tcPr>
          <w:p w14:paraId="664F6848" w14:textId="77777777" w:rsidR="00CC01B9" w:rsidRPr="004731F3" w:rsidRDefault="00CC01B9" w:rsidP="00BC4E23">
            <w:pPr>
              <w:ind w:right="-57"/>
              <w:rPr>
                <w:rFonts w:ascii="Times New Roman" w:hAnsi="Times New Roman" w:cs="Times New Roman"/>
                <w:sz w:val="24"/>
                <w:szCs w:val="24"/>
                <w:lang w:eastAsia="lv-LV"/>
              </w:rPr>
            </w:pPr>
          </w:p>
        </w:tc>
        <w:tc>
          <w:tcPr>
            <w:tcW w:w="145" w:type="pct"/>
            <w:noWrap/>
            <w:vAlign w:val="bottom"/>
          </w:tcPr>
          <w:p w14:paraId="0F607B6F" w14:textId="77777777" w:rsidR="00CC01B9" w:rsidRPr="004731F3" w:rsidRDefault="00CC01B9" w:rsidP="00BC4E23">
            <w:pPr>
              <w:ind w:left="284" w:right="-57"/>
              <w:rPr>
                <w:rFonts w:ascii="Times New Roman" w:hAnsi="Times New Roman" w:cs="Times New Roman"/>
                <w:sz w:val="24"/>
                <w:szCs w:val="24"/>
                <w:lang w:eastAsia="lv-LV"/>
              </w:rPr>
            </w:pPr>
          </w:p>
        </w:tc>
        <w:tc>
          <w:tcPr>
            <w:tcW w:w="1244" w:type="pct"/>
            <w:gridSpan w:val="3"/>
            <w:tcBorders>
              <w:top w:val="nil"/>
              <w:left w:val="nil"/>
              <w:bottom w:val="single" w:sz="4" w:space="0" w:color="auto"/>
              <w:right w:val="nil"/>
            </w:tcBorders>
            <w:noWrap/>
            <w:vAlign w:val="bottom"/>
          </w:tcPr>
          <w:p w14:paraId="036C0CAC" w14:textId="77777777" w:rsidR="00CC01B9" w:rsidRPr="004731F3" w:rsidRDefault="00CC01B9" w:rsidP="00BC4E23">
            <w:pPr>
              <w:ind w:left="284" w:right="-57"/>
              <w:rPr>
                <w:rFonts w:ascii="Times New Roman" w:hAnsi="Times New Roman" w:cs="Times New Roman"/>
                <w:sz w:val="24"/>
                <w:szCs w:val="24"/>
                <w:lang w:eastAsia="lv-LV"/>
              </w:rPr>
            </w:pPr>
          </w:p>
        </w:tc>
        <w:tc>
          <w:tcPr>
            <w:tcW w:w="147" w:type="pct"/>
            <w:noWrap/>
            <w:vAlign w:val="bottom"/>
          </w:tcPr>
          <w:p w14:paraId="632ED090" w14:textId="77777777" w:rsidR="00CC01B9" w:rsidRPr="004731F3" w:rsidRDefault="00CC01B9" w:rsidP="00BC4E23">
            <w:pPr>
              <w:ind w:left="284" w:right="-57"/>
              <w:rPr>
                <w:rFonts w:ascii="Times New Roman" w:hAnsi="Times New Roman" w:cs="Times New Roman"/>
                <w:sz w:val="24"/>
                <w:szCs w:val="24"/>
                <w:lang w:eastAsia="lv-LV"/>
              </w:rPr>
            </w:pPr>
          </w:p>
        </w:tc>
        <w:tc>
          <w:tcPr>
            <w:tcW w:w="1250" w:type="pct"/>
            <w:gridSpan w:val="2"/>
            <w:tcBorders>
              <w:top w:val="nil"/>
              <w:left w:val="nil"/>
              <w:bottom w:val="single" w:sz="4" w:space="0" w:color="auto"/>
              <w:right w:val="nil"/>
            </w:tcBorders>
            <w:noWrap/>
            <w:vAlign w:val="bottom"/>
            <w:hideMark/>
          </w:tcPr>
          <w:p w14:paraId="1604195A" w14:textId="77777777" w:rsidR="00CC01B9" w:rsidRPr="004731F3" w:rsidRDefault="00CC01B9" w:rsidP="00BC4E23">
            <w:pPr>
              <w:ind w:left="284" w:right="-57"/>
              <w:rPr>
                <w:rFonts w:ascii="Times New Roman" w:hAnsi="Times New Roman" w:cs="Times New Roman"/>
                <w:sz w:val="24"/>
                <w:szCs w:val="24"/>
                <w:lang w:eastAsia="lv-LV"/>
              </w:rPr>
            </w:pPr>
          </w:p>
        </w:tc>
      </w:tr>
      <w:tr w:rsidR="00CC01B9" w:rsidRPr="004731F3" w14:paraId="256C42B2" w14:textId="77777777" w:rsidTr="00BC4E23">
        <w:trPr>
          <w:cantSplit/>
          <w:trHeight w:val="315"/>
        </w:trPr>
        <w:tc>
          <w:tcPr>
            <w:tcW w:w="1919" w:type="pct"/>
            <w:gridSpan w:val="2"/>
            <w:hideMark/>
          </w:tcPr>
          <w:p w14:paraId="518B0ACE" w14:textId="77777777" w:rsidR="00CC01B9" w:rsidRPr="004731F3" w:rsidRDefault="00CC01B9" w:rsidP="00BC4E23">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145" w:type="pct"/>
            <w:noWrap/>
            <w:vAlign w:val="bottom"/>
          </w:tcPr>
          <w:p w14:paraId="5E2A63F7" w14:textId="77777777" w:rsidR="00CC01B9" w:rsidRPr="004731F3" w:rsidRDefault="00CC01B9" w:rsidP="00BC4E23">
            <w:pPr>
              <w:ind w:left="284" w:right="-57"/>
              <w:rPr>
                <w:rFonts w:ascii="Times New Roman" w:hAnsi="Times New Roman" w:cs="Times New Roman"/>
                <w:i/>
                <w:sz w:val="24"/>
                <w:szCs w:val="24"/>
                <w:lang w:eastAsia="lv-LV"/>
              </w:rPr>
            </w:pPr>
          </w:p>
        </w:tc>
        <w:tc>
          <w:tcPr>
            <w:tcW w:w="1391" w:type="pct"/>
            <w:gridSpan w:val="4"/>
            <w:hideMark/>
          </w:tcPr>
          <w:p w14:paraId="1B49E07C" w14:textId="77777777" w:rsidR="00CC01B9" w:rsidRPr="004731F3" w:rsidRDefault="00CC01B9" w:rsidP="00BC4E23">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294" w:type="pct"/>
            <w:noWrap/>
            <w:vAlign w:val="bottom"/>
          </w:tcPr>
          <w:p w14:paraId="7C35C225" w14:textId="77777777" w:rsidR="00CC01B9" w:rsidRPr="004731F3" w:rsidRDefault="00CC01B9" w:rsidP="00BC4E23">
            <w:pPr>
              <w:ind w:left="284" w:right="-57"/>
              <w:rPr>
                <w:rFonts w:ascii="Times New Roman" w:hAnsi="Times New Roman" w:cs="Times New Roman"/>
                <w:i/>
                <w:sz w:val="24"/>
                <w:szCs w:val="24"/>
                <w:lang w:eastAsia="lv-LV"/>
              </w:rPr>
            </w:pPr>
          </w:p>
        </w:tc>
        <w:tc>
          <w:tcPr>
            <w:tcW w:w="1250" w:type="pct"/>
            <w:gridSpan w:val="2"/>
            <w:hideMark/>
          </w:tcPr>
          <w:p w14:paraId="35660220" w14:textId="77777777" w:rsidR="00CC01B9" w:rsidRPr="004731F3" w:rsidRDefault="00CC01B9" w:rsidP="00BC4E23">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r w:rsidR="00CC01B9" w:rsidRPr="004731F3" w14:paraId="0C7CC311" w14:textId="77777777" w:rsidTr="00BC4E23">
        <w:trPr>
          <w:gridBefore w:val="1"/>
          <w:gridAfter w:val="5"/>
          <w:wBefore w:w="247" w:type="pct"/>
          <w:wAfter w:w="2245" w:type="pct"/>
          <w:trHeight w:val="315"/>
        </w:trPr>
        <w:tc>
          <w:tcPr>
            <w:tcW w:w="2331" w:type="pct"/>
            <w:gridSpan w:val="3"/>
            <w:tcBorders>
              <w:top w:val="nil"/>
              <w:left w:val="nil"/>
              <w:bottom w:val="single" w:sz="4" w:space="0" w:color="auto"/>
              <w:right w:val="nil"/>
            </w:tcBorders>
            <w:noWrap/>
            <w:vAlign w:val="bottom"/>
            <w:hideMark/>
          </w:tcPr>
          <w:p w14:paraId="45475B90" w14:textId="77777777" w:rsidR="00CC01B9" w:rsidRPr="004731F3" w:rsidRDefault="00CC01B9" w:rsidP="00BC4E23">
            <w:pPr>
              <w:ind w:right="-57"/>
              <w:rPr>
                <w:rFonts w:ascii="Times New Roman" w:hAnsi="Times New Roman" w:cs="Times New Roman"/>
                <w:sz w:val="24"/>
                <w:szCs w:val="24"/>
                <w:lang w:eastAsia="lv-LV"/>
              </w:rPr>
            </w:pPr>
          </w:p>
        </w:tc>
        <w:tc>
          <w:tcPr>
            <w:tcW w:w="176" w:type="pct"/>
            <w:noWrap/>
            <w:vAlign w:val="bottom"/>
          </w:tcPr>
          <w:p w14:paraId="5D90864B" w14:textId="77777777" w:rsidR="00CC01B9" w:rsidRPr="004731F3" w:rsidRDefault="00CC01B9" w:rsidP="00BC4E23">
            <w:pPr>
              <w:ind w:left="284" w:right="-57"/>
              <w:rPr>
                <w:rFonts w:ascii="Times New Roman" w:hAnsi="Times New Roman" w:cs="Times New Roman"/>
                <w:sz w:val="24"/>
                <w:szCs w:val="24"/>
                <w:lang w:eastAsia="lv-LV"/>
              </w:rPr>
            </w:pPr>
          </w:p>
        </w:tc>
      </w:tr>
      <w:tr w:rsidR="00CC01B9" w:rsidRPr="004731F3" w14:paraId="2EABCF8E" w14:textId="77777777" w:rsidTr="00BC4E23">
        <w:trPr>
          <w:gridBefore w:val="1"/>
          <w:gridAfter w:val="5"/>
          <w:wBefore w:w="247" w:type="pct"/>
          <w:wAfter w:w="2245" w:type="pct"/>
          <w:cantSplit/>
          <w:trHeight w:val="315"/>
        </w:trPr>
        <w:tc>
          <w:tcPr>
            <w:tcW w:w="2331" w:type="pct"/>
            <w:gridSpan w:val="3"/>
            <w:hideMark/>
          </w:tcPr>
          <w:p w14:paraId="29541228" w14:textId="77777777" w:rsidR="00CC01B9" w:rsidRPr="004731F3" w:rsidRDefault="00CC01B9" w:rsidP="00BC4E23">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176" w:type="pct"/>
            <w:noWrap/>
            <w:vAlign w:val="bottom"/>
          </w:tcPr>
          <w:p w14:paraId="19495E1A" w14:textId="77777777" w:rsidR="00CC01B9" w:rsidRPr="004731F3" w:rsidRDefault="00CC01B9" w:rsidP="00BC4E23">
            <w:pPr>
              <w:ind w:left="284" w:right="-57"/>
              <w:rPr>
                <w:rFonts w:ascii="Times New Roman" w:hAnsi="Times New Roman" w:cs="Times New Roman"/>
                <w:i/>
                <w:sz w:val="24"/>
                <w:szCs w:val="24"/>
                <w:lang w:eastAsia="lv-LV"/>
              </w:rPr>
            </w:pPr>
          </w:p>
        </w:tc>
      </w:tr>
    </w:tbl>
    <w:p w14:paraId="2501C632" w14:textId="77777777" w:rsidR="00AB6A54" w:rsidRDefault="00AB6A54" w:rsidP="00AB6A54">
      <w:pPr>
        <w:tabs>
          <w:tab w:val="left" w:pos="8787"/>
        </w:tabs>
        <w:suppressAutoHyphens/>
        <w:spacing w:after="0" w:line="240" w:lineRule="auto"/>
        <w:ind w:right="-2"/>
        <w:jc w:val="both"/>
        <w:rPr>
          <w:rFonts w:ascii="Times New Roman" w:hAnsi="Times New Roman" w:cs="Times New Roman"/>
          <w:color w:val="000000"/>
          <w:kern w:val="1"/>
          <w:sz w:val="24"/>
          <w:szCs w:val="24"/>
        </w:rPr>
      </w:pPr>
    </w:p>
    <w:p w14:paraId="6A6A75CC" w14:textId="0978BDA6" w:rsidR="00AB6A54" w:rsidRDefault="00AB6A54" w:rsidP="00AB6A54">
      <w:pPr>
        <w:tabs>
          <w:tab w:val="left" w:pos="8787"/>
        </w:tabs>
        <w:suppressAutoHyphens/>
        <w:spacing w:after="0" w:line="240" w:lineRule="auto"/>
        <w:ind w:right="-2"/>
        <w:jc w:val="both"/>
        <w:rPr>
          <w:rFonts w:ascii="Times New Roman" w:hAnsi="Times New Roman" w:cs="Times New Roman"/>
          <w:color w:val="000000"/>
          <w:kern w:val="1"/>
          <w:sz w:val="24"/>
          <w:szCs w:val="24"/>
        </w:rPr>
      </w:pPr>
    </w:p>
    <w:p w14:paraId="78104877" w14:textId="23B90228" w:rsidR="00AB6A54" w:rsidRDefault="00AB6A54" w:rsidP="00AB6A54">
      <w:pPr>
        <w:tabs>
          <w:tab w:val="left" w:pos="8787"/>
        </w:tabs>
        <w:suppressAutoHyphens/>
        <w:spacing w:after="0" w:line="240" w:lineRule="auto"/>
        <w:ind w:right="-2"/>
        <w:jc w:val="both"/>
        <w:rPr>
          <w:rFonts w:ascii="Times New Roman" w:hAnsi="Times New Roman" w:cs="Times New Roman"/>
          <w:color w:val="000000"/>
          <w:kern w:val="1"/>
          <w:sz w:val="24"/>
          <w:szCs w:val="24"/>
        </w:rPr>
      </w:pPr>
    </w:p>
    <w:p w14:paraId="42808100" w14:textId="77777777" w:rsidR="00AB6A54" w:rsidRPr="004731F3" w:rsidRDefault="00AB6A54" w:rsidP="00AB6A54">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0B947500" w14:textId="25553D9D" w:rsidR="00AB6A54" w:rsidRDefault="00AB6A54" w:rsidP="00AB6A54">
      <w:pPr>
        <w:tabs>
          <w:tab w:val="left" w:pos="8787"/>
        </w:tabs>
        <w:suppressAutoHyphens/>
        <w:spacing w:after="0" w:line="240" w:lineRule="auto"/>
        <w:ind w:right="-2"/>
        <w:jc w:val="both"/>
        <w:rPr>
          <w:rFonts w:ascii="Times New Roman" w:hAnsi="Times New Roman" w:cs="Times New Roman"/>
          <w:color w:val="000000"/>
          <w:kern w:val="1"/>
          <w:sz w:val="24"/>
          <w:szCs w:val="24"/>
        </w:rPr>
      </w:pPr>
    </w:p>
    <w:p w14:paraId="52296409" w14:textId="2CF25BF4" w:rsidR="00D7538E" w:rsidRPr="00D7538E" w:rsidRDefault="00D7538E" w:rsidP="00610756">
      <w:pPr>
        <w:pStyle w:val="ListParagraph"/>
        <w:numPr>
          <w:ilvl w:val="0"/>
          <w:numId w:val="1"/>
        </w:numPr>
        <w:tabs>
          <w:tab w:val="left" w:pos="8787"/>
        </w:tabs>
        <w:suppressAutoHyphens/>
        <w:spacing w:after="0" w:line="240" w:lineRule="auto"/>
        <w:ind w:right="-2"/>
        <w:jc w:val="center"/>
        <w:rPr>
          <w:rFonts w:ascii="Times New Roman" w:hAnsi="Times New Roman" w:cs="Times New Roman"/>
          <w:b/>
          <w:bCs/>
          <w:color w:val="000000"/>
          <w:kern w:val="1"/>
          <w:sz w:val="24"/>
          <w:szCs w:val="24"/>
        </w:rPr>
      </w:pPr>
      <w:r w:rsidRPr="00D7538E">
        <w:rPr>
          <w:rFonts w:ascii="Times New Roman" w:hAnsi="Times New Roman" w:cs="Times New Roman"/>
          <w:b/>
          <w:bCs/>
          <w:color w:val="000000"/>
          <w:kern w:val="1"/>
          <w:sz w:val="24"/>
          <w:szCs w:val="24"/>
        </w:rPr>
        <w:t>Tehniskais piedāvājums</w:t>
      </w:r>
    </w:p>
    <w:tbl>
      <w:tblPr>
        <w:tblStyle w:val="TableGrid"/>
        <w:tblW w:w="0" w:type="auto"/>
        <w:tblLook w:val="04A0" w:firstRow="1" w:lastRow="0" w:firstColumn="1" w:lastColumn="0" w:noHBand="0" w:noVBand="1"/>
      </w:tblPr>
      <w:tblGrid>
        <w:gridCol w:w="5949"/>
        <w:gridCol w:w="3112"/>
      </w:tblGrid>
      <w:tr w:rsidR="00B73AAD" w14:paraId="659EB381" w14:textId="77777777" w:rsidTr="009F1B5C">
        <w:tc>
          <w:tcPr>
            <w:tcW w:w="5949" w:type="dxa"/>
          </w:tcPr>
          <w:p w14:paraId="401D263C" w14:textId="300D75EF" w:rsidR="00B73AAD" w:rsidRPr="00B73AAD" w:rsidRDefault="00B73AAD" w:rsidP="00B73AAD">
            <w:pPr>
              <w:suppressAutoHyphens/>
              <w:spacing w:before="6"/>
              <w:jc w:val="center"/>
              <w:rPr>
                <w:rFonts w:ascii="Times New Roman" w:eastAsia="Times New Roman" w:hAnsi="Times New Roman" w:cs="Times New Roman"/>
                <w:b/>
                <w:bCs/>
                <w:color w:val="000000"/>
                <w:kern w:val="1"/>
                <w:sz w:val="24"/>
                <w:szCs w:val="24"/>
                <w:lang w:eastAsia="ar-SA"/>
              </w:rPr>
            </w:pPr>
            <w:r w:rsidRPr="00B73AAD">
              <w:rPr>
                <w:rFonts w:ascii="Times New Roman" w:eastAsia="Times New Roman" w:hAnsi="Times New Roman" w:cs="Times New Roman"/>
                <w:b/>
                <w:bCs/>
                <w:color w:val="000000"/>
                <w:kern w:val="1"/>
                <w:sz w:val="24"/>
                <w:szCs w:val="24"/>
                <w:lang w:eastAsia="ar-SA"/>
              </w:rPr>
              <w:t>Obligātās (minimālās)</w:t>
            </w:r>
            <w:r>
              <w:rPr>
                <w:rFonts w:ascii="Times New Roman" w:eastAsia="Times New Roman" w:hAnsi="Times New Roman" w:cs="Times New Roman"/>
                <w:b/>
                <w:bCs/>
                <w:color w:val="000000"/>
                <w:kern w:val="1"/>
                <w:sz w:val="24"/>
                <w:szCs w:val="24"/>
                <w:lang w:eastAsia="ar-SA"/>
              </w:rPr>
              <w:t xml:space="preserve"> </w:t>
            </w:r>
            <w:r w:rsidRPr="004731F3">
              <w:rPr>
                <w:rFonts w:ascii="Times New Roman" w:hAnsi="Times New Roman" w:cs="Times New Roman"/>
                <w:b/>
                <w:bCs/>
                <w:sz w:val="24"/>
                <w:szCs w:val="24"/>
              </w:rPr>
              <w:t>Tehniskās specifikācijas vispārīgās prasības</w:t>
            </w:r>
          </w:p>
        </w:tc>
        <w:tc>
          <w:tcPr>
            <w:tcW w:w="3112" w:type="dxa"/>
          </w:tcPr>
          <w:p w14:paraId="55C53346" w14:textId="4061E0B9" w:rsidR="00B73AAD" w:rsidRPr="004731F3" w:rsidRDefault="00B73AAD" w:rsidP="00B73AAD">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3950A38A" w14:textId="77777777" w:rsidR="00B73AAD" w:rsidRDefault="00B73AAD" w:rsidP="00B73AAD">
            <w:pPr>
              <w:tabs>
                <w:tab w:val="left" w:pos="8787"/>
              </w:tabs>
              <w:suppressAutoHyphens/>
              <w:ind w:right="-2"/>
              <w:jc w:val="center"/>
              <w:rPr>
                <w:rFonts w:ascii="Times New Roman" w:hAnsi="Times New Roman" w:cs="Times New Roman"/>
                <w:color w:val="000000"/>
                <w:kern w:val="1"/>
                <w:sz w:val="24"/>
                <w:szCs w:val="24"/>
              </w:rPr>
            </w:pPr>
          </w:p>
        </w:tc>
      </w:tr>
      <w:tr w:rsidR="00B73AAD" w14:paraId="72188F70" w14:textId="77777777" w:rsidTr="009F1B5C">
        <w:tc>
          <w:tcPr>
            <w:tcW w:w="5949" w:type="dxa"/>
          </w:tcPr>
          <w:p w14:paraId="14595BEB" w14:textId="44766C1D" w:rsidR="00B73AAD" w:rsidRDefault="005F3474" w:rsidP="009F1B5C">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1. </w:t>
            </w:r>
            <w:r w:rsidR="005F5BAF" w:rsidRPr="009F1B5C">
              <w:rPr>
                <w:rFonts w:ascii="Times New Roman" w:hAnsi="Times New Roman" w:cs="Times New Roman"/>
                <w:color w:val="000000"/>
                <w:kern w:val="1"/>
                <w:sz w:val="24"/>
                <w:szCs w:val="24"/>
              </w:rPr>
              <w:t>Izpildītājs nodrošina Tehniskajā specifikācijā norādīto griezto ziedu, ziedu pušķu un/vai kompozīciju komplektēšanu un piegādi pēc Pasūtītāja pieprasījuma atbilstoši Pasūtītāja vajadzībām. Visiem grieztiem ziediem, ziedu pušķiem un/vai kompozīcijām, ka arī iepakojumam jābūt augstā kvalitātē un izpildījumā, lai Pasūtītājam nodrošinātu nevainojamu reprezentatīvo funkciju izpildi.</w:t>
            </w:r>
          </w:p>
        </w:tc>
        <w:tc>
          <w:tcPr>
            <w:tcW w:w="3112" w:type="dxa"/>
          </w:tcPr>
          <w:p w14:paraId="43280A1B" w14:textId="77777777" w:rsidR="00B73AAD" w:rsidRDefault="00B73AAD" w:rsidP="00D7538E">
            <w:pPr>
              <w:tabs>
                <w:tab w:val="left" w:pos="8787"/>
              </w:tabs>
              <w:suppressAutoHyphens/>
              <w:ind w:right="-2"/>
              <w:jc w:val="both"/>
              <w:rPr>
                <w:rFonts w:ascii="Times New Roman" w:hAnsi="Times New Roman" w:cs="Times New Roman"/>
                <w:color w:val="000000"/>
                <w:kern w:val="1"/>
                <w:sz w:val="24"/>
                <w:szCs w:val="24"/>
              </w:rPr>
            </w:pPr>
          </w:p>
        </w:tc>
      </w:tr>
      <w:tr w:rsidR="00B73AAD" w14:paraId="2779E6AC" w14:textId="77777777" w:rsidTr="009F1B5C">
        <w:tc>
          <w:tcPr>
            <w:tcW w:w="5949" w:type="dxa"/>
          </w:tcPr>
          <w:p w14:paraId="3343AF87" w14:textId="074EB804" w:rsidR="00B73AAD" w:rsidRDefault="005F3474" w:rsidP="009F1B5C">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2. </w:t>
            </w:r>
            <w:r w:rsidR="00F33F2E" w:rsidRPr="009F1B5C">
              <w:rPr>
                <w:rFonts w:ascii="Times New Roman" w:hAnsi="Times New Roman" w:cs="Times New Roman"/>
                <w:color w:val="000000"/>
                <w:kern w:val="1"/>
                <w:sz w:val="24"/>
                <w:szCs w:val="24"/>
              </w:rPr>
              <w:t>Ziedu pušķiem un ziedu kompozīcijām jābūt pietiekami nostiprinātām, lai pārvadāšanas un pasniegšanas laikā tie neizjuktu.</w:t>
            </w:r>
          </w:p>
        </w:tc>
        <w:tc>
          <w:tcPr>
            <w:tcW w:w="3112" w:type="dxa"/>
          </w:tcPr>
          <w:p w14:paraId="46B1A0FD" w14:textId="77777777" w:rsidR="00B73AAD" w:rsidRDefault="00B73AAD" w:rsidP="00D7538E">
            <w:pPr>
              <w:tabs>
                <w:tab w:val="left" w:pos="8787"/>
              </w:tabs>
              <w:suppressAutoHyphens/>
              <w:ind w:right="-2"/>
              <w:jc w:val="both"/>
              <w:rPr>
                <w:rFonts w:ascii="Times New Roman" w:hAnsi="Times New Roman" w:cs="Times New Roman"/>
                <w:color w:val="000000"/>
                <w:kern w:val="1"/>
                <w:sz w:val="24"/>
                <w:szCs w:val="24"/>
              </w:rPr>
            </w:pPr>
          </w:p>
        </w:tc>
      </w:tr>
      <w:tr w:rsidR="00B73AAD" w14:paraId="0D5CE643" w14:textId="77777777" w:rsidTr="009F1B5C">
        <w:tc>
          <w:tcPr>
            <w:tcW w:w="5949" w:type="dxa"/>
          </w:tcPr>
          <w:p w14:paraId="0A932962" w14:textId="197A1586" w:rsidR="00B73AAD" w:rsidRDefault="005F3474" w:rsidP="00D7538E">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3. </w:t>
            </w:r>
            <w:r w:rsidR="00F33F2E" w:rsidRPr="009F1B5C">
              <w:rPr>
                <w:rFonts w:ascii="Times New Roman" w:hAnsi="Times New Roman" w:cs="Times New Roman"/>
                <w:color w:val="000000"/>
                <w:kern w:val="1"/>
                <w:sz w:val="24"/>
                <w:szCs w:val="24"/>
              </w:rPr>
              <w:t>Tikai pēc atsevišķas saskaņošanas ar Pasūtītāju, pušķos un kompozīcijās var tikt iekļauti mākslīgie ziedi</w:t>
            </w:r>
          </w:p>
        </w:tc>
        <w:tc>
          <w:tcPr>
            <w:tcW w:w="3112" w:type="dxa"/>
          </w:tcPr>
          <w:p w14:paraId="4AA7405C" w14:textId="77777777" w:rsidR="00B73AAD" w:rsidRDefault="00B73AAD" w:rsidP="00D7538E">
            <w:pPr>
              <w:tabs>
                <w:tab w:val="left" w:pos="8787"/>
              </w:tabs>
              <w:suppressAutoHyphens/>
              <w:ind w:right="-2"/>
              <w:jc w:val="both"/>
              <w:rPr>
                <w:rFonts w:ascii="Times New Roman" w:hAnsi="Times New Roman" w:cs="Times New Roman"/>
                <w:color w:val="000000"/>
                <w:kern w:val="1"/>
                <w:sz w:val="24"/>
                <w:szCs w:val="24"/>
              </w:rPr>
            </w:pPr>
          </w:p>
        </w:tc>
      </w:tr>
      <w:tr w:rsidR="00B73AAD" w14:paraId="22AF8C06" w14:textId="77777777" w:rsidTr="009F1B5C">
        <w:tc>
          <w:tcPr>
            <w:tcW w:w="5949" w:type="dxa"/>
          </w:tcPr>
          <w:p w14:paraId="3FFA4DD7" w14:textId="39EB733B" w:rsidR="00B73AAD" w:rsidRDefault="005F3474" w:rsidP="009F1B5C">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4. </w:t>
            </w:r>
            <w:r w:rsidR="00F33F2E" w:rsidRPr="009F1B5C">
              <w:rPr>
                <w:rFonts w:ascii="Times New Roman" w:hAnsi="Times New Roman" w:cs="Times New Roman"/>
                <w:color w:val="000000"/>
                <w:kern w:val="1"/>
                <w:sz w:val="24"/>
                <w:szCs w:val="24"/>
              </w:rPr>
              <w:t xml:space="preserve">Pretendenta piedāvātajai produkcijai ir jābūt rūpīgi nogrieztai vai aplūkotai atbilstoši sugai, ziedu visām daļām ir jābūt veselām, svaigām, bez dzīvnieku, augu vai pesticīdu radītiem bojājumiem, kas ietekmē izskatu, nesaspiestiem. Kātiem, atbilstīgi sugai un šķirnei (kultivāram) jābūt pietiekami stingriem un stipriem, lai balstītu ziedu(s). </w:t>
            </w:r>
          </w:p>
        </w:tc>
        <w:tc>
          <w:tcPr>
            <w:tcW w:w="3112" w:type="dxa"/>
          </w:tcPr>
          <w:p w14:paraId="0088FF1C" w14:textId="77777777" w:rsidR="00B73AAD" w:rsidRDefault="00B73AAD" w:rsidP="00D7538E">
            <w:pPr>
              <w:tabs>
                <w:tab w:val="left" w:pos="8787"/>
              </w:tabs>
              <w:suppressAutoHyphens/>
              <w:ind w:right="-2"/>
              <w:jc w:val="both"/>
              <w:rPr>
                <w:rFonts w:ascii="Times New Roman" w:hAnsi="Times New Roman" w:cs="Times New Roman"/>
                <w:color w:val="000000"/>
                <w:kern w:val="1"/>
                <w:sz w:val="24"/>
                <w:szCs w:val="24"/>
              </w:rPr>
            </w:pPr>
          </w:p>
        </w:tc>
      </w:tr>
      <w:tr w:rsidR="00B73AAD" w14:paraId="2551EC14" w14:textId="77777777" w:rsidTr="009F1B5C">
        <w:tc>
          <w:tcPr>
            <w:tcW w:w="5949" w:type="dxa"/>
          </w:tcPr>
          <w:p w14:paraId="439B7428" w14:textId="25C4E9E8" w:rsidR="00B73AAD" w:rsidRDefault="005F3474" w:rsidP="009F1B5C">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5. </w:t>
            </w:r>
            <w:r w:rsidR="00F33F2E" w:rsidRPr="009F1B5C">
              <w:rPr>
                <w:rFonts w:ascii="Times New Roman" w:hAnsi="Times New Roman" w:cs="Times New Roman"/>
                <w:color w:val="000000"/>
                <w:kern w:val="1"/>
                <w:sz w:val="24"/>
                <w:szCs w:val="24"/>
              </w:rPr>
              <w:t>Pasūtītājs var pasūtīt arī citus griezto ziedu, ziedu pušķu un/vai kompozīciju, kas nav noradīti Tehniskajā specifikācijā, bet ir pieejami pie Izpildītāja. Par to izgatavošanas izmaksām un termiņiem Izpildītājs vienojas ar Pasūtītāju katrā gadījumā atsevišķi.</w:t>
            </w:r>
          </w:p>
        </w:tc>
        <w:tc>
          <w:tcPr>
            <w:tcW w:w="3112" w:type="dxa"/>
          </w:tcPr>
          <w:p w14:paraId="3DC40DCB" w14:textId="77777777" w:rsidR="00B73AAD" w:rsidRDefault="00B73AAD" w:rsidP="00D7538E">
            <w:pPr>
              <w:tabs>
                <w:tab w:val="left" w:pos="8787"/>
              </w:tabs>
              <w:suppressAutoHyphens/>
              <w:ind w:right="-2"/>
              <w:jc w:val="both"/>
              <w:rPr>
                <w:rFonts w:ascii="Times New Roman" w:hAnsi="Times New Roman" w:cs="Times New Roman"/>
                <w:color w:val="000000"/>
                <w:kern w:val="1"/>
                <w:sz w:val="24"/>
                <w:szCs w:val="24"/>
              </w:rPr>
            </w:pPr>
          </w:p>
        </w:tc>
      </w:tr>
      <w:tr w:rsidR="00B73AAD" w14:paraId="4EAD0272" w14:textId="77777777" w:rsidTr="009F1B5C">
        <w:tc>
          <w:tcPr>
            <w:tcW w:w="5949" w:type="dxa"/>
          </w:tcPr>
          <w:p w14:paraId="52DA921B" w14:textId="10C8D68B" w:rsidR="00B73AAD" w:rsidRDefault="005F3474" w:rsidP="009F1B5C">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6. </w:t>
            </w:r>
            <w:r w:rsidR="00F33F2E" w:rsidRPr="009F1B5C">
              <w:rPr>
                <w:rFonts w:ascii="Times New Roman" w:hAnsi="Times New Roman" w:cs="Times New Roman"/>
                <w:color w:val="000000"/>
                <w:kern w:val="1"/>
                <w:sz w:val="24"/>
                <w:szCs w:val="24"/>
              </w:rPr>
              <w:t>Izpildītājs piedāvā pastāvīgu atlaidi (%).</w:t>
            </w:r>
          </w:p>
        </w:tc>
        <w:tc>
          <w:tcPr>
            <w:tcW w:w="3112" w:type="dxa"/>
          </w:tcPr>
          <w:p w14:paraId="262403A8" w14:textId="77777777" w:rsidR="00B73AAD" w:rsidRDefault="00B73AAD" w:rsidP="00D7538E">
            <w:pPr>
              <w:tabs>
                <w:tab w:val="left" w:pos="8787"/>
              </w:tabs>
              <w:suppressAutoHyphens/>
              <w:ind w:right="-2"/>
              <w:jc w:val="both"/>
              <w:rPr>
                <w:rFonts w:ascii="Times New Roman" w:hAnsi="Times New Roman" w:cs="Times New Roman"/>
                <w:color w:val="000000"/>
                <w:kern w:val="1"/>
                <w:sz w:val="24"/>
                <w:szCs w:val="24"/>
              </w:rPr>
            </w:pPr>
          </w:p>
        </w:tc>
      </w:tr>
      <w:tr w:rsidR="005F5BAF" w14:paraId="6750D8A8" w14:textId="77777777" w:rsidTr="009F1B5C">
        <w:tc>
          <w:tcPr>
            <w:tcW w:w="5949" w:type="dxa"/>
          </w:tcPr>
          <w:p w14:paraId="4F161A4E" w14:textId="790C9E0B" w:rsidR="005F5BAF" w:rsidRDefault="005F3474" w:rsidP="009F1B5C">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7. </w:t>
            </w:r>
            <w:r w:rsidR="000E6C04" w:rsidRPr="009F1B5C">
              <w:rPr>
                <w:rFonts w:ascii="Times New Roman" w:hAnsi="Times New Roman" w:cs="Times New Roman"/>
                <w:color w:val="000000"/>
                <w:kern w:val="1"/>
                <w:sz w:val="24"/>
                <w:szCs w:val="24"/>
              </w:rPr>
              <w:t>Pasūtītājs vismaz 1 (vienu) darba dienu iepriekš paziņo Piegādātājam par plānoto pasūtījuma veidu (grieztie ziedi, ziedu pušķis, ziedu kompozīcija un tml.) un iegādes daudzumu, un piegādes datumu un laiku. Savukārt Piegādātājam jānodrošina sortiments atbilstoši Pasūtītāja pieprasījumam un jānodrošina pasūtījuma komplektēšanu, izgatavošanu un piegādi Pasūtītāja noradītajā dienā. Atsevišķos gadījumos (īpaši sarežģītu vai liela apjoma pasūtījumu gadījumā, vai sākotnēji neparedzētas steidzamības apstākļos) Puses ir tiesīgas vienoties par citu pasūtījuma izpildes termiņu. Šādos gadījumos termiņa maiņai ir jābūt pamatotai un tā nedrīkst būt atkarīga no attiecīgās Puses darbības vai bezdarbības</w:t>
            </w:r>
          </w:p>
        </w:tc>
        <w:tc>
          <w:tcPr>
            <w:tcW w:w="3112" w:type="dxa"/>
          </w:tcPr>
          <w:p w14:paraId="1DFBFE20" w14:textId="77777777" w:rsidR="005F5BAF" w:rsidRDefault="005F5BAF" w:rsidP="00D7538E">
            <w:pPr>
              <w:tabs>
                <w:tab w:val="left" w:pos="8787"/>
              </w:tabs>
              <w:suppressAutoHyphens/>
              <w:ind w:right="-2"/>
              <w:jc w:val="both"/>
              <w:rPr>
                <w:rFonts w:ascii="Times New Roman" w:hAnsi="Times New Roman" w:cs="Times New Roman"/>
                <w:color w:val="000000"/>
                <w:kern w:val="1"/>
                <w:sz w:val="24"/>
                <w:szCs w:val="24"/>
              </w:rPr>
            </w:pPr>
          </w:p>
        </w:tc>
      </w:tr>
      <w:tr w:rsidR="000E6C04" w14:paraId="27443BDA" w14:textId="77777777" w:rsidTr="009F1B5C">
        <w:tc>
          <w:tcPr>
            <w:tcW w:w="5949" w:type="dxa"/>
          </w:tcPr>
          <w:p w14:paraId="5EDF4C22" w14:textId="6510CD2A" w:rsidR="000E6C04" w:rsidRDefault="005F3474" w:rsidP="009F1B5C">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8. </w:t>
            </w:r>
            <w:r w:rsidR="000E6C04" w:rsidRPr="009F1B5C">
              <w:rPr>
                <w:rFonts w:ascii="Times New Roman" w:hAnsi="Times New Roman" w:cs="Times New Roman"/>
                <w:color w:val="000000"/>
                <w:kern w:val="1"/>
                <w:sz w:val="24"/>
                <w:szCs w:val="24"/>
              </w:rPr>
              <w:t>Lai nodrošinātu pasūtījuma pilnīgu atbilstību Pasūtītāja vajadzībām, Pasūtītājs, nepieciešamības gadījumā, papildus ir tiesīgs pieprasīt Izpildītājam bezmaksas nodrošināt pasūtamo priekšmeta parauga apskati.</w:t>
            </w:r>
          </w:p>
        </w:tc>
        <w:tc>
          <w:tcPr>
            <w:tcW w:w="3112" w:type="dxa"/>
          </w:tcPr>
          <w:p w14:paraId="3778904A" w14:textId="77777777" w:rsidR="000E6C04" w:rsidRDefault="000E6C04" w:rsidP="00D7538E">
            <w:pPr>
              <w:tabs>
                <w:tab w:val="left" w:pos="8787"/>
              </w:tabs>
              <w:suppressAutoHyphens/>
              <w:ind w:right="-2"/>
              <w:jc w:val="both"/>
              <w:rPr>
                <w:rFonts w:ascii="Times New Roman" w:hAnsi="Times New Roman" w:cs="Times New Roman"/>
                <w:color w:val="000000"/>
                <w:kern w:val="1"/>
                <w:sz w:val="24"/>
                <w:szCs w:val="24"/>
              </w:rPr>
            </w:pPr>
          </w:p>
        </w:tc>
      </w:tr>
      <w:tr w:rsidR="000E6C04" w14:paraId="1EB31BEF" w14:textId="77777777" w:rsidTr="009F1B5C">
        <w:tc>
          <w:tcPr>
            <w:tcW w:w="5949" w:type="dxa"/>
          </w:tcPr>
          <w:p w14:paraId="08D2FB68" w14:textId="7D1DD0DD" w:rsidR="000E6C04" w:rsidRDefault="005F3474" w:rsidP="009F1B5C">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9. </w:t>
            </w:r>
            <w:r w:rsidR="00D14358" w:rsidRPr="009F1B5C">
              <w:rPr>
                <w:rFonts w:ascii="Times New Roman" w:hAnsi="Times New Roman" w:cs="Times New Roman"/>
                <w:color w:val="000000"/>
                <w:kern w:val="1"/>
                <w:sz w:val="24"/>
                <w:szCs w:val="24"/>
              </w:rPr>
              <w:t>Izpildītājs apzinās, ka Pasūtītājs ir tiesīgs iepirkt tādu preču daudzumu, kāds nepieciešams Pasūtītāja darbības nodrošināšanai.</w:t>
            </w:r>
          </w:p>
        </w:tc>
        <w:tc>
          <w:tcPr>
            <w:tcW w:w="3112" w:type="dxa"/>
          </w:tcPr>
          <w:p w14:paraId="21038286" w14:textId="77777777" w:rsidR="000E6C04" w:rsidRDefault="000E6C04" w:rsidP="00D7538E">
            <w:pPr>
              <w:tabs>
                <w:tab w:val="left" w:pos="8787"/>
              </w:tabs>
              <w:suppressAutoHyphens/>
              <w:ind w:right="-2"/>
              <w:jc w:val="both"/>
              <w:rPr>
                <w:rFonts w:ascii="Times New Roman" w:hAnsi="Times New Roman" w:cs="Times New Roman"/>
                <w:color w:val="000000"/>
                <w:kern w:val="1"/>
                <w:sz w:val="24"/>
                <w:szCs w:val="24"/>
              </w:rPr>
            </w:pPr>
          </w:p>
        </w:tc>
      </w:tr>
      <w:tr w:rsidR="000E6C04" w14:paraId="33F04A95" w14:textId="77777777" w:rsidTr="009F1B5C">
        <w:tc>
          <w:tcPr>
            <w:tcW w:w="5949" w:type="dxa"/>
          </w:tcPr>
          <w:p w14:paraId="188BDCD2" w14:textId="74275EA6" w:rsidR="000E6C04" w:rsidRDefault="005F3474" w:rsidP="009F1B5C">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10. </w:t>
            </w:r>
            <w:r w:rsidR="00B569CC" w:rsidRPr="009F1B5C">
              <w:rPr>
                <w:rFonts w:ascii="Times New Roman" w:hAnsi="Times New Roman" w:cs="Times New Roman"/>
                <w:color w:val="000000"/>
                <w:kern w:val="1"/>
                <w:sz w:val="24"/>
                <w:szCs w:val="24"/>
              </w:rPr>
              <w:t>Finanšu piedāvājumā norādītajās cenās Izpildītājs iekļauj visas ar pakalpojumu sniegšanu saistītās izmaksas, tai skaitā piegādes izmaksas.</w:t>
            </w:r>
          </w:p>
        </w:tc>
        <w:tc>
          <w:tcPr>
            <w:tcW w:w="3112" w:type="dxa"/>
          </w:tcPr>
          <w:p w14:paraId="48A31884" w14:textId="77777777" w:rsidR="000E6C04" w:rsidRDefault="000E6C04" w:rsidP="00D7538E">
            <w:pPr>
              <w:tabs>
                <w:tab w:val="left" w:pos="8787"/>
              </w:tabs>
              <w:suppressAutoHyphens/>
              <w:ind w:right="-2"/>
              <w:jc w:val="both"/>
              <w:rPr>
                <w:rFonts w:ascii="Times New Roman" w:hAnsi="Times New Roman" w:cs="Times New Roman"/>
                <w:color w:val="000000"/>
                <w:kern w:val="1"/>
                <w:sz w:val="24"/>
                <w:szCs w:val="24"/>
              </w:rPr>
            </w:pPr>
          </w:p>
        </w:tc>
      </w:tr>
      <w:tr w:rsidR="005F5BAF" w14:paraId="1FD18284" w14:textId="77777777" w:rsidTr="009F1B5C">
        <w:tc>
          <w:tcPr>
            <w:tcW w:w="5949" w:type="dxa"/>
          </w:tcPr>
          <w:p w14:paraId="540FCE55" w14:textId="32936315" w:rsidR="005F5BAF" w:rsidRDefault="005F3474" w:rsidP="00D7538E">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11. </w:t>
            </w:r>
            <w:r w:rsidR="009F1B5C">
              <w:rPr>
                <w:rFonts w:ascii="Times New Roman" w:hAnsi="Times New Roman" w:cs="Times New Roman"/>
                <w:color w:val="000000"/>
                <w:kern w:val="1"/>
                <w:sz w:val="24"/>
                <w:szCs w:val="24"/>
              </w:rPr>
              <w:t>Cenas nemainās visā līguma darbības laikā.</w:t>
            </w:r>
          </w:p>
        </w:tc>
        <w:tc>
          <w:tcPr>
            <w:tcW w:w="3112" w:type="dxa"/>
          </w:tcPr>
          <w:p w14:paraId="7D6B7E19" w14:textId="77777777" w:rsidR="005F5BAF" w:rsidRDefault="005F5BAF" w:rsidP="00D7538E">
            <w:pPr>
              <w:tabs>
                <w:tab w:val="left" w:pos="8787"/>
              </w:tabs>
              <w:suppressAutoHyphens/>
              <w:ind w:right="-2"/>
              <w:jc w:val="both"/>
              <w:rPr>
                <w:rFonts w:ascii="Times New Roman" w:hAnsi="Times New Roman" w:cs="Times New Roman"/>
                <w:color w:val="000000"/>
                <w:kern w:val="1"/>
                <w:sz w:val="24"/>
                <w:szCs w:val="24"/>
              </w:rPr>
            </w:pPr>
          </w:p>
        </w:tc>
      </w:tr>
      <w:tr w:rsidR="005C1DA5" w14:paraId="3990D653" w14:textId="77777777" w:rsidTr="009F1B5C">
        <w:tc>
          <w:tcPr>
            <w:tcW w:w="5949" w:type="dxa"/>
          </w:tcPr>
          <w:p w14:paraId="6F7C4A78" w14:textId="25DCED4B" w:rsidR="005C1DA5" w:rsidRDefault="005C1DA5" w:rsidP="005C1DA5">
            <w:pPr>
              <w:pStyle w:val="ListParagraph"/>
              <w:shd w:val="clear" w:color="auto" w:fill="FFFFFF" w:themeFill="background1"/>
              <w:ind w:left="57" w:right="-340"/>
              <w:jc w:val="both"/>
              <w:rPr>
                <w:rFonts w:ascii="Times New Roman" w:eastAsia="Times New Roman" w:hAnsi="Times New Roman" w:cs="Times New Roman"/>
                <w:i/>
                <w:iCs/>
                <w:sz w:val="24"/>
                <w:szCs w:val="24"/>
                <w:lang w:eastAsia="lv-LV"/>
              </w:rPr>
            </w:pPr>
            <w:r w:rsidRPr="005C1DA5">
              <w:rPr>
                <w:rFonts w:ascii="Times New Roman" w:eastAsia="Times New Roman" w:hAnsi="Times New Roman" w:cs="Times New Roman"/>
                <w:sz w:val="24"/>
                <w:szCs w:val="24"/>
                <w:lang w:eastAsia="lv-LV"/>
              </w:rPr>
              <w:lastRenderedPageBreak/>
              <w:t>12.</w:t>
            </w:r>
            <w:r>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
                <w:iCs/>
                <w:sz w:val="24"/>
                <w:szCs w:val="24"/>
                <w:lang w:eastAsia="lv-LV"/>
              </w:rPr>
              <w:t>Izpildītājs iesniedz rēķinu Pasūtītājam elektroniski, nosūtot to uz Pasūtītāja norādīto E-Adresi:</w:t>
            </w:r>
            <w:r>
              <w:rPr>
                <w:rFonts w:ascii="Times New Roman" w:eastAsia="Times New Roman" w:hAnsi="Times New Roman" w:cs="Times New Roman"/>
                <w:b/>
                <w:bCs/>
                <w:i/>
                <w:iCs/>
                <w:sz w:val="24"/>
                <w:szCs w:val="24"/>
              </w:rPr>
              <w:t xml:space="preserve"> EINVOICE@90000072027</w:t>
            </w:r>
            <w:r>
              <w:rPr>
                <w:rFonts w:ascii="Times New Roman" w:eastAsia="Times New Roman" w:hAnsi="Times New Roman" w:cs="Times New Roman"/>
                <w:i/>
                <w:iCs/>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0E41E165" w14:textId="77777777" w:rsidR="005C1DA5" w:rsidRDefault="005C1DA5" w:rsidP="005C1DA5">
            <w:pPr>
              <w:pStyle w:val="ListParagraph"/>
              <w:ind w:left="0"/>
              <w:jc w:val="both"/>
              <w:rPr>
                <w:i/>
                <w:iCs/>
                <w:u w:val="single"/>
              </w:rPr>
            </w:pPr>
          </w:p>
          <w:p w14:paraId="1070A6A7" w14:textId="77777777" w:rsidR="005C1DA5" w:rsidRDefault="005C1DA5" w:rsidP="005C1DA5">
            <w:pPr>
              <w:pStyle w:val="ListParagraph"/>
              <w:ind w:left="0"/>
              <w:jc w:val="both"/>
              <w:rPr>
                <w:rStyle w:val="Hyperlink"/>
              </w:rPr>
            </w:pPr>
            <w:r>
              <w:rPr>
                <w:i/>
                <w:iCs/>
                <w:u w:val="single"/>
              </w:rPr>
              <w:t xml:space="preserve">Sīkāk : </w:t>
            </w:r>
            <w:hyperlink r:id="rId5" w:history="1">
              <w:r>
                <w:rPr>
                  <w:rStyle w:val="Hyperlink"/>
                  <w:i/>
                  <w:iCs/>
                </w:rPr>
                <w:t>https://www.vid.gov.lv/lv/e-rekini</w:t>
              </w:r>
            </w:hyperlink>
          </w:p>
          <w:p w14:paraId="4CB608AB" w14:textId="77777777" w:rsidR="005C1DA5" w:rsidRDefault="005C1DA5" w:rsidP="005C1DA5">
            <w:pPr>
              <w:spacing w:before="100" w:beforeAutospacing="1" w:after="100" w:afterAutospacing="1"/>
            </w:pPr>
            <w:r>
              <w:rPr>
                <w:rFonts w:ascii="Aptos" w:hAnsi="Aptos"/>
                <w:lang w:eastAsia="zh-CN"/>
              </w:rPr>
              <w:t xml:space="preserve">Koledžas sadarbības partneri e-rēķinus XML formātā var nosūtīt </w:t>
            </w:r>
            <w:r>
              <w:rPr>
                <w:rFonts w:ascii="Aptos" w:hAnsi="Aptos"/>
                <w:b/>
                <w:bCs/>
                <w:lang w:eastAsia="zh-CN"/>
              </w:rPr>
              <w:t xml:space="preserve">arī izmantojot Peppol Directory </w:t>
            </w:r>
            <w:hyperlink r:id="rId6" w:history="1">
              <w:r>
                <w:rPr>
                  <w:rStyle w:val="Hyperlink"/>
                  <w:rFonts w:ascii="Aptos" w:hAnsi="Aptos"/>
                  <w:b/>
                  <w:bCs/>
                  <w:lang w:eastAsia="zh-CN"/>
                </w:rPr>
                <w:t>https://directory.peppol.eu/public/</w:t>
              </w:r>
            </w:hyperlink>
            <w:r>
              <w:rPr>
                <w:rFonts w:ascii="Aptos" w:hAnsi="Aptos"/>
                <w:b/>
                <w:bCs/>
                <w:lang w:eastAsia="zh-CN"/>
              </w:rPr>
              <w:t xml:space="preserve"> </w:t>
            </w:r>
          </w:p>
          <w:p w14:paraId="77C61798" w14:textId="27880C32" w:rsidR="005C1DA5" w:rsidRPr="005C1DA5" w:rsidRDefault="005C1DA5" w:rsidP="005C1DA5">
            <w:pPr>
              <w:spacing w:before="100" w:beforeAutospacing="1" w:after="100" w:afterAutospacing="1"/>
            </w:pPr>
            <w:r>
              <w:rPr>
                <w:rFonts w:ascii="Aptos" w:hAnsi="Aptos"/>
                <w:lang w:eastAsia="zh-CN"/>
              </w:rPr>
              <w:t xml:space="preserve">Valsts policijas koledžai ir konts: </w:t>
            </w:r>
            <w:hyperlink r:id="rId7" w:history="1">
              <w:r>
                <w:rPr>
                  <w:rStyle w:val="Hyperlink"/>
                  <w:rFonts w:ascii="Aptos" w:hAnsi="Aptos"/>
                  <w:lang w:eastAsia="zh-CN"/>
                </w:rPr>
                <w:t>https://directory.peppol.eu/public/locale-en_US/menuitem-search?q=policijas&amp;action=view&amp;participant=iso6523-actorid-upis%3A%3A9939%3Alv90000072027</w:t>
              </w:r>
            </w:hyperlink>
          </w:p>
        </w:tc>
        <w:tc>
          <w:tcPr>
            <w:tcW w:w="3112" w:type="dxa"/>
          </w:tcPr>
          <w:p w14:paraId="0584251F" w14:textId="77777777" w:rsidR="005C1DA5" w:rsidRDefault="005C1DA5" w:rsidP="00D7538E">
            <w:pPr>
              <w:tabs>
                <w:tab w:val="left" w:pos="8787"/>
              </w:tabs>
              <w:suppressAutoHyphens/>
              <w:ind w:right="-2"/>
              <w:jc w:val="both"/>
              <w:rPr>
                <w:rFonts w:ascii="Times New Roman" w:hAnsi="Times New Roman" w:cs="Times New Roman"/>
                <w:color w:val="000000"/>
                <w:kern w:val="1"/>
                <w:sz w:val="24"/>
                <w:szCs w:val="24"/>
              </w:rPr>
            </w:pPr>
          </w:p>
        </w:tc>
      </w:tr>
      <w:tr w:rsidR="005F5BAF" w14:paraId="56EF9F2F" w14:textId="77777777" w:rsidTr="009F1B5C">
        <w:tc>
          <w:tcPr>
            <w:tcW w:w="5949" w:type="dxa"/>
          </w:tcPr>
          <w:p w14:paraId="7F166072" w14:textId="63EC6A85" w:rsidR="005F5BAF" w:rsidRDefault="005F3474" w:rsidP="009F1B5C">
            <w:pPr>
              <w:tabs>
                <w:tab w:val="left" w:pos="8787"/>
              </w:tabs>
              <w:suppressAutoHyphens/>
              <w:ind w:right="-2"/>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w:t>
            </w:r>
            <w:r w:rsidR="005C1DA5">
              <w:rPr>
                <w:rFonts w:ascii="Times New Roman" w:hAnsi="Times New Roman" w:cs="Times New Roman"/>
                <w:color w:val="000000"/>
                <w:kern w:val="1"/>
                <w:sz w:val="24"/>
                <w:szCs w:val="24"/>
              </w:rPr>
              <w:t>3</w:t>
            </w:r>
            <w:r>
              <w:rPr>
                <w:rFonts w:ascii="Times New Roman" w:hAnsi="Times New Roman" w:cs="Times New Roman"/>
                <w:color w:val="000000"/>
                <w:kern w:val="1"/>
                <w:sz w:val="24"/>
                <w:szCs w:val="24"/>
              </w:rPr>
              <w:t xml:space="preserve">. </w:t>
            </w:r>
            <w:r w:rsidR="009F1B5C" w:rsidRPr="009F1B5C">
              <w:rPr>
                <w:rFonts w:ascii="Times New Roman" w:hAnsi="Times New Roman" w:cs="Times New Roman"/>
                <w:color w:val="000000"/>
                <w:kern w:val="1"/>
                <w:sz w:val="24"/>
                <w:szCs w:val="24"/>
              </w:rPr>
              <w:t>Izpildītājs nodrošina pasūtījuma piegādi Pasūtītājam uz</w:t>
            </w:r>
            <w:r>
              <w:rPr>
                <w:rFonts w:ascii="Times New Roman" w:hAnsi="Times New Roman" w:cs="Times New Roman"/>
                <w:color w:val="000000"/>
                <w:kern w:val="1"/>
                <w:sz w:val="24"/>
                <w:szCs w:val="24"/>
              </w:rPr>
              <w:t xml:space="preserve"> norādīto</w:t>
            </w:r>
            <w:r w:rsidR="009F1B5C" w:rsidRPr="009F1B5C">
              <w:rPr>
                <w:rFonts w:ascii="Times New Roman" w:hAnsi="Times New Roman" w:cs="Times New Roman"/>
                <w:color w:val="000000"/>
                <w:kern w:val="1"/>
                <w:sz w:val="24"/>
                <w:szCs w:val="24"/>
              </w:rPr>
              <w:t xml:space="preserve"> adresi: Ezermalas iela 10, Rīga, LV-1014, darba laikā no plkst.08.00 – 16.30, iepriekš laicīgi saskaņojot laiku ar Valsts policijas koledžas kontaktpersonu.</w:t>
            </w:r>
          </w:p>
        </w:tc>
        <w:tc>
          <w:tcPr>
            <w:tcW w:w="3112" w:type="dxa"/>
          </w:tcPr>
          <w:p w14:paraId="187EE3A3" w14:textId="77777777" w:rsidR="005F5BAF" w:rsidRDefault="005F5BAF" w:rsidP="00D7538E">
            <w:pPr>
              <w:tabs>
                <w:tab w:val="left" w:pos="8787"/>
              </w:tabs>
              <w:suppressAutoHyphens/>
              <w:ind w:right="-2"/>
              <w:jc w:val="both"/>
              <w:rPr>
                <w:rFonts w:ascii="Times New Roman" w:hAnsi="Times New Roman" w:cs="Times New Roman"/>
                <w:color w:val="000000"/>
                <w:kern w:val="1"/>
                <w:sz w:val="24"/>
                <w:szCs w:val="24"/>
              </w:rPr>
            </w:pPr>
          </w:p>
        </w:tc>
      </w:tr>
    </w:tbl>
    <w:p w14:paraId="17CA77A5" w14:textId="1814497C" w:rsidR="00D7538E" w:rsidRDefault="00D7538E" w:rsidP="00D7538E">
      <w:pPr>
        <w:tabs>
          <w:tab w:val="left" w:pos="8787"/>
        </w:tabs>
        <w:suppressAutoHyphens/>
        <w:spacing w:after="0" w:line="240" w:lineRule="auto"/>
        <w:ind w:right="-2"/>
        <w:jc w:val="both"/>
        <w:rPr>
          <w:rFonts w:ascii="Times New Roman" w:hAnsi="Times New Roman" w:cs="Times New Roman"/>
          <w:color w:val="000000"/>
          <w:kern w:val="1"/>
          <w:sz w:val="24"/>
          <w:szCs w:val="24"/>
        </w:rPr>
      </w:pPr>
    </w:p>
    <w:p w14:paraId="5D53DB02" w14:textId="77777777" w:rsidR="009F1B5C" w:rsidRDefault="009F1B5C" w:rsidP="00D7538E">
      <w:pPr>
        <w:tabs>
          <w:tab w:val="left" w:pos="8787"/>
        </w:tabs>
        <w:suppressAutoHyphens/>
        <w:spacing w:after="0" w:line="240" w:lineRule="auto"/>
        <w:ind w:right="-2"/>
        <w:jc w:val="both"/>
        <w:rPr>
          <w:rFonts w:ascii="Times New Roman" w:hAnsi="Times New Roman" w:cs="Times New Roman"/>
          <w:color w:val="000000"/>
          <w:kern w:val="1"/>
          <w:sz w:val="24"/>
          <w:szCs w:val="24"/>
        </w:rPr>
      </w:pPr>
    </w:p>
    <w:p w14:paraId="63C40C24" w14:textId="7505C812" w:rsidR="00CC01B9" w:rsidRDefault="00CC01B9" w:rsidP="00CC01B9">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79D94D67" w14:textId="207B53CB" w:rsidR="009F1B5C" w:rsidRDefault="009F1B5C" w:rsidP="00CC01B9">
      <w:pPr>
        <w:spacing w:before="6"/>
        <w:rPr>
          <w:rFonts w:ascii="Times New Roman" w:hAnsi="Times New Roman" w:cs="Times New Roman"/>
          <w:i/>
          <w:sz w:val="24"/>
          <w:szCs w:val="24"/>
        </w:rPr>
      </w:pPr>
    </w:p>
    <w:p w14:paraId="364A5176" w14:textId="77777777" w:rsidR="009F1B5C" w:rsidRDefault="009F1B5C" w:rsidP="00CC01B9">
      <w:pPr>
        <w:spacing w:before="6"/>
        <w:rPr>
          <w:rFonts w:ascii="Times New Roman" w:hAnsi="Times New Roman" w:cs="Times New Roman"/>
          <w:i/>
          <w:sz w:val="24"/>
          <w:szCs w:val="24"/>
        </w:rPr>
      </w:pPr>
    </w:p>
    <w:tbl>
      <w:tblPr>
        <w:tblW w:w="5000" w:type="pct"/>
        <w:tblLook w:val="04A0" w:firstRow="1" w:lastRow="0" w:firstColumn="1" w:lastColumn="0" w:noHBand="0" w:noVBand="1"/>
      </w:tblPr>
      <w:tblGrid>
        <w:gridCol w:w="448"/>
        <w:gridCol w:w="3035"/>
        <w:gridCol w:w="265"/>
        <w:gridCol w:w="931"/>
        <w:gridCol w:w="319"/>
        <w:gridCol w:w="1007"/>
        <w:gridCol w:w="267"/>
        <w:gridCol w:w="533"/>
        <w:gridCol w:w="1734"/>
        <w:gridCol w:w="532"/>
      </w:tblGrid>
      <w:tr w:rsidR="00610756" w:rsidRPr="004731F3" w14:paraId="0EC2E525" w14:textId="77777777" w:rsidTr="00610756">
        <w:trPr>
          <w:gridAfter w:val="1"/>
          <w:wAfter w:w="294" w:type="pct"/>
          <w:trHeight w:val="315"/>
        </w:trPr>
        <w:tc>
          <w:tcPr>
            <w:tcW w:w="1920" w:type="pct"/>
            <w:gridSpan w:val="2"/>
            <w:tcBorders>
              <w:top w:val="nil"/>
              <w:left w:val="nil"/>
              <w:bottom w:val="single" w:sz="4" w:space="0" w:color="auto"/>
              <w:right w:val="nil"/>
            </w:tcBorders>
            <w:noWrap/>
            <w:vAlign w:val="bottom"/>
            <w:hideMark/>
          </w:tcPr>
          <w:p w14:paraId="7310CB92" w14:textId="77777777" w:rsidR="00610756" w:rsidRPr="004731F3" w:rsidRDefault="00610756" w:rsidP="00BC4E23">
            <w:pPr>
              <w:ind w:right="-57"/>
              <w:rPr>
                <w:rFonts w:ascii="Times New Roman" w:hAnsi="Times New Roman" w:cs="Times New Roman"/>
                <w:sz w:val="24"/>
                <w:szCs w:val="24"/>
                <w:lang w:eastAsia="lv-LV"/>
              </w:rPr>
            </w:pPr>
            <w:bookmarkStart w:id="0" w:name="_Hlk195275979"/>
          </w:p>
        </w:tc>
        <w:tc>
          <w:tcPr>
            <w:tcW w:w="146" w:type="pct"/>
            <w:noWrap/>
            <w:vAlign w:val="bottom"/>
          </w:tcPr>
          <w:p w14:paraId="665E9872" w14:textId="77777777" w:rsidR="00610756" w:rsidRPr="004731F3" w:rsidRDefault="00610756" w:rsidP="00BC4E23">
            <w:pPr>
              <w:ind w:left="284" w:right="-57"/>
              <w:rPr>
                <w:rFonts w:ascii="Times New Roman" w:hAnsi="Times New Roman" w:cs="Times New Roman"/>
                <w:sz w:val="24"/>
                <w:szCs w:val="24"/>
                <w:lang w:eastAsia="lv-LV"/>
              </w:rPr>
            </w:pPr>
          </w:p>
        </w:tc>
        <w:tc>
          <w:tcPr>
            <w:tcW w:w="1244" w:type="pct"/>
            <w:gridSpan w:val="3"/>
            <w:tcBorders>
              <w:top w:val="nil"/>
              <w:left w:val="nil"/>
              <w:bottom w:val="single" w:sz="4" w:space="0" w:color="auto"/>
              <w:right w:val="nil"/>
            </w:tcBorders>
            <w:noWrap/>
            <w:vAlign w:val="bottom"/>
          </w:tcPr>
          <w:p w14:paraId="560B49B8" w14:textId="77777777" w:rsidR="00610756" w:rsidRPr="004731F3" w:rsidRDefault="00610756" w:rsidP="00BC4E23">
            <w:pPr>
              <w:ind w:left="284" w:right="-57"/>
              <w:rPr>
                <w:rFonts w:ascii="Times New Roman" w:hAnsi="Times New Roman" w:cs="Times New Roman"/>
                <w:sz w:val="24"/>
                <w:szCs w:val="24"/>
                <w:lang w:eastAsia="lv-LV"/>
              </w:rPr>
            </w:pPr>
          </w:p>
        </w:tc>
        <w:tc>
          <w:tcPr>
            <w:tcW w:w="147" w:type="pct"/>
            <w:noWrap/>
            <w:vAlign w:val="bottom"/>
          </w:tcPr>
          <w:p w14:paraId="0A17FECD" w14:textId="77777777" w:rsidR="00610756" w:rsidRPr="004731F3" w:rsidRDefault="00610756" w:rsidP="00BC4E23">
            <w:pPr>
              <w:ind w:left="284" w:right="-57"/>
              <w:rPr>
                <w:rFonts w:ascii="Times New Roman" w:hAnsi="Times New Roman" w:cs="Times New Roman"/>
                <w:sz w:val="24"/>
                <w:szCs w:val="24"/>
                <w:lang w:eastAsia="lv-LV"/>
              </w:rPr>
            </w:pPr>
          </w:p>
        </w:tc>
        <w:tc>
          <w:tcPr>
            <w:tcW w:w="1250" w:type="pct"/>
            <w:gridSpan w:val="2"/>
            <w:tcBorders>
              <w:top w:val="nil"/>
              <w:left w:val="nil"/>
              <w:bottom w:val="single" w:sz="4" w:space="0" w:color="auto"/>
              <w:right w:val="nil"/>
            </w:tcBorders>
            <w:noWrap/>
            <w:vAlign w:val="bottom"/>
            <w:hideMark/>
          </w:tcPr>
          <w:p w14:paraId="5596A19D" w14:textId="77777777" w:rsidR="00610756" w:rsidRPr="004731F3" w:rsidRDefault="00610756" w:rsidP="00BC4E23">
            <w:pPr>
              <w:ind w:left="284" w:right="-57"/>
              <w:rPr>
                <w:rFonts w:ascii="Times New Roman" w:hAnsi="Times New Roman" w:cs="Times New Roman"/>
                <w:sz w:val="24"/>
                <w:szCs w:val="24"/>
                <w:lang w:eastAsia="lv-LV"/>
              </w:rPr>
            </w:pPr>
          </w:p>
        </w:tc>
      </w:tr>
      <w:tr w:rsidR="00610756" w:rsidRPr="004731F3" w14:paraId="47A6CBDD" w14:textId="77777777" w:rsidTr="00610756">
        <w:trPr>
          <w:cantSplit/>
          <w:trHeight w:val="315"/>
        </w:trPr>
        <w:tc>
          <w:tcPr>
            <w:tcW w:w="1920" w:type="pct"/>
            <w:gridSpan w:val="2"/>
            <w:hideMark/>
          </w:tcPr>
          <w:p w14:paraId="65DD7F80" w14:textId="77777777" w:rsidR="00610756" w:rsidRPr="004731F3" w:rsidRDefault="00610756" w:rsidP="00BC4E23">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146" w:type="pct"/>
            <w:noWrap/>
            <w:vAlign w:val="bottom"/>
          </w:tcPr>
          <w:p w14:paraId="7D714124" w14:textId="77777777" w:rsidR="00610756" w:rsidRPr="004731F3" w:rsidRDefault="00610756" w:rsidP="00BC4E23">
            <w:pPr>
              <w:ind w:left="284" w:right="-57"/>
              <w:rPr>
                <w:rFonts w:ascii="Times New Roman" w:hAnsi="Times New Roman" w:cs="Times New Roman"/>
                <w:i/>
                <w:sz w:val="24"/>
                <w:szCs w:val="24"/>
                <w:lang w:eastAsia="lv-LV"/>
              </w:rPr>
            </w:pPr>
          </w:p>
        </w:tc>
        <w:tc>
          <w:tcPr>
            <w:tcW w:w="1391" w:type="pct"/>
            <w:gridSpan w:val="4"/>
            <w:hideMark/>
          </w:tcPr>
          <w:p w14:paraId="7CDCF4A4" w14:textId="77777777" w:rsidR="00610756" w:rsidRPr="004731F3" w:rsidRDefault="00610756" w:rsidP="00BC4E23">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294" w:type="pct"/>
            <w:noWrap/>
            <w:vAlign w:val="bottom"/>
          </w:tcPr>
          <w:p w14:paraId="43A22D71" w14:textId="77777777" w:rsidR="00610756" w:rsidRPr="004731F3" w:rsidRDefault="00610756" w:rsidP="00BC4E23">
            <w:pPr>
              <w:ind w:left="284" w:right="-57"/>
              <w:rPr>
                <w:rFonts w:ascii="Times New Roman" w:hAnsi="Times New Roman" w:cs="Times New Roman"/>
                <w:i/>
                <w:sz w:val="24"/>
                <w:szCs w:val="24"/>
                <w:lang w:eastAsia="lv-LV"/>
              </w:rPr>
            </w:pPr>
          </w:p>
        </w:tc>
        <w:tc>
          <w:tcPr>
            <w:tcW w:w="1250" w:type="pct"/>
            <w:gridSpan w:val="2"/>
            <w:hideMark/>
          </w:tcPr>
          <w:p w14:paraId="3FB61740" w14:textId="77777777" w:rsidR="00610756" w:rsidRPr="004731F3" w:rsidRDefault="00610756" w:rsidP="00BC4E23">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r w:rsidR="00610756" w:rsidRPr="004731F3" w14:paraId="4CF13F71" w14:textId="77777777" w:rsidTr="00610756">
        <w:trPr>
          <w:gridBefore w:val="1"/>
          <w:gridAfter w:val="5"/>
          <w:wBefore w:w="247" w:type="pct"/>
          <w:wAfter w:w="2245" w:type="pct"/>
          <w:trHeight w:val="315"/>
        </w:trPr>
        <w:tc>
          <w:tcPr>
            <w:tcW w:w="2332" w:type="pct"/>
            <w:gridSpan w:val="3"/>
            <w:tcBorders>
              <w:top w:val="nil"/>
              <w:left w:val="nil"/>
              <w:bottom w:val="single" w:sz="4" w:space="0" w:color="auto"/>
              <w:right w:val="nil"/>
            </w:tcBorders>
            <w:noWrap/>
            <w:vAlign w:val="bottom"/>
            <w:hideMark/>
          </w:tcPr>
          <w:p w14:paraId="64E7C06A" w14:textId="77777777" w:rsidR="00610756" w:rsidRPr="004731F3" w:rsidRDefault="00610756" w:rsidP="00BC4E23">
            <w:pPr>
              <w:ind w:right="-57"/>
              <w:rPr>
                <w:rFonts w:ascii="Times New Roman" w:hAnsi="Times New Roman" w:cs="Times New Roman"/>
                <w:sz w:val="24"/>
                <w:szCs w:val="24"/>
                <w:lang w:eastAsia="lv-LV"/>
              </w:rPr>
            </w:pPr>
          </w:p>
        </w:tc>
        <w:tc>
          <w:tcPr>
            <w:tcW w:w="176" w:type="pct"/>
            <w:noWrap/>
            <w:vAlign w:val="bottom"/>
          </w:tcPr>
          <w:p w14:paraId="29CD8843" w14:textId="77777777" w:rsidR="00610756" w:rsidRPr="004731F3" w:rsidRDefault="00610756" w:rsidP="00BC4E23">
            <w:pPr>
              <w:ind w:left="284" w:right="-57"/>
              <w:rPr>
                <w:rFonts w:ascii="Times New Roman" w:hAnsi="Times New Roman" w:cs="Times New Roman"/>
                <w:sz w:val="24"/>
                <w:szCs w:val="24"/>
                <w:lang w:eastAsia="lv-LV"/>
              </w:rPr>
            </w:pPr>
          </w:p>
        </w:tc>
      </w:tr>
      <w:tr w:rsidR="00610756" w:rsidRPr="004731F3" w14:paraId="1BA46608" w14:textId="77777777" w:rsidTr="00610756">
        <w:trPr>
          <w:gridBefore w:val="1"/>
          <w:gridAfter w:val="5"/>
          <w:wBefore w:w="247" w:type="pct"/>
          <w:wAfter w:w="2245" w:type="pct"/>
          <w:cantSplit/>
          <w:trHeight w:val="315"/>
        </w:trPr>
        <w:tc>
          <w:tcPr>
            <w:tcW w:w="2332" w:type="pct"/>
            <w:gridSpan w:val="3"/>
            <w:hideMark/>
          </w:tcPr>
          <w:p w14:paraId="5E1BA85E" w14:textId="77777777" w:rsidR="00610756" w:rsidRPr="004731F3" w:rsidRDefault="00610756" w:rsidP="00BC4E23">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176" w:type="pct"/>
            <w:noWrap/>
            <w:vAlign w:val="bottom"/>
          </w:tcPr>
          <w:p w14:paraId="66170194" w14:textId="77777777" w:rsidR="00610756" w:rsidRPr="004731F3" w:rsidRDefault="00610756" w:rsidP="00BC4E23">
            <w:pPr>
              <w:ind w:left="284" w:right="-57"/>
              <w:rPr>
                <w:rFonts w:ascii="Times New Roman" w:hAnsi="Times New Roman" w:cs="Times New Roman"/>
                <w:i/>
                <w:sz w:val="24"/>
                <w:szCs w:val="24"/>
                <w:lang w:eastAsia="lv-LV"/>
              </w:rPr>
            </w:pPr>
          </w:p>
        </w:tc>
      </w:tr>
    </w:tbl>
    <w:bookmarkEnd w:id="0"/>
    <w:p w14:paraId="2E0CD57F" w14:textId="77777777" w:rsidR="00610756" w:rsidRPr="004731F3" w:rsidRDefault="00610756" w:rsidP="00610756">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57FB6E51" w14:textId="77777777" w:rsidR="00CC01B9" w:rsidRPr="00D7538E" w:rsidRDefault="00CC01B9" w:rsidP="00D7538E">
      <w:pPr>
        <w:tabs>
          <w:tab w:val="left" w:pos="8787"/>
        </w:tabs>
        <w:suppressAutoHyphens/>
        <w:spacing w:after="0" w:line="240" w:lineRule="auto"/>
        <w:ind w:right="-2"/>
        <w:jc w:val="both"/>
        <w:rPr>
          <w:rFonts w:ascii="Times New Roman" w:hAnsi="Times New Roman" w:cs="Times New Roman"/>
          <w:color w:val="000000"/>
          <w:kern w:val="1"/>
          <w:sz w:val="24"/>
          <w:szCs w:val="24"/>
        </w:rPr>
      </w:pPr>
    </w:p>
    <w:sectPr w:rsidR="00CC01B9" w:rsidRPr="00D7538E" w:rsidSect="0000748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2C224C15"/>
    <w:multiLevelType w:val="hybridMultilevel"/>
    <w:tmpl w:val="379CD008"/>
    <w:lvl w:ilvl="0" w:tplc="406830A2">
      <w:start w:val="1"/>
      <w:numFmt w:val="decimal"/>
      <w:lvlText w:val="%1."/>
      <w:lvlJc w:val="left"/>
      <w:pPr>
        <w:ind w:left="1080" w:hanging="72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6AF0599"/>
    <w:multiLevelType w:val="hybridMultilevel"/>
    <w:tmpl w:val="379CD008"/>
    <w:lvl w:ilvl="0" w:tplc="406830A2">
      <w:start w:val="1"/>
      <w:numFmt w:val="decimal"/>
      <w:lvlText w:val="%1."/>
      <w:lvlJc w:val="left"/>
      <w:pPr>
        <w:ind w:left="1080" w:hanging="72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0364EE6"/>
    <w:multiLevelType w:val="hybridMultilevel"/>
    <w:tmpl w:val="F6F01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485"/>
    <w:rsid w:val="00007485"/>
    <w:rsid w:val="000E6C04"/>
    <w:rsid w:val="001B0FA8"/>
    <w:rsid w:val="005C1DA5"/>
    <w:rsid w:val="005F3474"/>
    <w:rsid w:val="005F5BAF"/>
    <w:rsid w:val="00610756"/>
    <w:rsid w:val="009F1B5C"/>
    <w:rsid w:val="00AB6A54"/>
    <w:rsid w:val="00B569CC"/>
    <w:rsid w:val="00B73AAD"/>
    <w:rsid w:val="00CC01B9"/>
    <w:rsid w:val="00D14358"/>
    <w:rsid w:val="00D7538E"/>
    <w:rsid w:val="00F33F2E"/>
    <w:rsid w:val="00F63939"/>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4FAC"/>
  <w15:chartTrackingRefBased/>
  <w15:docId w15:val="{4387E739-3CE7-4F77-B802-E1E6F93D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4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W-Default">
    <w:name w:val="WW-Default"/>
    <w:rsid w:val="00007485"/>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AB6A54"/>
    <w:pPr>
      <w:ind w:left="720"/>
      <w:contextualSpacing/>
    </w:pPr>
  </w:style>
  <w:style w:type="table" w:styleId="TableGrid">
    <w:name w:val="Table Grid"/>
    <w:basedOn w:val="TableNormal"/>
    <w:uiPriority w:val="39"/>
    <w:rsid w:val="00AB6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locked/>
    <w:rsid w:val="005F5BAF"/>
  </w:style>
  <w:style w:type="character" w:styleId="Hyperlink">
    <w:name w:val="Hyperlink"/>
    <w:basedOn w:val="DefaultParagraphFont"/>
    <w:semiHidden/>
    <w:unhideWhenUsed/>
    <w:rsid w:val="005C1D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02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rectory.peppol.eu/public/locale-en_US/menuitem-search?q=policijas&amp;action=view&amp;participant=iso6523-actorid-upis%3A%3A9939%3Alv9000007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rectory.peppol.eu/public/" TargetMode="External"/><Relationship Id="rId5" Type="http://schemas.openxmlformats.org/officeDocument/2006/relationships/hyperlink" Target="https://www.vid.gov.lv/lv/e-rekin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3790</Words>
  <Characters>2161</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13</cp:revision>
  <dcterms:created xsi:type="dcterms:W3CDTF">2025-04-11T11:46:00Z</dcterms:created>
  <dcterms:modified xsi:type="dcterms:W3CDTF">2025-04-15T07:26:00Z</dcterms:modified>
</cp:coreProperties>
</file>