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555DBA" w:rsidP="00555DBA" w14:paraId="31C36F0E" w14:textId="77777777">
      <w:pPr>
        <w:tabs>
          <w:tab w:val="left" w:pos="4253"/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noProof/>
          <w:lang w:eastAsia="lv-LV"/>
        </w:rPr>
        <w:drawing>
          <wp:inline distT="0" distB="0" distL="0" distR="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DBA" w:rsidP="00555DBA" w14:paraId="31882A6D" w14:textId="77777777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555DBA" w:rsidP="00555DBA" w14:paraId="4FD0763B" w14:textId="77777777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:rsidR="00555DBA" w:rsidP="00555DBA" w14:paraId="0B549F16" w14:textId="77777777">
      <w:pPr>
        <w:spacing w:after="0" w:line="276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>
        <w:rPr>
          <w:rFonts w:eastAsia="Calibri" w:cs="Times New Roman"/>
          <w:sz w:val="11"/>
          <w:szCs w:val="11"/>
        </w:rPr>
        <w:t xml:space="preserve">                            </w:t>
      </w:r>
      <w:r>
        <w:rPr>
          <w:rFonts w:ascii="Times New Roman" w:eastAsia="Calibri" w:hAnsi="Times New Roman" w:cs="Times New Roman"/>
          <w:sz w:val="17"/>
          <w:szCs w:val="17"/>
        </w:rPr>
        <w:t xml:space="preserve">Ezermalas iela 10, Rīga, LV-1014; tālr.67146288; e-pasts </w:t>
      </w:r>
      <w:hyperlink r:id="rId6" w:history="1">
        <w:r w:rsidRPr="00DE3991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7" w:history="1">
        <w:r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:rsidR="00555DBA" w:rsidP="00555DBA" w14:paraId="4867C6D0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555DBA" w:rsidP="00555DBA" w14:paraId="5042FFC4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E32311" w:rsidP="00E32311" w14:paraId="54C4238F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837E12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REGLAMENTS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</w:p>
    <w:p w:rsidR="00E32311" w:rsidP="00E32311" w14:paraId="0394F726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Rīgā</w:t>
      </w:r>
    </w:p>
    <w:p w:rsidR="00E32311" w:rsidP="00E32311" w14:paraId="04DA2A40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056" w:type="dxa"/>
        <w:tblLayout w:type="fixed"/>
        <w:tblLook w:val="04A0"/>
      </w:tblPr>
      <w:tblGrid>
        <w:gridCol w:w="3787"/>
        <w:gridCol w:w="5269"/>
      </w:tblGrid>
      <w:tr w14:paraId="64D0EDB5" w14:textId="77777777" w:rsidTr="00214479">
        <w:tblPrEx>
          <w:tblW w:w="9056" w:type="dxa"/>
          <w:tblLayout w:type="fixed"/>
          <w:tblLook w:val="04A0"/>
        </w:tblPrEx>
        <w:trPr>
          <w:trHeight w:val="552"/>
        </w:trPr>
        <w:tc>
          <w:tcPr>
            <w:tcW w:w="3787" w:type="dxa"/>
          </w:tcPr>
          <w:p w:rsidR="00E32311" w:rsidRPr="00901E33" w:rsidP="00E32311" w14:paraId="773A10DC" w14:textId="6240DE56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901E33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18.03.2024</w:t>
            </w:r>
            <w:r w:rsidRPr="00901E33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</w:t>
            </w:r>
          </w:p>
        </w:tc>
        <w:tc>
          <w:tcPr>
            <w:tcW w:w="5269" w:type="dxa"/>
          </w:tcPr>
          <w:p w:rsidR="00E32311" w:rsidRPr="00901E33" w:rsidP="00E32311" w14:paraId="61145A16" w14:textId="55F8C258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901E33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Nr. </w:t>
            </w:r>
            <w:r w:rsidRPr="00901E33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5</w:t>
            </w:r>
            <w:r w:rsidRPr="00901E33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</w:tr>
    </w:tbl>
    <w:p w:rsidR="00214479" w:rsidRPr="00901E33" w:rsidP="00214479" w14:paraId="794AF1D9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00292EE6" w:rsidRPr="00901E33" w:rsidP="00292EE6" w14:paraId="68C14B1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b/>
          <w:sz w:val="28"/>
          <w:szCs w:val="28"/>
        </w:rPr>
        <w:t xml:space="preserve">Valsts policijas koledžas </w:t>
      </w:r>
    </w:p>
    <w:p w:rsidR="000A2D17" w:rsidRPr="00901E33" w:rsidP="00292EE6" w14:paraId="46385BC7" w14:textId="6451B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Kinoloģijas</w:t>
      </w:r>
      <w:r w:rsidRPr="00901E33" w:rsidR="0036712C">
        <w:rPr>
          <w:rFonts w:ascii="Times New Roman" w:hAnsi="Times New Roman" w:cs="Times New Roman"/>
          <w:b/>
          <w:sz w:val="28"/>
          <w:szCs w:val="28"/>
        </w:rPr>
        <w:t xml:space="preserve"> nodaļas</w:t>
      </w:r>
      <w:r w:rsidRPr="00901E33" w:rsidR="007D4E94">
        <w:rPr>
          <w:rFonts w:ascii="Times New Roman" w:hAnsi="Times New Roman" w:cs="Times New Roman"/>
          <w:b/>
          <w:sz w:val="28"/>
          <w:szCs w:val="28"/>
        </w:rPr>
        <w:t xml:space="preserve"> reglaments</w:t>
      </w:r>
    </w:p>
    <w:p w:rsidR="00CE3826" w:rsidRPr="00901E33" w:rsidP="00292EE6" w14:paraId="029D6BE3" w14:textId="7777777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3AB0" w:rsidRPr="00901E33" w:rsidP="00292EE6" w14:paraId="7E390AF2" w14:textId="4CE4DA7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1E33">
        <w:rPr>
          <w:rFonts w:ascii="Times New Roman" w:eastAsia="Calibri" w:hAnsi="Times New Roman" w:cs="Times New Roman"/>
          <w:color w:val="000000"/>
          <w:sz w:val="28"/>
          <w:szCs w:val="28"/>
        </w:rPr>
        <w:t>Izdots saskaņā ar</w:t>
      </w:r>
    </w:p>
    <w:p w:rsidR="003F3AB0" w:rsidRPr="00901E33" w:rsidP="00292EE6" w14:paraId="6D65E238" w14:textId="7777777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1E33">
        <w:rPr>
          <w:rFonts w:ascii="Times New Roman" w:eastAsia="Calibri" w:hAnsi="Times New Roman" w:cs="Times New Roman"/>
          <w:color w:val="000000"/>
          <w:sz w:val="28"/>
          <w:szCs w:val="28"/>
        </w:rPr>
        <w:t>Valsts pārvaldes iekārtas likuma</w:t>
      </w:r>
    </w:p>
    <w:p w:rsidR="003F3AB0" w:rsidRPr="00901E33" w:rsidP="00292EE6" w14:paraId="78A4655E" w14:textId="7C9FD8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1E33">
        <w:rPr>
          <w:rFonts w:ascii="Times New Roman" w:eastAsia="Calibri" w:hAnsi="Times New Roman" w:cs="Times New Roman"/>
          <w:color w:val="000000"/>
          <w:sz w:val="28"/>
          <w:szCs w:val="28"/>
        </w:rPr>
        <w:t>75. panta otro daļu</w:t>
      </w:r>
    </w:p>
    <w:p w:rsidR="00F9180A" w:rsidRPr="00901E33" w:rsidP="00292EE6" w14:paraId="74B13E42" w14:textId="0CDBF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311" w:rsidRPr="00901E33" w:rsidP="00292EE6" w14:paraId="7C43BB5E" w14:textId="65DD59B3">
      <w:pPr>
        <w:pStyle w:val="ListParagraph"/>
        <w:numPr>
          <w:ilvl w:val="0"/>
          <w:numId w:val="1"/>
        </w:num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b/>
          <w:sz w:val="28"/>
          <w:szCs w:val="28"/>
        </w:rPr>
        <w:t>Vispārīgie jautājumi</w:t>
      </w:r>
    </w:p>
    <w:p w:rsidR="0009586B" w:rsidRPr="00901E33" w:rsidP="00292EE6" w14:paraId="77C727DA" w14:textId="77777777">
      <w:pPr>
        <w:pStyle w:val="ListParagraph"/>
        <w:tabs>
          <w:tab w:val="left" w:pos="3544"/>
          <w:tab w:val="left" w:pos="3686"/>
        </w:tabs>
        <w:spacing w:after="0" w:line="240" w:lineRule="auto"/>
        <w:ind w:left="862"/>
        <w:rPr>
          <w:rFonts w:ascii="Times New Roman" w:hAnsi="Times New Roman" w:cs="Times New Roman"/>
          <w:b/>
          <w:sz w:val="28"/>
          <w:szCs w:val="28"/>
        </w:rPr>
      </w:pPr>
    </w:p>
    <w:p w:rsidR="00A44DEC" w:rsidP="00A44DEC" w14:paraId="67BE4B3B" w14:textId="23374DE8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Valsts policijas koledžas (turpmāk – Koledža)</w:t>
      </w:r>
      <w:r w:rsidRPr="00901E33" w:rsidR="002F391E">
        <w:rPr>
          <w:rFonts w:ascii="Times New Roman" w:hAnsi="Times New Roman" w:cs="Times New Roman"/>
          <w:sz w:val="28"/>
          <w:szCs w:val="28"/>
        </w:rPr>
        <w:t xml:space="preserve"> </w:t>
      </w:r>
      <w:r w:rsidR="007C7051">
        <w:rPr>
          <w:rFonts w:ascii="Times New Roman" w:hAnsi="Times New Roman" w:cs="Times New Roman"/>
          <w:sz w:val="28"/>
          <w:szCs w:val="28"/>
        </w:rPr>
        <w:t>Kinoloģijas</w:t>
      </w:r>
      <w:r w:rsidRPr="00901E33" w:rsidR="002F391E">
        <w:rPr>
          <w:rFonts w:ascii="Times New Roman" w:hAnsi="Times New Roman" w:cs="Times New Roman"/>
          <w:sz w:val="28"/>
          <w:szCs w:val="28"/>
        </w:rPr>
        <w:t xml:space="preserve"> nodaļa </w:t>
      </w:r>
      <w:r w:rsidRPr="00901E33" w:rsidR="00CB54E6">
        <w:rPr>
          <w:rFonts w:ascii="Times New Roman" w:hAnsi="Times New Roman" w:cs="Times New Roman"/>
          <w:sz w:val="28"/>
          <w:szCs w:val="28"/>
        </w:rPr>
        <w:t xml:space="preserve"> (turpmāk </w:t>
      </w:r>
      <w:r w:rsidRPr="00901E33" w:rsidR="00EA4623">
        <w:rPr>
          <w:rFonts w:ascii="Times New Roman" w:hAnsi="Times New Roman" w:cs="Times New Roman"/>
          <w:sz w:val="28"/>
          <w:szCs w:val="28"/>
        </w:rPr>
        <w:t>–</w:t>
      </w:r>
      <w:r w:rsidRPr="00901E33" w:rsidR="00CB54E6">
        <w:rPr>
          <w:rFonts w:ascii="Times New Roman" w:hAnsi="Times New Roman" w:cs="Times New Roman"/>
          <w:sz w:val="28"/>
          <w:szCs w:val="28"/>
        </w:rPr>
        <w:t xml:space="preserve"> Nodaļa)</w:t>
      </w:r>
      <w:r w:rsidRPr="00901E33" w:rsidR="00EF6474">
        <w:rPr>
          <w:rFonts w:ascii="Times New Roman" w:hAnsi="Times New Roman" w:cs="Times New Roman"/>
          <w:sz w:val="28"/>
          <w:szCs w:val="28"/>
        </w:rPr>
        <w:t xml:space="preserve"> </w:t>
      </w:r>
      <w:r w:rsidRPr="00901E33" w:rsidR="002F391E">
        <w:rPr>
          <w:rFonts w:ascii="Times New Roman" w:hAnsi="Times New Roman" w:cs="Times New Roman"/>
          <w:sz w:val="28"/>
          <w:szCs w:val="28"/>
        </w:rPr>
        <w:t xml:space="preserve">ir Koledžas direktora vietniekam (dienesta un administratīvajos jautājumos) </w:t>
      </w:r>
      <w:r w:rsidR="00407B9E">
        <w:rPr>
          <w:rFonts w:ascii="Times New Roman" w:hAnsi="Times New Roman" w:cs="Times New Roman"/>
          <w:sz w:val="28"/>
          <w:szCs w:val="28"/>
        </w:rPr>
        <w:t>tieši pakļauta struktūrvienība</w:t>
      </w:r>
      <w:r w:rsidRPr="00901E33" w:rsidR="002F391E">
        <w:rPr>
          <w:rFonts w:ascii="Times New Roman" w:hAnsi="Times New Roman" w:cs="Times New Roman"/>
          <w:sz w:val="28"/>
          <w:szCs w:val="28"/>
        </w:rPr>
        <w:t>.</w:t>
      </w:r>
    </w:p>
    <w:p w:rsidR="0076688E" w:rsidRPr="00901E33" w:rsidP="0076688E" w14:paraId="0B673E8D" w14:textId="77777777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DEC" w:rsidP="00A44DEC" w14:paraId="78FC3C07" w14:textId="4F9CFE93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Nodaļas reglaments nosaka Nodaļas </w:t>
      </w:r>
      <w:r w:rsidR="00C47D18">
        <w:rPr>
          <w:rFonts w:ascii="Times New Roman" w:hAnsi="Times New Roman" w:cs="Times New Roman"/>
          <w:sz w:val="28"/>
          <w:szCs w:val="28"/>
        </w:rPr>
        <w:t xml:space="preserve">uzdevumus, struktūru un </w:t>
      </w:r>
      <w:r w:rsidRPr="00901E33" w:rsidR="00381A93">
        <w:rPr>
          <w:rFonts w:ascii="Times New Roman" w:hAnsi="Times New Roman" w:cs="Times New Roman"/>
          <w:sz w:val="28"/>
          <w:szCs w:val="28"/>
        </w:rPr>
        <w:t>kompetenci</w:t>
      </w:r>
      <w:r w:rsidRPr="00901E33">
        <w:rPr>
          <w:rFonts w:ascii="Times New Roman" w:hAnsi="Times New Roman" w:cs="Times New Roman"/>
          <w:sz w:val="28"/>
          <w:szCs w:val="28"/>
        </w:rPr>
        <w:t>, tiesības un darba organizāciju.</w:t>
      </w:r>
    </w:p>
    <w:p w:rsidR="0076688E" w:rsidRPr="0076688E" w:rsidP="0076688E" w14:paraId="1769BB30" w14:textId="71ABD73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DEC" w:rsidP="00A44DEC" w14:paraId="7EB93880" w14:textId="4574EC68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Nodaļas struktūru un amata vietu sarakstu apstiprina Valsts policijas priekšnieks pēc Koledžas direktora ieteikuma.</w:t>
      </w:r>
    </w:p>
    <w:p w:rsidR="0076688E" w:rsidRPr="0076688E" w:rsidP="0076688E" w14:paraId="319E28B3" w14:textId="23AEC9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B9E" w:rsidP="00407B9E" w14:paraId="7F616F4F" w14:textId="77777777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Nodaļas nodarbinātos ieceļ amatā un atbrīvo no amata</w:t>
      </w:r>
      <w:r w:rsidR="007C7051">
        <w:rPr>
          <w:rFonts w:ascii="Times New Roman" w:hAnsi="Times New Roman" w:cs="Times New Roman"/>
          <w:sz w:val="28"/>
          <w:szCs w:val="28"/>
        </w:rPr>
        <w:t xml:space="preserve"> Valsts policijas priekšnieks pēc Koledžas direktora ieteikuma</w:t>
      </w:r>
      <w:r w:rsidRPr="00901E33" w:rsidR="00A44DEC">
        <w:rPr>
          <w:rFonts w:ascii="Times New Roman" w:hAnsi="Times New Roman" w:cs="Times New Roman"/>
          <w:sz w:val="28"/>
          <w:szCs w:val="28"/>
        </w:rPr>
        <w:t>.</w:t>
      </w:r>
      <w:r w:rsidRPr="00407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B9E" w:rsidRPr="00407B9E" w:rsidP="00407B9E" w14:paraId="70843379" w14:textId="777777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4DEC" w:rsidRPr="00407B9E" w:rsidP="00407B9E" w14:paraId="4F983D8D" w14:textId="48BCA9C4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personāls dienesta pienākumu pildīšanā izmanto dienesta suņus.</w:t>
      </w:r>
    </w:p>
    <w:p w:rsidR="0076688E" w:rsidRPr="0076688E" w:rsidP="0076688E" w14:paraId="6BA6D88D" w14:textId="6DE8FC7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91E" w:rsidRPr="00901E33" w:rsidP="002F391E" w14:paraId="15F90A55" w14:textId="71EDF327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Oficiālā sarakstē Nodaļa izmanto Koledžas veidlapu.</w:t>
      </w:r>
    </w:p>
    <w:p w:rsidR="00603AEB" w:rsidP="002F391E" w14:paraId="0C3E810A" w14:textId="7777777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88E" w:rsidRPr="00901E33" w:rsidP="002F391E" w14:paraId="646F4686" w14:textId="7777777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RPr="00901E33" w:rsidP="002F391E" w14:paraId="3239974B" w14:textId="6100DF33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b/>
          <w:sz w:val="28"/>
          <w:szCs w:val="28"/>
        </w:rPr>
        <w:t>Nodaļas uzdevumi</w:t>
      </w:r>
    </w:p>
    <w:p w:rsidR="00645165" w:rsidRPr="00645165" w:rsidP="00645165" w14:paraId="05652E77" w14:textId="4816665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3F70AE" w:rsidP="003F70AE" w14:paraId="49D48C0C" w14:textId="4AE5E4DB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Nodrošināt </w:t>
      </w:r>
      <w:r w:rsidR="00645165">
        <w:rPr>
          <w:rFonts w:ascii="Times New Roman" w:hAnsi="Times New Roman" w:cs="Times New Roman"/>
          <w:sz w:val="28"/>
          <w:szCs w:val="28"/>
        </w:rPr>
        <w:t>Valsts policijas un Koledžas amatpersonu ar speciālajām dienesta pakāpēm, kuras dienesta pienākumu pildīšanā izmanto dienesta suņus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5165">
        <w:rPr>
          <w:rFonts w:ascii="Times New Roman" w:hAnsi="Times New Roman" w:cs="Times New Roman"/>
          <w:sz w:val="28"/>
          <w:szCs w:val="28"/>
        </w:rPr>
        <w:t xml:space="preserve"> (turpmāk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45165">
        <w:rPr>
          <w:rFonts w:ascii="Times New Roman" w:hAnsi="Times New Roman" w:cs="Times New Roman"/>
          <w:sz w:val="28"/>
          <w:szCs w:val="28"/>
        </w:rPr>
        <w:t>kinologi) izglīt</w:t>
      </w:r>
      <w:r>
        <w:rPr>
          <w:rFonts w:ascii="Times New Roman" w:hAnsi="Times New Roman" w:cs="Times New Roman"/>
          <w:sz w:val="28"/>
          <w:szCs w:val="28"/>
        </w:rPr>
        <w:t>ī</w:t>
      </w:r>
      <w:r w:rsidR="00645165">
        <w:rPr>
          <w:rFonts w:ascii="Times New Roman" w:hAnsi="Times New Roman" w:cs="Times New Roman"/>
          <w:sz w:val="28"/>
          <w:szCs w:val="28"/>
        </w:rPr>
        <w:t>bas pas</w:t>
      </w:r>
      <w:r>
        <w:rPr>
          <w:rFonts w:ascii="Times New Roman" w:hAnsi="Times New Roman" w:cs="Times New Roman"/>
          <w:sz w:val="28"/>
          <w:szCs w:val="28"/>
        </w:rPr>
        <w:t xml:space="preserve">ākumus, </w:t>
      </w:r>
      <w:r w:rsidR="00645165">
        <w:rPr>
          <w:rFonts w:ascii="Times New Roman" w:hAnsi="Times New Roman" w:cs="Times New Roman"/>
          <w:sz w:val="28"/>
          <w:szCs w:val="28"/>
        </w:rPr>
        <w:t xml:space="preserve">dienesta suņu </w:t>
      </w:r>
      <w:r>
        <w:rPr>
          <w:rFonts w:ascii="Times New Roman" w:hAnsi="Times New Roman" w:cs="Times New Roman"/>
          <w:sz w:val="28"/>
          <w:szCs w:val="28"/>
        </w:rPr>
        <w:t>apmācības un testēšanu, kā arī dienesta suņu darba kondīcijas uzturēšanas pasākumu plānošanu, organizēšanu un īstenošanu</w:t>
      </w:r>
      <w:r w:rsidR="0076688E">
        <w:rPr>
          <w:rFonts w:ascii="Times New Roman" w:hAnsi="Times New Roman" w:cs="Times New Roman"/>
          <w:sz w:val="28"/>
          <w:szCs w:val="28"/>
        </w:rPr>
        <w:t>.</w:t>
      </w:r>
    </w:p>
    <w:p w:rsidR="00C74ED3" w:rsidP="00C74ED3" w14:paraId="708984F1" w14:textId="77777777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B9E" w:rsidRPr="00C74ED3" w:rsidP="00C74ED3" w14:paraId="114B6524" w14:textId="61313CEF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4ED3">
        <w:rPr>
          <w:rFonts w:ascii="Times New Roman" w:hAnsi="Times New Roman" w:cs="Times New Roman"/>
          <w:sz w:val="28"/>
          <w:szCs w:val="28"/>
        </w:rPr>
        <w:t>Nodaļas dienesta suņus izmanto</w:t>
      </w:r>
      <w:r w:rsidR="00C74ED3">
        <w:rPr>
          <w:rFonts w:ascii="Times New Roman" w:hAnsi="Times New Roman" w:cs="Times New Roman"/>
          <w:sz w:val="28"/>
          <w:szCs w:val="28"/>
        </w:rPr>
        <w:t>t</w:t>
      </w:r>
      <w:r w:rsidRPr="00C74ED3">
        <w:rPr>
          <w:rFonts w:ascii="Times New Roman" w:hAnsi="Times New Roman" w:cs="Times New Roman"/>
          <w:sz w:val="28"/>
          <w:szCs w:val="28"/>
        </w:rPr>
        <w:t>:</w:t>
      </w:r>
    </w:p>
    <w:p w:rsidR="00407B9E" w:rsidP="00A3242A" w14:paraId="3880C762" w14:textId="22A6B3BC">
      <w:pPr>
        <w:pStyle w:val="ListParagraph"/>
        <w:numPr>
          <w:ilvl w:val="1"/>
          <w:numId w:val="2"/>
        </w:numPr>
        <w:tabs>
          <w:tab w:val="left" w:pos="1560"/>
          <w:tab w:val="left" w:pos="184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mācību </w:t>
      </w:r>
      <w:r w:rsidR="0097104B">
        <w:rPr>
          <w:rFonts w:ascii="Times New Roman" w:hAnsi="Times New Roman" w:cs="Times New Roman"/>
          <w:sz w:val="28"/>
          <w:szCs w:val="28"/>
        </w:rPr>
        <w:t>procesa nodrošināšanai;</w:t>
      </w:r>
    </w:p>
    <w:p w:rsidR="0097104B" w:rsidP="00A3242A" w14:paraId="25619F0C" w14:textId="30BE77C8">
      <w:pPr>
        <w:pStyle w:val="ListParagraph"/>
        <w:numPr>
          <w:ilvl w:val="1"/>
          <w:numId w:val="2"/>
        </w:numPr>
        <w:tabs>
          <w:tab w:val="left" w:pos="1560"/>
          <w:tab w:val="left" w:pos="184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dienesta </w:t>
      </w:r>
      <w:r>
        <w:rPr>
          <w:rFonts w:ascii="Times New Roman" w:hAnsi="Times New Roman" w:cs="Times New Roman"/>
          <w:sz w:val="28"/>
          <w:szCs w:val="28"/>
        </w:rPr>
        <w:t>suņu apmā</w:t>
      </w:r>
      <w:r w:rsidR="00C74ED3">
        <w:rPr>
          <w:rFonts w:ascii="Times New Roman" w:hAnsi="Times New Roman" w:cs="Times New Roman"/>
          <w:sz w:val="28"/>
          <w:szCs w:val="28"/>
        </w:rPr>
        <w:t>cī</w:t>
      </w:r>
      <w:r>
        <w:rPr>
          <w:rFonts w:ascii="Times New Roman" w:hAnsi="Times New Roman" w:cs="Times New Roman"/>
          <w:sz w:val="28"/>
          <w:szCs w:val="28"/>
        </w:rPr>
        <w:t>bas un izmantošanas metodiku izstrādē un pārbaudē, kā arī esošo metodiku pilnveidē;</w:t>
      </w:r>
    </w:p>
    <w:p w:rsidR="0076688E" w:rsidP="00A3242A" w14:paraId="734546A3" w14:textId="19CCE806">
      <w:pPr>
        <w:pStyle w:val="ListParagraph"/>
        <w:numPr>
          <w:ilvl w:val="1"/>
          <w:numId w:val="2"/>
        </w:numPr>
        <w:tabs>
          <w:tab w:val="left" w:pos="1560"/>
          <w:tab w:val="left" w:pos="184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personāla kvalifikācijas uzturēšanā un pilnveidošanā.</w:t>
      </w:r>
    </w:p>
    <w:p w:rsidR="00C74ED3" w:rsidRPr="00C74ED3" w:rsidP="00C74ED3" w14:paraId="64EDECF8" w14:textId="77777777">
      <w:pPr>
        <w:pStyle w:val="ListParagraph"/>
        <w:tabs>
          <w:tab w:val="left" w:pos="1843"/>
        </w:tabs>
        <w:spacing w:after="0" w:line="240" w:lineRule="auto"/>
        <w:ind w:left="1142"/>
        <w:jc w:val="both"/>
        <w:rPr>
          <w:rFonts w:ascii="Times New Roman" w:hAnsi="Times New Roman" w:cs="Times New Roman"/>
          <w:sz w:val="28"/>
          <w:szCs w:val="28"/>
        </w:rPr>
      </w:pPr>
    </w:p>
    <w:p w:rsidR="00E44224" w:rsidP="00E44224" w14:paraId="58A343B3" w14:textId="113FADF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I</w:t>
      </w:r>
      <w:r w:rsidRPr="00901E33" w:rsidR="003F70AE">
        <w:rPr>
          <w:rFonts w:ascii="Times New Roman" w:hAnsi="Times New Roman" w:cs="Times New Roman"/>
          <w:sz w:val="28"/>
          <w:szCs w:val="28"/>
        </w:rPr>
        <w:t>zstrādā</w:t>
      </w:r>
      <w:r w:rsidRPr="00901E33">
        <w:rPr>
          <w:rFonts w:ascii="Times New Roman" w:hAnsi="Times New Roman" w:cs="Times New Roman"/>
          <w:sz w:val="28"/>
          <w:szCs w:val="28"/>
        </w:rPr>
        <w:t>t</w:t>
      </w:r>
      <w:r w:rsidRPr="00901E33" w:rsidR="003F70AE">
        <w:rPr>
          <w:rFonts w:ascii="Times New Roman" w:hAnsi="Times New Roman" w:cs="Times New Roman"/>
          <w:sz w:val="28"/>
          <w:szCs w:val="28"/>
        </w:rPr>
        <w:t xml:space="preserve"> </w:t>
      </w:r>
      <w:r w:rsidR="00C74ED3">
        <w:rPr>
          <w:rFonts w:ascii="Times New Roman" w:hAnsi="Times New Roman" w:cs="Times New Roman"/>
          <w:sz w:val="28"/>
          <w:szCs w:val="28"/>
        </w:rPr>
        <w:t>atbilstoši kompetences jomai pieaugušo neformālās izglītības un profesionālās pilnveides izglītības programmas.</w:t>
      </w:r>
    </w:p>
    <w:p w:rsidR="00E44224" w:rsidP="00E44224" w14:paraId="5301E27A" w14:textId="77777777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224" w:rsidP="00E44224" w14:paraId="2D4822E3" w14:textId="784076E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4224">
        <w:rPr>
          <w:rFonts w:ascii="Times New Roman" w:hAnsi="Times New Roman" w:cs="Times New Roman"/>
          <w:sz w:val="28"/>
          <w:szCs w:val="28"/>
        </w:rPr>
        <w:t>Plānot, organizēt un nodrošināt atbilstoši kompetences jomai pieaugušo neformālās izglītības un profesionālās pilnveides izglī</w:t>
      </w:r>
      <w:r w:rsidR="004653C2">
        <w:rPr>
          <w:rFonts w:ascii="Times New Roman" w:hAnsi="Times New Roman" w:cs="Times New Roman"/>
          <w:sz w:val="28"/>
          <w:szCs w:val="28"/>
        </w:rPr>
        <w:t>tības pasākumus kinologiem un a</w:t>
      </w:r>
      <w:r w:rsidRPr="00E44224" w:rsidR="004653C2">
        <w:rPr>
          <w:rFonts w:ascii="Times New Roman" w:hAnsi="Times New Roman" w:cs="Times New Roman"/>
          <w:sz w:val="28"/>
          <w:szCs w:val="28"/>
        </w:rPr>
        <w:t>matpersonām</w:t>
      </w:r>
      <w:r w:rsidRPr="00E44224" w:rsidR="0076688E">
        <w:rPr>
          <w:rFonts w:ascii="Times New Roman" w:hAnsi="Times New Roman" w:cs="Times New Roman"/>
          <w:sz w:val="28"/>
          <w:szCs w:val="28"/>
        </w:rPr>
        <w:t>.</w:t>
      </w:r>
    </w:p>
    <w:p w:rsidR="00E44224" w:rsidP="00E44224" w14:paraId="74E1497D" w14:textId="77777777">
      <w:pPr>
        <w:pStyle w:val="ListParagraph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RPr="00E44224" w:rsidP="00E44224" w14:paraId="180FC3B7" w14:textId="2E35A2A4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4224">
        <w:rPr>
          <w:rFonts w:ascii="Times New Roman" w:hAnsi="Times New Roman" w:cs="Times New Roman"/>
          <w:sz w:val="28"/>
          <w:szCs w:val="28"/>
        </w:rPr>
        <w:t xml:space="preserve">Plānot, organizēt un nodrošināt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E44224" w:rsidR="00C74ED3">
        <w:rPr>
          <w:rFonts w:ascii="Times New Roman" w:hAnsi="Times New Roman" w:cs="Times New Roman"/>
          <w:sz w:val="28"/>
          <w:szCs w:val="28"/>
        </w:rPr>
        <w:t>ieaugušo neformālās izglītības un profesionālās pilnveides izglītības pasākumu ietvaros dienesta suņu apmācību</w:t>
      </w:r>
      <w:r w:rsidRPr="00E44224" w:rsidR="008D0151">
        <w:rPr>
          <w:rFonts w:ascii="Times New Roman" w:hAnsi="Times New Roman" w:cs="Times New Roman"/>
          <w:sz w:val="28"/>
          <w:szCs w:val="28"/>
        </w:rPr>
        <w:t xml:space="preserve"> un darba kondīcijas uzturēšanu</w:t>
      </w:r>
      <w:r w:rsidRPr="00E44224" w:rsidR="0076688E">
        <w:rPr>
          <w:rFonts w:ascii="Times New Roman" w:hAnsi="Times New Roman" w:cs="Times New Roman"/>
          <w:sz w:val="28"/>
          <w:szCs w:val="28"/>
        </w:rPr>
        <w:t>.</w:t>
      </w:r>
    </w:p>
    <w:p w:rsidR="0076688E" w:rsidRPr="0076688E" w:rsidP="0076688E" w14:paraId="53981CE0" w14:textId="4F43E30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2D2587C4" w14:textId="0E33A9A6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Pārstāvēt Koledžu </w:t>
      </w:r>
      <w:r>
        <w:rPr>
          <w:rFonts w:ascii="Times New Roman" w:hAnsi="Times New Roman" w:cs="Times New Roman"/>
          <w:sz w:val="28"/>
          <w:szCs w:val="28"/>
        </w:rPr>
        <w:t>Iekšlietu</w:t>
      </w:r>
      <w:r>
        <w:rPr>
          <w:rFonts w:ascii="Times New Roman" w:hAnsi="Times New Roman" w:cs="Times New Roman"/>
          <w:sz w:val="28"/>
          <w:szCs w:val="28"/>
        </w:rPr>
        <w:t xml:space="preserve"> ministrijas resora vai citu iestāžu (institūciju) izveidotajās darba grupās un komisijās, vai rīkotajās konferencēs un semināros, saskaņā ar Koledžas pilnvarojumu (deleģējumu)</w:t>
      </w:r>
      <w:r w:rsidR="0076688E">
        <w:rPr>
          <w:rFonts w:ascii="Times New Roman" w:hAnsi="Times New Roman" w:cs="Times New Roman"/>
          <w:sz w:val="28"/>
          <w:szCs w:val="28"/>
        </w:rPr>
        <w:t>.</w:t>
      </w:r>
    </w:p>
    <w:p w:rsidR="0076688E" w:rsidRPr="0076688E" w:rsidP="0076688E" w14:paraId="1B6FDE30" w14:textId="2F0C296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1748CADC" w14:textId="29056E45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Izstrādāt</w:t>
      </w:r>
      <w:r w:rsidR="00F76610">
        <w:rPr>
          <w:rFonts w:ascii="Times New Roman" w:hAnsi="Times New Roman" w:cs="Times New Roman"/>
          <w:sz w:val="28"/>
          <w:szCs w:val="28"/>
        </w:rPr>
        <w:t xml:space="preserve"> kompetences ietvaros</w:t>
      </w:r>
      <w:r>
        <w:rPr>
          <w:rFonts w:ascii="Times New Roman" w:hAnsi="Times New Roman" w:cs="Times New Roman"/>
          <w:sz w:val="28"/>
          <w:szCs w:val="28"/>
        </w:rPr>
        <w:t xml:space="preserve"> normatīvo aktu projektus vai piedalīties izglītības jomas normat</w:t>
      </w:r>
      <w:r w:rsidR="00F76610">
        <w:rPr>
          <w:rFonts w:ascii="Times New Roman" w:hAnsi="Times New Roman" w:cs="Times New Roman"/>
          <w:sz w:val="28"/>
          <w:szCs w:val="28"/>
        </w:rPr>
        <w:t xml:space="preserve">īvo aktu projektu </w:t>
      </w:r>
      <w:r w:rsidR="004653C2">
        <w:rPr>
          <w:rFonts w:ascii="Times New Roman" w:hAnsi="Times New Roman" w:cs="Times New Roman"/>
          <w:sz w:val="28"/>
          <w:szCs w:val="28"/>
        </w:rPr>
        <w:t>izstrādē</w:t>
      </w:r>
      <w:r w:rsidR="0076688E">
        <w:rPr>
          <w:rFonts w:ascii="Times New Roman" w:hAnsi="Times New Roman" w:cs="Times New Roman"/>
          <w:sz w:val="28"/>
          <w:szCs w:val="28"/>
        </w:rPr>
        <w:t>.</w:t>
      </w:r>
    </w:p>
    <w:p w:rsidR="0076688E" w:rsidRPr="0076688E" w:rsidP="0076688E" w14:paraId="03E41407" w14:textId="622D66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3109C572" w14:textId="2B56DFF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Piedalīties Valsts policijas </w:t>
      </w:r>
      <w:r>
        <w:rPr>
          <w:rFonts w:ascii="Times New Roman" w:hAnsi="Times New Roman" w:cs="Times New Roman"/>
          <w:sz w:val="28"/>
          <w:szCs w:val="28"/>
        </w:rPr>
        <w:t>kinoloģijas</w:t>
      </w:r>
      <w:r>
        <w:rPr>
          <w:rFonts w:ascii="Times New Roman" w:hAnsi="Times New Roman" w:cs="Times New Roman"/>
          <w:sz w:val="28"/>
          <w:szCs w:val="28"/>
        </w:rPr>
        <w:t xml:space="preserve"> nozares uzdevumu un funkciju izpildei nepieciešamo iekšējo vai ārējo normatīvo aktu projektu izstrādē (saskaņā ar Koledžas direktora deleģējumu)</w:t>
      </w:r>
      <w:r w:rsidR="0076688E">
        <w:rPr>
          <w:rFonts w:ascii="Times New Roman" w:hAnsi="Times New Roman" w:cs="Times New Roman"/>
          <w:sz w:val="28"/>
          <w:szCs w:val="28"/>
        </w:rPr>
        <w:t>.</w:t>
      </w:r>
    </w:p>
    <w:p w:rsidR="0076688E" w:rsidRPr="0076688E" w:rsidP="0076688E" w14:paraId="2238D6D5" w14:textId="30D103B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AB8" w:rsidP="000D4AB8" w14:paraId="2A6B7219" w14:textId="77777777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Atbilstoši Valsts policijas vai Valsts policijas struktūrvienības pieprasījumam:</w:t>
      </w:r>
    </w:p>
    <w:p w:rsidR="00920F52" w:rsidP="00920F52" w14:paraId="0502F4B9" w14:textId="7CC88647">
      <w:pPr>
        <w:pStyle w:val="ListParagraph"/>
        <w:numPr>
          <w:ilvl w:val="1"/>
          <w:numId w:val="2"/>
        </w:numPr>
        <w:tabs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veikt </w:t>
      </w:r>
      <w:r w:rsidR="000D4AB8">
        <w:rPr>
          <w:rFonts w:ascii="Times New Roman" w:hAnsi="Times New Roman" w:cs="Times New Roman"/>
          <w:sz w:val="28"/>
          <w:szCs w:val="28"/>
        </w:rPr>
        <w:t xml:space="preserve">suņu (kucēnu) testēšanu ar mērķi </w:t>
      </w:r>
      <w:r w:rsidR="004653C2">
        <w:rPr>
          <w:rFonts w:ascii="Times New Roman" w:hAnsi="Times New Roman" w:cs="Times New Roman"/>
          <w:sz w:val="28"/>
          <w:szCs w:val="28"/>
        </w:rPr>
        <w:t>noteikt</w:t>
      </w:r>
      <w:r w:rsidR="000D4AB8">
        <w:rPr>
          <w:rFonts w:ascii="Times New Roman" w:hAnsi="Times New Roman" w:cs="Times New Roman"/>
          <w:sz w:val="28"/>
          <w:szCs w:val="28"/>
        </w:rPr>
        <w:t xml:space="preserve"> to derīgumu apmācībai un turpmākai izmantošanai Valsts policijas darbā;</w:t>
      </w:r>
    </w:p>
    <w:p w:rsidR="00920F52" w:rsidRPr="008624F0" w:rsidP="008624F0" w14:paraId="16659258" w14:textId="71DF0674">
      <w:pPr>
        <w:pStyle w:val="ListParagraph"/>
        <w:numPr>
          <w:ilvl w:val="1"/>
          <w:numId w:val="2"/>
        </w:numPr>
        <w:tabs>
          <w:tab w:val="left" w:pos="1418"/>
          <w:tab w:val="left" w:pos="184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v</w:t>
      </w:r>
      <w:r w:rsidRPr="008624F0">
        <w:rPr>
          <w:rFonts w:ascii="Times New Roman" w:hAnsi="Times New Roman" w:cs="Times New Roman"/>
          <w:sz w:val="28"/>
          <w:szCs w:val="28"/>
        </w:rPr>
        <w:t xml:space="preserve">eikt </w:t>
      </w:r>
      <w:r w:rsidRPr="008624F0" w:rsidR="000D4AB8">
        <w:rPr>
          <w:rFonts w:ascii="Times New Roman" w:hAnsi="Times New Roman" w:cs="Times New Roman"/>
          <w:sz w:val="28"/>
          <w:szCs w:val="28"/>
        </w:rPr>
        <w:t>dienesta suņu darba iemaņu pārbaudi ar mērķi noteikt dienesta suņu darba kondīcijas līmeni un atbilstību noteikto uzdevumu pildīšanai</w:t>
      </w:r>
      <w:r w:rsidRPr="008624F0" w:rsidR="005B718B">
        <w:rPr>
          <w:rFonts w:ascii="Times New Roman" w:hAnsi="Times New Roman" w:cs="Times New Roman"/>
          <w:sz w:val="28"/>
          <w:szCs w:val="28"/>
        </w:rPr>
        <w:t>;</w:t>
      </w:r>
    </w:p>
    <w:p w:rsidR="0076688E" w:rsidRPr="008624F0" w:rsidP="008624F0" w14:paraId="7CACAAFD" w14:textId="7D7C1CDA">
      <w:pPr>
        <w:pStyle w:val="ListParagraph"/>
        <w:numPr>
          <w:ilvl w:val="1"/>
          <w:numId w:val="2"/>
        </w:numPr>
        <w:tabs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920F52" w:rsidR="005B718B">
        <w:rPr>
          <w:rFonts w:ascii="Times New Roman" w:hAnsi="Times New Roman" w:cs="Times New Roman"/>
          <w:sz w:val="28"/>
          <w:szCs w:val="28"/>
        </w:rPr>
        <w:t>niegt konsultācijas kinologa darba organizācijas un dienesta suņa izmantošanas jautājumos.</w:t>
      </w:r>
    </w:p>
    <w:p w:rsidR="003F70AE" w:rsidP="003F70AE" w14:paraId="6DA36F99" w14:textId="3825005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Izstrādāt un pilnveidot dienesta suņu apmācību metodikas, kucēnu (suņu) iedzimto spēju pārbaudes metodiku un novērtēšanas kritērijus, dienesta suņu  darba iemaņu pārbaudes (testēšanas) metodiku un novērtēšanas kritērijus</w:t>
      </w:r>
      <w:r w:rsidR="0076688E">
        <w:rPr>
          <w:rFonts w:ascii="Times New Roman" w:hAnsi="Times New Roman" w:cs="Times New Roman"/>
          <w:sz w:val="28"/>
          <w:szCs w:val="28"/>
        </w:rPr>
        <w:t>.</w:t>
      </w:r>
    </w:p>
    <w:p w:rsidR="0076688E" w:rsidRPr="0076688E" w:rsidP="0076688E" w14:paraId="3214BF4A" w14:textId="6173E53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14:paraId="2B1C7A09" w14:textId="033492C4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Nodrošināt nepārtrauktu personālsastāva profesionālo izaugsmi.</w:t>
      </w:r>
    </w:p>
    <w:p w:rsidR="0076688E" w:rsidRPr="0076688E" w:rsidP="0076688E" w14:paraId="0457715E" w14:textId="1BFE7B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584A2592" w14:textId="7AAAF9C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Attīstīt Koledžas un Valsts policijas uzdevumu un funkciju pildīšanai nepieciešamo sadarbību ar </w:t>
      </w:r>
      <w:r w:rsidR="004653C2">
        <w:rPr>
          <w:rFonts w:ascii="Times New Roman" w:hAnsi="Times New Roman" w:cs="Times New Roman"/>
          <w:sz w:val="28"/>
          <w:szCs w:val="28"/>
        </w:rPr>
        <w:t>Latvijas</w:t>
      </w:r>
      <w:r>
        <w:rPr>
          <w:rFonts w:ascii="Times New Roman" w:hAnsi="Times New Roman" w:cs="Times New Roman"/>
          <w:sz w:val="28"/>
          <w:szCs w:val="28"/>
        </w:rPr>
        <w:t xml:space="preserve"> valsts un pašvaldības iestādēm (institūcijām), nevalstiskām organizācijām, kā arī starptautisko sadarbību</w:t>
      </w:r>
      <w:r w:rsidRPr="00901E33">
        <w:rPr>
          <w:rFonts w:ascii="Times New Roman" w:hAnsi="Times New Roman" w:cs="Times New Roman"/>
          <w:sz w:val="28"/>
          <w:szCs w:val="28"/>
        </w:rPr>
        <w:t>.</w:t>
      </w:r>
    </w:p>
    <w:p w:rsidR="005B718B" w:rsidRPr="005B718B" w:rsidP="005B718B" w14:paraId="080D17F9" w14:textId="777777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B718B" w:rsidP="003F70AE" w14:paraId="182879A1" w14:textId="7EA9841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Analizēt Nodaļas darba rezultātus un sniegt priekšlikumus Koledžas direktora vietniekam</w:t>
      </w:r>
      <w:r w:rsidR="00402D9A">
        <w:rPr>
          <w:rFonts w:ascii="Times New Roman" w:hAnsi="Times New Roman" w:cs="Times New Roman"/>
          <w:sz w:val="28"/>
          <w:szCs w:val="28"/>
        </w:rPr>
        <w:t xml:space="preserve"> </w:t>
      </w:r>
      <w:r w:rsidRPr="00901E33" w:rsidR="00402D9A">
        <w:rPr>
          <w:rFonts w:ascii="Times New Roman" w:hAnsi="Times New Roman" w:cs="Times New Roman"/>
          <w:sz w:val="28"/>
          <w:szCs w:val="28"/>
        </w:rPr>
        <w:t>(dienesta un administratīvajos jautājumos)</w:t>
      </w:r>
      <w:r w:rsidR="00402D9A">
        <w:rPr>
          <w:rFonts w:ascii="Times New Roman" w:hAnsi="Times New Roman" w:cs="Times New Roman"/>
          <w:sz w:val="28"/>
          <w:szCs w:val="28"/>
        </w:rPr>
        <w:t xml:space="preserve"> Nodaļas darba rezultātu uzlabošanai.</w:t>
      </w:r>
    </w:p>
    <w:p w:rsidR="00402D9A" w:rsidRPr="00402D9A" w:rsidP="00402D9A" w14:paraId="7B47A02A" w14:textId="777777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02D9A" w:rsidP="003F70AE" w14:paraId="483DFD2A" w14:textId="6209DCC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Piedalīties kompetences ietvaros Koledžas popularizēšanas pasākumos.</w:t>
      </w:r>
    </w:p>
    <w:p w:rsidR="00560A85" w:rsidRPr="00901E33" w:rsidP="00560A85" w14:paraId="1AF8EED0" w14:textId="070CD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20C4" w:rsidRPr="00FA56DE" w:rsidP="00FA56DE" w14:paraId="6C7F0E81" w14:textId="050BC99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DE">
        <w:rPr>
          <w:rFonts w:ascii="Times New Roman" w:hAnsi="Times New Roman" w:cs="Times New Roman"/>
          <w:b/>
          <w:sz w:val="28"/>
          <w:szCs w:val="28"/>
        </w:rPr>
        <w:t>N</w:t>
      </w:r>
      <w:r w:rsidRPr="00FA56DE" w:rsidR="00D82BCC">
        <w:rPr>
          <w:rFonts w:ascii="Times New Roman" w:hAnsi="Times New Roman" w:cs="Times New Roman"/>
          <w:b/>
          <w:sz w:val="28"/>
          <w:szCs w:val="28"/>
        </w:rPr>
        <w:t>odaļas tiesības</w:t>
      </w:r>
    </w:p>
    <w:p w:rsidR="00D82BCC" w:rsidP="00D82BCC" w14:paraId="4A1F4F13" w14:textId="77777777">
      <w:pPr>
        <w:pStyle w:val="ListParagraph"/>
        <w:spacing w:after="0" w:line="240" w:lineRule="auto"/>
        <w:ind w:left="862"/>
        <w:rPr>
          <w:rFonts w:ascii="Times New Roman" w:hAnsi="Times New Roman" w:cs="Times New Roman"/>
          <w:b/>
          <w:sz w:val="28"/>
          <w:szCs w:val="28"/>
        </w:rPr>
      </w:pPr>
    </w:p>
    <w:p w:rsidR="00023D61" w:rsidP="00023D61" w14:paraId="232A4DAD" w14:textId="4C4660C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D61">
        <w:rPr>
          <w:rFonts w:ascii="Times New Roman" w:hAnsi="Times New Roman" w:cs="Times New Roman"/>
          <w:sz w:val="28"/>
          <w:szCs w:val="28"/>
        </w:rPr>
        <w:t>Pieprasīt informāciju un dokumentus</w:t>
      </w:r>
      <w:r w:rsidR="00FA56DE">
        <w:rPr>
          <w:rFonts w:ascii="Times New Roman" w:hAnsi="Times New Roman" w:cs="Times New Roman"/>
          <w:sz w:val="28"/>
          <w:szCs w:val="28"/>
        </w:rPr>
        <w:t xml:space="preserve"> par kompetencē esošo uzdevumu izpildi</w:t>
      </w:r>
      <w:r w:rsidRPr="00023D61">
        <w:rPr>
          <w:rFonts w:ascii="Times New Roman" w:hAnsi="Times New Roman" w:cs="Times New Roman"/>
          <w:sz w:val="28"/>
          <w:szCs w:val="28"/>
        </w:rPr>
        <w:t xml:space="preserve"> no citām Koledžas</w:t>
      </w:r>
      <w:r w:rsidR="00FA56DE">
        <w:rPr>
          <w:rFonts w:ascii="Times New Roman" w:hAnsi="Times New Roman" w:cs="Times New Roman"/>
          <w:sz w:val="28"/>
          <w:szCs w:val="28"/>
        </w:rPr>
        <w:t xml:space="preserve"> un Valsts policijas struktūrvienībām, kā arī no citām ie</w:t>
      </w:r>
      <w:r w:rsidR="004653C2">
        <w:rPr>
          <w:rFonts w:ascii="Times New Roman" w:hAnsi="Times New Roman" w:cs="Times New Roman"/>
          <w:sz w:val="28"/>
          <w:szCs w:val="28"/>
        </w:rPr>
        <w:t>st</w:t>
      </w:r>
      <w:r w:rsidR="00FA56DE">
        <w:rPr>
          <w:rFonts w:ascii="Times New Roman" w:hAnsi="Times New Roman" w:cs="Times New Roman"/>
          <w:sz w:val="28"/>
          <w:szCs w:val="28"/>
        </w:rPr>
        <w:t>ādēm un institūcijām</w:t>
      </w:r>
      <w:r w:rsidRPr="00023D61">
        <w:rPr>
          <w:rFonts w:ascii="Times New Roman" w:hAnsi="Times New Roman" w:cs="Times New Roman"/>
          <w:sz w:val="28"/>
          <w:szCs w:val="28"/>
        </w:rPr>
        <w:t xml:space="preserve"> Nodaļas uzdevumu izpildei.</w:t>
      </w:r>
    </w:p>
    <w:p w:rsidR="00FA10C2" w:rsidRPr="00023D61" w:rsidP="00FA10C2" w14:paraId="64C6B1B9" w14:textId="77777777">
      <w:pPr>
        <w:pStyle w:val="ListParagraph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023D61" w:rsidP="00023D61" w14:paraId="38C0F81D" w14:textId="72EBD85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023D61">
        <w:rPr>
          <w:rFonts w:ascii="Times New Roman" w:hAnsi="Times New Roman" w:cs="Times New Roman"/>
          <w:sz w:val="28"/>
          <w:szCs w:val="28"/>
        </w:rPr>
        <w:t xml:space="preserve">epazīties </w:t>
      </w:r>
      <w:r w:rsidRPr="00023D61">
        <w:rPr>
          <w:rFonts w:ascii="Times New Roman" w:hAnsi="Times New Roman" w:cs="Times New Roman"/>
          <w:sz w:val="28"/>
          <w:szCs w:val="28"/>
        </w:rPr>
        <w:t>Koledžas struktūrvienībās ar visiem dokumentiem par Nodaļas kompetencē esošajiem jautājumiem.</w:t>
      </w:r>
    </w:p>
    <w:p w:rsidR="00FA10C2" w:rsidRPr="00FA10C2" w:rsidP="00FA10C2" w14:paraId="7D6C463A" w14:textId="213BFB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93D" w:rsidP="000C593D" w14:paraId="2EF98522" w14:textId="64A8BA6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uzdevumu izpildei noteiktajā kārtībā izmantot nepieciešamās informācijas sistēmas, kā arī piešķirtos resursus.</w:t>
      </w:r>
    </w:p>
    <w:p w:rsidR="009913A9" w:rsidRPr="009913A9" w:rsidP="009913A9" w14:paraId="079602D1" w14:textId="5B17A2D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A42" w:rsidP="00D82BCC" w14:paraId="2519202B" w14:textId="0639CC95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Sniegt priekšlikumus Koledžas direktora vietniekam</w:t>
      </w:r>
      <w:r w:rsidRPr="002A0A42">
        <w:rPr>
          <w:rFonts w:ascii="Times New Roman" w:hAnsi="Times New Roman" w:cs="Times New Roman"/>
          <w:sz w:val="28"/>
          <w:szCs w:val="28"/>
        </w:rPr>
        <w:t xml:space="preserve"> (dienesta un administratīvajos ja</w:t>
      </w:r>
      <w:r>
        <w:rPr>
          <w:rFonts w:ascii="Times New Roman" w:hAnsi="Times New Roman" w:cs="Times New Roman"/>
          <w:sz w:val="28"/>
          <w:szCs w:val="28"/>
        </w:rPr>
        <w:t>utājumos) un Koledžas direktoram, darba pienākumu izpildes un darba apstākļu uzlabošanai.</w:t>
      </w:r>
    </w:p>
    <w:p w:rsidR="00C45460" w:rsidRPr="00C45460" w:rsidP="00C45460" w14:paraId="726A27A6" w14:textId="77777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460" w:rsidP="00C45460" w14:paraId="02BCA75C" w14:textId="351E09E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b/>
          <w:sz w:val="28"/>
          <w:szCs w:val="28"/>
        </w:rPr>
        <w:t>Nodaļas darba organizācija</w:t>
      </w:r>
    </w:p>
    <w:p w:rsidR="002D445C" w:rsidP="002D445C" w14:paraId="5C6F528A" w14:textId="77777777">
      <w:pPr>
        <w:pStyle w:val="ListParagraph"/>
        <w:spacing w:after="0" w:line="240" w:lineRule="auto"/>
        <w:ind w:left="862"/>
        <w:rPr>
          <w:rFonts w:ascii="Times New Roman" w:hAnsi="Times New Roman" w:cs="Times New Roman"/>
          <w:b/>
          <w:sz w:val="28"/>
          <w:szCs w:val="28"/>
        </w:rPr>
      </w:pPr>
    </w:p>
    <w:p w:rsidR="009370ED" w:rsidRPr="009370ED" w:rsidP="009370ED" w14:paraId="19BE6BF5" w14:textId="29184BD7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460" w:rsidR="00C4546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odaļu </w:t>
      </w:r>
      <w:r w:rsidRPr="00C45460" w:rsidR="00C45460">
        <w:rPr>
          <w:rFonts w:ascii="Times New Roman" w:hAnsi="Times New Roman" w:cs="Times New Roman"/>
          <w:sz w:val="28"/>
          <w:szCs w:val="28"/>
        </w:rPr>
        <w:t xml:space="preserve">vada Nodaļas </w:t>
      </w:r>
      <w:r>
        <w:rPr>
          <w:rFonts w:ascii="Times New Roman" w:hAnsi="Times New Roman" w:cs="Times New Roman"/>
          <w:sz w:val="28"/>
          <w:szCs w:val="28"/>
        </w:rPr>
        <w:t xml:space="preserve">vadītājs, kuru amatā ieceļ </w:t>
      </w:r>
      <w:r w:rsidR="004653C2">
        <w:rPr>
          <w:rFonts w:ascii="Times New Roman" w:hAnsi="Times New Roman" w:cs="Times New Roman"/>
          <w:sz w:val="28"/>
          <w:szCs w:val="28"/>
        </w:rPr>
        <w:t>un atbrīvo va</w:t>
      </w:r>
      <w:r w:rsidR="00097196">
        <w:rPr>
          <w:rFonts w:ascii="Times New Roman" w:hAnsi="Times New Roman" w:cs="Times New Roman"/>
          <w:sz w:val="28"/>
          <w:szCs w:val="28"/>
        </w:rPr>
        <w:t xml:space="preserve">lsts policijas priekšnieks pēc </w:t>
      </w:r>
      <w:r>
        <w:rPr>
          <w:rFonts w:ascii="Times New Roman" w:hAnsi="Times New Roman" w:cs="Times New Roman"/>
          <w:sz w:val="28"/>
          <w:szCs w:val="28"/>
        </w:rPr>
        <w:t>Koledžas direktora priekšlikuma.</w:t>
      </w:r>
    </w:p>
    <w:p w:rsidR="00E969F5" w:rsidRPr="00F63CAB" w:rsidP="009370ED" w14:paraId="5A00AD5E" w14:textId="77777777">
      <w:pPr>
        <w:pStyle w:val="ListParagraph"/>
        <w:spacing w:after="0" w:line="240" w:lineRule="auto"/>
        <w:ind w:left="10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9F5" w:rsidRPr="00E969F5" w:rsidP="00E969F5" w14:paraId="3A366AEA" w14:textId="5E162A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45C" w:rsidRPr="00E969F5" w:rsidP="002D445C" w14:paraId="083045A7" w14:textId="5839515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vadītājs ir tieši pakļauts Koledžas direktora vietniekam</w:t>
      </w:r>
      <w:r w:rsidRPr="002A0A42">
        <w:rPr>
          <w:rFonts w:ascii="Times New Roman" w:hAnsi="Times New Roman" w:cs="Times New Roman"/>
          <w:sz w:val="28"/>
          <w:szCs w:val="28"/>
        </w:rPr>
        <w:t xml:space="preserve"> (dienesta un administratīvajos ja</w:t>
      </w:r>
      <w:r>
        <w:rPr>
          <w:rFonts w:ascii="Times New Roman" w:hAnsi="Times New Roman" w:cs="Times New Roman"/>
          <w:sz w:val="28"/>
          <w:szCs w:val="28"/>
        </w:rPr>
        <w:t>utājumos).</w:t>
      </w:r>
    </w:p>
    <w:p w:rsidR="00E969F5" w:rsidRPr="00E969F5" w:rsidP="00E969F5" w14:paraId="29F37EDB" w14:textId="3847A2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9F5" w:rsidRPr="00E969F5" w:rsidP="002D445C" w14:paraId="6D2762BB" w14:textId="4C6B6BE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Nodaļas </w:t>
      </w:r>
      <w:r>
        <w:rPr>
          <w:rFonts w:ascii="Times New Roman" w:hAnsi="Times New Roman" w:cs="Times New Roman"/>
          <w:sz w:val="28"/>
          <w:szCs w:val="28"/>
        </w:rPr>
        <w:t>nodarbinātie</w:t>
      </w:r>
      <w:r w:rsidRPr="00901E33">
        <w:rPr>
          <w:rFonts w:ascii="Times New Roman" w:hAnsi="Times New Roman" w:cs="Times New Roman"/>
          <w:sz w:val="28"/>
          <w:szCs w:val="28"/>
        </w:rPr>
        <w:t xml:space="preserve"> tieši pakļauti Nodaļas vadītājam.</w:t>
      </w:r>
    </w:p>
    <w:p w:rsidR="00E969F5" w:rsidRPr="00E969F5" w:rsidP="00E969F5" w14:paraId="13C5C964" w14:textId="777777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D445C" w:rsidRPr="00E969F5" w:rsidP="002D445C" w14:paraId="78EB12CD" w14:textId="5823B6C4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vadītāja un Nodaļas nodarbināto amata pienākumi, tiesības un atbildība ir noteikta Koledžas direktora apstiprinātajos amata aprakstos.</w:t>
      </w:r>
    </w:p>
    <w:p w:rsidR="00E969F5" w:rsidRPr="00E969F5" w:rsidP="00E969F5" w14:paraId="61260B01" w14:textId="5232D31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45C" w:rsidRPr="00E969F5" w:rsidP="00E969F5" w14:paraId="3C80B4F7" w14:textId="3FA8ABC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darbu organizē pēc galvenajiem darba uzdevumiem, sadalot izpildāmās funkcijas starp nodarbinātajiem atbilstoši amata aprakstā noteiktajai kompetencei.</w:t>
      </w:r>
    </w:p>
    <w:p w:rsidR="00E969F5" w:rsidRPr="00E969F5" w:rsidP="00E969F5" w14:paraId="3E93FE33" w14:textId="0836BF72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45C" w:rsidRPr="008C6BE4" w:rsidP="002D445C" w14:paraId="3C98DFEC" w14:textId="0AE1409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BE4">
        <w:rPr>
          <w:rFonts w:ascii="Times New Roman" w:hAnsi="Times New Roman" w:cs="Times New Roman"/>
          <w:sz w:val="28"/>
          <w:szCs w:val="28"/>
        </w:rPr>
        <w:t>Nodaļas nodarbinātie izpilda amata aprakstā noteiktos amata pienākumus, Nodaļas vadītāja, Koledžas direktora vietnieka (dienesta un administratīvajos jautājumos) un Koledžas direktora rīkojumus.</w:t>
      </w:r>
    </w:p>
    <w:p w:rsidR="00E969F5" w:rsidRPr="008C6BE4" w:rsidP="00E969F5" w14:paraId="39D8A685" w14:textId="13C83C6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45C" w:rsidRPr="008C6BE4" w:rsidP="002D445C" w14:paraId="23908594" w14:textId="79587ED6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BE4">
        <w:rPr>
          <w:rFonts w:ascii="Times New Roman" w:hAnsi="Times New Roman" w:cs="Times New Roman"/>
          <w:sz w:val="28"/>
          <w:szCs w:val="28"/>
        </w:rPr>
        <w:t>Koledžas direktora vietnieks (dienesta un administratīvajos jautājumos) un Koledžas direktors dod rīkojumus Nodaļas vadītājam, kas nodrošina rīkojumu izpildi un jebkuram Nodaļas nodarbinātajam.</w:t>
      </w:r>
    </w:p>
    <w:p w:rsidR="00E969F5" w:rsidRPr="00E969F5" w:rsidP="00E969F5" w14:paraId="5306CA9B" w14:textId="7758B1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21" w:rsidP="00E61921" w14:paraId="7673EC14" w14:textId="145A30C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445C">
        <w:rPr>
          <w:rFonts w:ascii="Times New Roman" w:hAnsi="Times New Roman" w:cs="Times New Roman"/>
          <w:sz w:val="28"/>
          <w:szCs w:val="28"/>
        </w:rPr>
        <w:t>Nodaļas nodarbināta</w:t>
      </w:r>
      <w:r>
        <w:rPr>
          <w:rFonts w:ascii="Times New Roman" w:hAnsi="Times New Roman" w:cs="Times New Roman"/>
          <w:sz w:val="28"/>
          <w:szCs w:val="28"/>
        </w:rPr>
        <w:t xml:space="preserve">jam </w:t>
      </w:r>
      <w:r w:rsidRPr="002D445C">
        <w:rPr>
          <w:rFonts w:ascii="Times New Roman" w:hAnsi="Times New Roman" w:cs="Times New Roman"/>
          <w:sz w:val="28"/>
          <w:szCs w:val="28"/>
        </w:rPr>
        <w:t>saņemot tiešu rīkojumu no Koledžas direktora vai Koledžas direktora vietnieka (dienesta un administratīvajos jautājumos)</w:t>
      </w:r>
      <w:r>
        <w:rPr>
          <w:rFonts w:ascii="Times New Roman" w:hAnsi="Times New Roman" w:cs="Times New Roman"/>
          <w:sz w:val="28"/>
          <w:szCs w:val="28"/>
        </w:rPr>
        <w:t xml:space="preserve">, viņš </w:t>
      </w:r>
      <w:r w:rsidRPr="002D445C">
        <w:rPr>
          <w:rFonts w:ascii="Times New Roman" w:hAnsi="Times New Roman" w:cs="Times New Roman"/>
          <w:sz w:val="28"/>
          <w:szCs w:val="28"/>
        </w:rPr>
        <w:t>par to mutiski vai elektroniski informē Nodaļas vadītāju.</w:t>
      </w:r>
    </w:p>
    <w:p w:rsidR="00E969F5" w:rsidRPr="00E969F5" w:rsidP="00E969F5" w14:paraId="630E3CE0" w14:textId="502AAE8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21" w:rsidP="00E61921" w14:paraId="3F479499" w14:textId="4546ACC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61921">
        <w:rPr>
          <w:rFonts w:ascii="Times New Roman" w:hAnsi="Times New Roman" w:cs="Times New Roman"/>
          <w:sz w:val="28"/>
          <w:szCs w:val="28"/>
        </w:rPr>
        <w:t xml:space="preserve">Nodaļas vadītāja amata pienākumus viņa prombūtnes laikā pilda </w:t>
      </w:r>
      <w:r w:rsidRPr="00E61921">
        <w:rPr>
          <w:rFonts w:ascii="Times New Roman" w:hAnsi="Times New Roman" w:cs="Times New Roman"/>
          <w:sz w:val="28"/>
          <w:szCs w:val="28"/>
        </w:rPr>
        <w:t>Nodaļas vadīt</w:t>
      </w:r>
      <w:r>
        <w:rPr>
          <w:rFonts w:ascii="Times New Roman" w:hAnsi="Times New Roman" w:cs="Times New Roman"/>
          <w:sz w:val="28"/>
          <w:szCs w:val="28"/>
        </w:rPr>
        <w:t>āja ieteikts, ar Koledžas direktora vietnieku</w:t>
      </w:r>
      <w:r w:rsidRPr="00E61921">
        <w:rPr>
          <w:rFonts w:ascii="Times New Roman" w:hAnsi="Times New Roman" w:cs="Times New Roman"/>
          <w:sz w:val="28"/>
          <w:szCs w:val="28"/>
        </w:rPr>
        <w:t xml:space="preserve"> (dienesta un administratīvajos jautājumos)</w:t>
      </w:r>
      <w:r>
        <w:rPr>
          <w:rFonts w:ascii="Times New Roman" w:hAnsi="Times New Roman" w:cs="Times New Roman"/>
          <w:sz w:val="28"/>
          <w:szCs w:val="28"/>
        </w:rPr>
        <w:t xml:space="preserve"> saskaņots un Koledžas direktora pavēlē noteikts Nodaļas nodarbinātais. </w:t>
      </w:r>
    </w:p>
    <w:p w:rsidR="00E969F5" w:rsidRPr="00E969F5" w:rsidP="00E969F5" w14:paraId="435FD644" w14:textId="3AC76EF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470" w:rsidP="00E61921" w14:paraId="29E207A8" w14:textId="28D17F98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Nodaļas nodarbinātā amata pienākumus viņa prombūtnes laikā pilda </w:t>
      </w:r>
      <w:r w:rsidRPr="00E61921">
        <w:rPr>
          <w:rFonts w:ascii="Times New Roman" w:hAnsi="Times New Roman" w:cs="Times New Roman"/>
          <w:sz w:val="28"/>
          <w:szCs w:val="28"/>
        </w:rPr>
        <w:t>Nodaļas vadīt</w:t>
      </w:r>
      <w:r>
        <w:rPr>
          <w:rFonts w:ascii="Times New Roman" w:hAnsi="Times New Roman" w:cs="Times New Roman"/>
          <w:sz w:val="28"/>
          <w:szCs w:val="28"/>
        </w:rPr>
        <w:t>āja ieteikts, ar Koledžas direktora vietnieku</w:t>
      </w:r>
      <w:r w:rsidRPr="00E61921">
        <w:rPr>
          <w:rFonts w:ascii="Times New Roman" w:hAnsi="Times New Roman" w:cs="Times New Roman"/>
          <w:sz w:val="28"/>
          <w:szCs w:val="28"/>
        </w:rPr>
        <w:t xml:space="preserve"> (dienesta un administratīvajos jautājumos)</w:t>
      </w:r>
      <w:r>
        <w:rPr>
          <w:rFonts w:ascii="Times New Roman" w:hAnsi="Times New Roman" w:cs="Times New Roman"/>
          <w:sz w:val="28"/>
          <w:szCs w:val="28"/>
        </w:rPr>
        <w:t xml:space="preserve"> saskaņots un Koledžas direktora pavēlē noteikts Nodaļas nodarbinātais.</w:t>
      </w:r>
    </w:p>
    <w:p w:rsidR="00DD7932" w:rsidRPr="00DD7932" w:rsidP="00DD7932" w14:paraId="0818AF75" w14:textId="002DFE3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21" w:rsidP="00E61921" w14:paraId="1850AFBD" w14:textId="1150572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Nodaļas nodarbinātie amata pienākumus un </w:t>
      </w:r>
      <w:r w:rsidR="00DD7932">
        <w:rPr>
          <w:rFonts w:ascii="Times New Roman" w:hAnsi="Times New Roman" w:cs="Times New Roman"/>
          <w:sz w:val="28"/>
          <w:szCs w:val="28"/>
        </w:rPr>
        <w:t xml:space="preserve">Koledžas </w:t>
      </w:r>
      <w:r>
        <w:rPr>
          <w:rFonts w:ascii="Times New Roman" w:hAnsi="Times New Roman" w:cs="Times New Roman"/>
          <w:sz w:val="28"/>
          <w:szCs w:val="28"/>
        </w:rPr>
        <w:t>vadības dotos rīkojumus pilda saskaņā ar normatīvo aktu prasībām.</w:t>
      </w:r>
    </w:p>
    <w:p w:rsidR="00E969F5" w:rsidRPr="00E969F5" w:rsidP="00E969F5" w14:paraId="7D129EBE" w14:textId="77777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D33" w:rsidP="00E61921" w14:paraId="1634E200" w14:textId="5DB71DFE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Nodaļas nodarbinātie par kvalitatīvu, savlaicīgu savā kompetencē esošo amata pienākumu un saņemto rīkojumu </w:t>
      </w:r>
      <w:r w:rsidR="00F63CAB">
        <w:rPr>
          <w:rFonts w:ascii="Times New Roman" w:hAnsi="Times New Roman" w:cs="Times New Roman"/>
          <w:sz w:val="28"/>
          <w:szCs w:val="28"/>
        </w:rPr>
        <w:t>izpildi atbild saskaņā ar spēkā esošajiem normatīvajiem aktiem.</w:t>
      </w:r>
    </w:p>
    <w:p w:rsidR="00E969F5" w:rsidRPr="00E969F5" w:rsidP="00E969F5" w14:paraId="55067728" w14:textId="31B220B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AB" w:rsidP="00E61921" w14:paraId="0874B412" w14:textId="6EA160A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darbu plāno, svarīgākos darbus iekļaujot Koledžas darba plānā.</w:t>
      </w:r>
    </w:p>
    <w:p w:rsidR="00E969F5" w:rsidRPr="00E969F5" w:rsidP="00E969F5" w14:paraId="400613C1" w14:textId="0F295F5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AB" w:rsidP="00E61921" w14:paraId="681F410B" w14:textId="1DF9E05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Nodaļa savas kompetences ietvaros sadarbojas ar citām Koledžas un Valsts policijas struktūrvienībām, </w:t>
      </w:r>
      <w:r>
        <w:rPr>
          <w:rFonts w:ascii="Times New Roman" w:hAnsi="Times New Roman" w:cs="Times New Roman"/>
          <w:sz w:val="28"/>
          <w:szCs w:val="28"/>
        </w:rPr>
        <w:t>Iekšlietu</w:t>
      </w:r>
      <w:r>
        <w:rPr>
          <w:rFonts w:ascii="Times New Roman" w:hAnsi="Times New Roman" w:cs="Times New Roman"/>
          <w:sz w:val="28"/>
          <w:szCs w:val="28"/>
        </w:rPr>
        <w:t xml:space="preserve"> ministrijas un tās padotībā esošajām iestādēm, citām valsts un pašvaldības institūcijām, kā arī nevalstiskajām organizācijām.</w:t>
      </w:r>
    </w:p>
    <w:p w:rsidR="00E969F5" w:rsidRPr="00E969F5" w:rsidP="00E969F5" w14:paraId="16216A11" w14:textId="7427EA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AB" w:rsidP="00E61921" w14:paraId="3FD76F52" w14:textId="4EAF6EA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vadītājs noteiktajā kārtībā atskaitās par padarīto darbu Koledžas direktora vietniekam</w:t>
      </w:r>
      <w:r w:rsidRPr="00E61921">
        <w:rPr>
          <w:rFonts w:ascii="Times New Roman" w:hAnsi="Times New Roman" w:cs="Times New Roman"/>
          <w:sz w:val="28"/>
          <w:szCs w:val="28"/>
        </w:rPr>
        <w:t xml:space="preserve"> (dienesta un administratīvajos jautājumos)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9F5" w:rsidRPr="00E969F5" w:rsidP="00E969F5" w14:paraId="3B33F007" w14:textId="1B3028B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AB" w:rsidRPr="00E61921" w:rsidP="00E61921" w14:paraId="6385F53A" w14:textId="67561F9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vadītājs atbild par Nodaļai uzdoto uzdevumu savlaicīgu un kvalitatīvu izpildi, darba organizācijas un to efektivitātes pastāvīgu pilnveidošanu.</w:t>
      </w:r>
    </w:p>
    <w:p w:rsidR="002A699F" w:rsidRPr="00F63CAB" w:rsidP="00F63CAB" w14:paraId="7A834053" w14:textId="00CE11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B40" w:rsidRPr="00901E33" w:rsidP="0058485F" w14:paraId="02067C6F" w14:textId="28BD0C39">
      <w:pPr>
        <w:pStyle w:val="ListParagraph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Noslēguma jautājumi</w:t>
      </w:r>
    </w:p>
    <w:p w:rsidR="0058485F" w:rsidRPr="00901E33" w:rsidP="0058485F" w14:paraId="7482B8B3" w14:textId="77777777">
      <w:pPr>
        <w:pStyle w:val="ListParagraph"/>
        <w:widowControl w:val="0"/>
        <w:spacing w:after="0" w:line="240" w:lineRule="auto"/>
        <w:ind w:left="862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63CAB" w:rsidP="000C593D" w14:paraId="74454B0F" w14:textId="0E76CB00"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Reglaments stājas spēkā 202</w:t>
      </w:r>
      <w:r w:rsidR="009D50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.gada </w:t>
      </w:r>
      <w:r w:rsidR="000742E6">
        <w:rPr>
          <w:rFonts w:ascii="Times New Roman" w:hAnsi="Times New Roman" w:cs="Times New Roman"/>
          <w:sz w:val="28"/>
          <w:szCs w:val="28"/>
        </w:rPr>
        <w:t>18.martā.</w:t>
      </w:r>
    </w:p>
    <w:p w:rsidR="00E969F5" w:rsidP="00E969F5" w14:paraId="0BA6EBB6" w14:textId="77777777">
      <w:pPr>
        <w:pStyle w:val="ListParagraph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C0D4B" w:rsidRPr="00901E33" w:rsidP="000C593D" w14:paraId="76750AC0" w14:textId="3FD4BFF7"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Atzīt par spēku zaudējušu Valsts policijas</w:t>
      </w:r>
      <w:r w:rsidRPr="00901E33" w:rsidR="005B016E">
        <w:rPr>
          <w:rFonts w:ascii="Times New Roman" w:hAnsi="Times New Roman" w:cs="Times New Roman"/>
          <w:sz w:val="28"/>
          <w:szCs w:val="28"/>
        </w:rPr>
        <w:t xml:space="preserve"> koledžas </w:t>
      </w:r>
      <w:r w:rsidR="00F85C85">
        <w:rPr>
          <w:rFonts w:ascii="Times New Roman" w:hAnsi="Times New Roman" w:cs="Times New Roman"/>
          <w:sz w:val="28"/>
          <w:szCs w:val="28"/>
        </w:rPr>
        <w:t>2015</w:t>
      </w:r>
      <w:r w:rsidRPr="00901E33">
        <w:rPr>
          <w:rFonts w:ascii="Times New Roman" w:hAnsi="Times New Roman" w:cs="Times New Roman"/>
          <w:sz w:val="28"/>
          <w:szCs w:val="28"/>
        </w:rPr>
        <w:t>.</w:t>
      </w:r>
      <w:r w:rsidRPr="00901E33" w:rsidR="005B016E">
        <w:rPr>
          <w:rFonts w:ascii="Times New Roman" w:hAnsi="Times New Roman" w:cs="Times New Roman"/>
          <w:sz w:val="28"/>
          <w:szCs w:val="28"/>
        </w:rPr>
        <w:t xml:space="preserve">gada </w:t>
      </w:r>
      <w:r w:rsidR="00F85C85">
        <w:rPr>
          <w:rFonts w:ascii="Times New Roman" w:hAnsi="Times New Roman" w:cs="Times New Roman"/>
          <w:sz w:val="28"/>
          <w:szCs w:val="28"/>
        </w:rPr>
        <w:t>6</w:t>
      </w:r>
      <w:r w:rsidRPr="00901E33" w:rsidR="00725B50">
        <w:rPr>
          <w:rFonts w:ascii="Times New Roman" w:hAnsi="Times New Roman" w:cs="Times New Roman"/>
          <w:sz w:val="28"/>
          <w:szCs w:val="28"/>
        </w:rPr>
        <w:t>.</w:t>
      </w:r>
      <w:r w:rsidR="00F85C85">
        <w:rPr>
          <w:rFonts w:ascii="Times New Roman" w:hAnsi="Times New Roman" w:cs="Times New Roman"/>
          <w:sz w:val="28"/>
          <w:szCs w:val="28"/>
        </w:rPr>
        <w:t>jūlija</w:t>
      </w:r>
      <w:r w:rsidRPr="00901E33" w:rsidR="00725B50">
        <w:rPr>
          <w:rFonts w:ascii="Times New Roman" w:hAnsi="Times New Roman" w:cs="Times New Roman"/>
          <w:sz w:val="28"/>
          <w:szCs w:val="28"/>
        </w:rPr>
        <w:t xml:space="preserve"> </w:t>
      </w:r>
      <w:r w:rsidR="00F85C85">
        <w:rPr>
          <w:rFonts w:ascii="Times New Roman" w:hAnsi="Times New Roman" w:cs="Times New Roman"/>
          <w:sz w:val="28"/>
          <w:szCs w:val="28"/>
        </w:rPr>
        <w:t>reglamentu Nr.19</w:t>
      </w:r>
      <w:r w:rsidRPr="00901E33">
        <w:rPr>
          <w:rFonts w:ascii="Times New Roman" w:hAnsi="Times New Roman" w:cs="Times New Roman"/>
          <w:sz w:val="28"/>
          <w:szCs w:val="28"/>
        </w:rPr>
        <w:t xml:space="preserve"> “</w:t>
      </w:r>
      <w:r w:rsidR="00F85C85">
        <w:rPr>
          <w:rFonts w:ascii="Times New Roman" w:hAnsi="Times New Roman" w:cs="Times New Roman"/>
          <w:sz w:val="28"/>
          <w:szCs w:val="28"/>
        </w:rPr>
        <w:t>Kinoloģijas</w:t>
      </w:r>
      <w:r w:rsidRPr="00901E33" w:rsidR="005B016E">
        <w:rPr>
          <w:rFonts w:ascii="Times New Roman" w:hAnsi="Times New Roman" w:cs="Times New Roman"/>
          <w:sz w:val="28"/>
          <w:szCs w:val="28"/>
        </w:rPr>
        <w:t xml:space="preserve"> nodaļas</w:t>
      </w:r>
      <w:r w:rsidRPr="00901E33">
        <w:rPr>
          <w:rFonts w:ascii="Times New Roman" w:hAnsi="Times New Roman" w:cs="Times New Roman"/>
          <w:sz w:val="28"/>
          <w:szCs w:val="28"/>
        </w:rPr>
        <w:t xml:space="preserve"> reglaments”.</w:t>
      </w:r>
    </w:p>
    <w:p w:rsidR="00A44859" w:rsidRPr="008624F0" w:rsidP="008624F0" w14:paraId="1EF0AB16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00A" w:rsidRPr="00901E33" w:rsidP="00D8000A" w14:paraId="2CCD104A" w14:textId="04233E2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Nodaļas vadītāja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</w:t>
      </w:r>
      <w:r w:rsidRPr="00901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Ilze Fogele</w:t>
      </w:r>
    </w:p>
    <w:p w:rsidR="00D8000A" w:rsidP="005C0D4B" w14:paraId="6DCF3273" w14:textId="05B5241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DC79BF" w:rsidP="005C0D4B" w14:paraId="7F5E45B7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D8000A" w:rsidRPr="00E07358" w:rsidP="00D8000A" w14:paraId="7A59802C" w14:textId="7777777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E07358">
        <w:rPr>
          <w:rFonts w:ascii="Times New Roman" w:hAnsi="Times New Roman" w:cs="Times New Roman"/>
          <w:noProof/>
          <w:sz w:val="28"/>
          <w:szCs w:val="28"/>
        </w:rPr>
        <w:t>Saskaņots:</w:t>
      </w:r>
    </w:p>
    <w:p w:rsidR="00D8000A" w:rsidRPr="00E07358" w:rsidP="00D8000A" w14:paraId="569715DD" w14:textId="0BEC88F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Valsts policijas koledža</w:t>
      </w:r>
      <w:r w:rsidRPr="00E07358">
        <w:rPr>
          <w:rFonts w:ascii="Times New Roman" w:hAnsi="Times New Roman" w:cs="Times New Roman"/>
          <w:noProof/>
          <w:sz w:val="28"/>
          <w:szCs w:val="28"/>
        </w:rPr>
        <w:t>s</w:t>
      </w:r>
    </w:p>
    <w:p w:rsidR="00D8000A" w:rsidRPr="00E07358" w:rsidP="00D8000A" w14:paraId="7D2E9F1D" w14:textId="519269D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E07358">
        <w:rPr>
          <w:rFonts w:ascii="Times New Roman" w:hAnsi="Times New Roman" w:cs="Times New Roman"/>
          <w:noProof/>
          <w:sz w:val="28"/>
          <w:szCs w:val="28"/>
        </w:rPr>
        <w:t xml:space="preserve">direktora </w:t>
      </w:r>
      <w:r w:rsidR="004E462D">
        <w:rPr>
          <w:rFonts w:ascii="Times New Roman" w:hAnsi="Times New Roman" w:cs="Times New Roman"/>
          <w:noProof/>
          <w:sz w:val="28"/>
          <w:szCs w:val="28"/>
        </w:rPr>
        <w:t>p.i.</w:t>
      </w:r>
    </w:p>
    <w:p w:rsidR="00D8000A" w:rsidRPr="00E07358" w:rsidP="00D8000A" w14:paraId="009B27F4" w14:textId="7777777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pulkvežleitnante Zane Pumpure</w:t>
      </w:r>
    </w:p>
    <w:p w:rsidR="00D8000A" w:rsidRPr="00E07358" w:rsidP="00D8000A" w14:paraId="5B587E67" w14:textId="7777777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D8000A" w:rsidP="005C0D4B" w14:paraId="53A1369E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461EAA" w:rsidP="00461EAA" w14:paraId="61F9784C" w14:textId="518D8E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E33">
        <w:rPr>
          <w:rFonts w:ascii="Times New Roman" w:eastAsia="Times New Roman" w:hAnsi="Times New Roman" w:cs="Times New Roman"/>
          <w:color w:val="000000"/>
          <w:sz w:val="28"/>
          <w:szCs w:val="28"/>
        </w:rPr>
        <w:t>ŠIS DOKUMENTS IR PARAKSTĪTS AR DROŠU ELEKTRONISKO PARAKSTU UN SATUR LAIKA ZĪMOGU</w:t>
      </w:r>
    </w:p>
    <w:p w:rsidR="00461EAA" w:rsidP="00461EAA" w14:paraId="3EA7BC25" w14:textId="77777777">
      <w:pPr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</w:p>
    <w:p w:rsidR="00461EAA" w:rsidP="00461EAA" w14:paraId="3A88DA65" w14:textId="77777777">
      <w:pPr>
        <w:spacing w:after="0"/>
        <w:rPr>
          <w:rFonts w:ascii="Times New Roman" w:hAnsi="Times New Roman" w:cs="Times New Roman"/>
          <w:noProof/>
        </w:rPr>
      </w:pPr>
    </w:p>
    <w:p w:rsidR="00461EAA" w:rsidRPr="008624F0" w:rsidP="00461EAA" w14:paraId="2F2F25EA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624F0">
        <w:rPr>
          <w:rFonts w:ascii="Times New Roman" w:hAnsi="Times New Roman" w:cs="Times New Roman"/>
          <w:noProof/>
          <w:sz w:val="24"/>
          <w:szCs w:val="24"/>
        </w:rPr>
        <w:t>Agnese Krastiņa</w:t>
      </w:r>
      <w:r w:rsidRPr="008624F0">
        <w:rPr>
          <w:rFonts w:ascii="Times New Roman" w:hAnsi="Times New Roman" w:cs="Times New Roman"/>
          <w:sz w:val="24"/>
          <w:szCs w:val="24"/>
        </w:rPr>
        <w:t xml:space="preserve">, </w:t>
      </w:r>
      <w:r w:rsidRPr="008624F0">
        <w:rPr>
          <w:rFonts w:ascii="Times New Roman" w:hAnsi="Times New Roman" w:cs="Times New Roman"/>
          <w:noProof/>
          <w:sz w:val="24"/>
          <w:szCs w:val="24"/>
        </w:rPr>
        <w:t>29778271</w:t>
      </w:r>
    </w:p>
    <w:p w:rsidR="00461EAA" w:rsidRPr="008624F0" w:rsidP="00461EAA" w14:paraId="3ECE57F3" w14:textId="7777777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hyperlink r:id="rId8" w:history="1">
        <w:r w:rsidRPr="008624F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agnese.krastina@koledza.vp.gov.lv</w:t>
        </w:r>
      </w:hyperlink>
    </w:p>
    <w:p w:rsidR="00A44859" w:rsidP="005C0D4B" w14:paraId="2AE97A49" w14:textId="0BEE426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P="005C0D4B" w14:paraId="4E770A6A" w14:textId="4B143B4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P="005C0D4B" w14:paraId="62330116" w14:textId="74AF4B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P="005C0D4B" w14:paraId="03E128B3" w14:textId="500937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P="005C0D4B" w14:paraId="0C9436BE" w14:textId="2C41E75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P="005C0D4B" w14:paraId="7755923B" w14:textId="475FD90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P="005C0D4B" w14:paraId="4316968C" w14:textId="028890A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P="005C0D4B" w14:paraId="4C2169A6" w14:textId="3423C43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P="005C0D4B" w14:paraId="5B2B5901" w14:textId="36F1D96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P="005C0D4B" w14:paraId="772D9E5A" w14:textId="4422459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P="005C0D4B" w14:paraId="71D43753" w14:textId="12CFB0B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P="005C0D4B" w14:paraId="62349F50" w14:textId="0E98C7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048E6" w:rsidRPr="00B46A9D" w:rsidP="005C0D4B" w14:paraId="162322CE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725B50" w:rsidRPr="00A44859" w:rsidP="00725B50" w14:paraId="72C91B1E" w14:textId="77777777">
      <w:pPr>
        <w:spacing w:after="0"/>
        <w:rPr>
          <w:rFonts w:ascii="Times New Roman" w:hAnsi="Times New Roman"/>
          <w:b/>
          <w:noProof/>
          <w:sz w:val="26"/>
          <w:szCs w:val="26"/>
        </w:rPr>
      </w:pPr>
      <w:r w:rsidRPr="00A44859">
        <w:rPr>
          <w:rFonts w:ascii="Times New Roman" w:hAnsi="Times New Roman"/>
          <w:b/>
          <w:noProof/>
          <w:sz w:val="26"/>
          <w:szCs w:val="26"/>
        </w:rPr>
        <w:t>NOSŪTĪŠANAS UZDEVUMS:</w:t>
      </w:r>
    </w:p>
    <w:p w:rsidR="00725B50" w:rsidRPr="00A44859" w:rsidP="00725B50" w14:paraId="28224F74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</w:p>
    <w:p w:rsidR="00725B50" w:rsidRPr="00A44859" w:rsidP="00725B50" w14:paraId="474ECADD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direktora vietnieks (dienesta un administratīvie jautājumi)</w:t>
      </w:r>
    </w:p>
    <w:p w:rsidR="00725B50" w:rsidRPr="00A44859" w:rsidP="00725B50" w14:paraId="34C96331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direktora vietnieks (studiju un mācību jautājumi)</w:t>
      </w:r>
    </w:p>
    <w:p w:rsidR="00725B50" w:rsidRPr="00A44859" w:rsidP="00725B50" w14:paraId="2CEF1FA6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PVN</w:t>
      </w:r>
    </w:p>
    <w:p w:rsidR="00725B50" w:rsidRPr="00A44859" w:rsidP="00725B50" w14:paraId="6C9DFCC4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FVN</w:t>
      </w:r>
    </w:p>
    <w:p w:rsidR="00725B50" w:rsidRPr="00A44859" w:rsidP="00725B50" w14:paraId="31FF8E8C" w14:textId="3E12F26D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 xml:space="preserve">VPK </w:t>
      </w:r>
      <w:r w:rsidR="00B048E6">
        <w:rPr>
          <w:rFonts w:ascii="Times New Roman" w:hAnsi="Times New Roman"/>
          <w:noProof/>
          <w:sz w:val="26"/>
          <w:szCs w:val="26"/>
        </w:rPr>
        <w:t>KAPMC</w:t>
      </w:r>
    </w:p>
    <w:p w:rsidR="00725B50" w:rsidRPr="00A44859" w:rsidP="00725B50" w14:paraId="340C642E" w14:textId="76EF57BE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IKN</w:t>
      </w:r>
    </w:p>
    <w:p w:rsidR="00725B50" w:rsidRPr="00A44859" w:rsidP="00725B50" w14:paraId="57060C6F" w14:textId="41643C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IMC</w:t>
      </w:r>
    </w:p>
    <w:p w:rsidR="00725B50" w:rsidRPr="00A44859" w:rsidP="00725B50" w14:paraId="5A6C11F3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HK</w:t>
      </w:r>
    </w:p>
    <w:p w:rsidR="00725B50" w:rsidRPr="00A44859" w:rsidP="00725B50" w14:paraId="7EF97DED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PTK</w:t>
      </w:r>
    </w:p>
    <w:p w:rsidR="00725B50" w:rsidRPr="00A44859" w:rsidP="00725B50" w14:paraId="4460E775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SK</w:t>
      </w:r>
    </w:p>
    <w:p w:rsidR="00725B50" w:rsidRPr="00A44859" w:rsidP="00725B50" w14:paraId="549C3ECE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TZK</w:t>
      </w:r>
    </w:p>
    <w:p w:rsidR="00725B50" w:rsidRPr="00A44859" w:rsidP="00725B50" w14:paraId="092253BC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AN</w:t>
      </w:r>
    </w:p>
    <w:p w:rsidR="00725B50" w:rsidRPr="00A44859" w:rsidP="00725B50" w14:paraId="04F3002F" w14:textId="77EB02CF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 xml:space="preserve">VPK </w:t>
      </w:r>
      <w:r w:rsidR="00812D9B">
        <w:rPr>
          <w:rFonts w:ascii="Times New Roman" w:hAnsi="Times New Roman"/>
          <w:noProof/>
          <w:sz w:val="26"/>
          <w:szCs w:val="26"/>
        </w:rPr>
        <w:t>KN</w:t>
      </w:r>
    </w:p>
    <w:p w:rsidR="00725B50" w:rsidRPr="00A44859" w:rsidP="00725B50" w14:paraId="795AB6FB" w14:textId="0DD7AD6C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 xml:space="preserve">VPK </w:t>
      </w:r>
      <w:r w:rsidR="00812D9B">
        <w:rPr>
          <w:rFonts w:ascii="Times New Roman" w:hAnsi="Times New Roman"/>
          <w:noProof/>
          <w:sz w:val="26"/>
          <w:szCs w:val="26"/>
        </w:rPr>
        <w:t>KinN</w:t>
      </w:r>
    </w:p>
    <w:p w:rsidR="00725B50" w:rsidRPr="00A44859" w:rsidP="00725B50" w14:paraId="282AA5F5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B</w:t>
      </w:r>
    </w:p>
    <w:p w:rsidR="00725B50" w:rsidRPr="00A44859" w:rsidP="00725B50" w14:paraId="072D7BB4" w14:textId="2624C334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 xml:space="preserve">VPK </w:t>
      </w:r>
      <w:r w:rsidR="00B048E6">
        <w:rPr>
          <w:rFonts w:ascii="Times New Roman" w:hAnsi="Times New Roman"/>
          <w:noProof/>
          <w:sz w:val="26"/>
          <w:szCs w:val="26"/>
        </w:rPr>
        <w:t>SP</w:t>
      </w:r>
    </w:p>
    <w:p w:rsidR="00FE15C1" w:rsidRPr="00A44859" w:rsidP="005C0D4B" w14:paraId="19B28249" w14:textId="703CF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E15C1" w:rsidP="005C0D4B" w14:paraId="6D8FC99A" w14:textId="403619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15C1" w:rsidRPr="005C0D4B" w:rsidP="005C0D4B" w14:paraId="7680D7C6" w14:textId="777777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</w:p>
    <w:p w:rsidR="00224D6D" w:rsidRPr="005C0D4B" w:rsidP="005C0D4B" w14:paraId="776741F1" w14:textId="77777777"/>
    <w:sectPr w:rsidSect="00603AEB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90682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7431" w14:paraId="19D7AD12" w14:textId="655F55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EA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A7431" w14:paraId="35D0FB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E1D68"/>
    <w:multiLevelType w:val="hybridMultilevel"/>
    <w:tmpl w:val="C8C0FA1A"/>
    <w:lvl w:ilvl="0">
      <w:start w:val="1"/>
      <w:numFmt w:val="decimal"/>
      <w:lvlText w:val="%1."/>
      <w:lvlJc w:val="left"/>
      <w:pPr>
        <w:ind w:left="1246" w:hanging="360"/>
      </w:pPr>
    </w:lvl>
    <w:lvl w:ilvl="1" w:tentative="1">
      <w:start w:val="1"/>
      <w:numFmt w:val="lowerLetter"/>
      <w:lvlText w:val="%2."/>
      <w:lvlJc w:val="left"/>
      <w:pPr>
        <w:ind w:left="1966" w:hanging="360"/>
      </w:pPr>
    </w:lvl>
    <w:lvl w:ilvl="2" w:tentative="1">
      <w:start w:val="1"/>
      <w:numFmt w:val="lowerRoman"/>
      <w:lvlText w:val="%3."/>
      <w:lvlJc w:val="right"/>
      <w:pPr>
        <w:ind w:left="2686" w:hanging="180"/>
      </w:pPr>
    </w:lvl>
    <w:lvl w:ilvl="3" w:tentative="1">
      <w:start w:val="1"/>
      <w:numFmt w:val="decimal"/>
      <w:lvlText w:val="%4."/>
      <w:lvlJc w:val="left"/>
      <w:pPr>
        <w:ind w:left="3406" w:hanging="360"/>
      </w:pPr>
    </w:lvl>
    <w:lvl w:ilvl="4" w:tentative="1">
      <w:start w:val="1"/>
      <w:numFmt w:val="lowerLetter"/>
      <w:lvlText w:val="%5."/>
      <w:lvlJc w:val="left"/>
      <w:pPr>
        <w:ind w:left="4126" w:hanging="360"/>
      </w:pPr>
    </w:lvl>
    <w:lvl w:ilvl="5" w:tentative="1">
      <w:start w:val="1"/>
      <w:numFmt w:val="lowerRoman"/>
      <w:lvlText w:val="%6."/>
      <w:lvlJc w:val="right"/>
      <w:pPr>
        <w:ind w:left="4846" w:hanging="180"/>
      </w:pPr>
    </w:lvl>
    <w:lvl w:ilvl="6" w:tentative="1">
      <w:start w:val="1"/>
      <w:numFmt w:val="decimal"/>
      <w:lvlText w:val="%7."/>
      <w:lvlJc w:val="left"/>
      <w:pPr>
        <w:ind w:left="5566" w:hanging="360"/>
      </w:pPr>
    </w:lvl>
    <w:lvl w:ilvl="7" w:tentative="1">
      <w:start w:val="1"/>
      <w:numFmt w:val="lowerLetter"/>
      <w:lvlText w:val="%8."/>
      <w:lvlJc w:val="left"/>
      <w:pPr>
        <w:ind w:left="6286" w:hanging="360"/>
      </w:pPr>
    </w:lvl>
    <w:lvl w:ilvl="8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2BA10BBE"/>
    <w:multiLevelType w:val="multilevel"/>
    <w:tmpl w:val="6D640E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>
    <w:nsid w:val="2F8F4AA4"/>
    <w:multiLevelType w:val="multilevel"/>
    <w:tmpl w:val="2C309FF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eastAsiaTheme="minorHAnsi" w:cs="Times New Roman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2F17D0D"/>
    <w:multiLevelType w:val="multilevel"/>
    <w:tmpl w:val="7752224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eastAsiaTheme="minorHAnsi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345130E"/>
    <w:multiLevelType w:val="multilevel"/>
    <w:tmpl w:val="2C309FF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eastAsiaTheme="minorHAnsi" w:cs="Times New Roman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77E26AB"/>
    <w:multiLevelType w:val="multilevel"/>
    <w:tmpl w:val="2C66C46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eastAsiaTheme="minorHAns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901A2A"/>
    <w:multiLevelType w:val="multilevel"/>
    <w:tmpl w:val="0380B23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7">
    <w:nsid w:val="6A6F7862"/>
    <w:multiLevelType w:val="hybridMultilevel"/>
    <w:tmpl w:val="0F349B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3823C2"/>
    <w:multiLevelType w:val="multilevel"/>
    <w:tmpl w:val="BECAD1F6"/>
    <w:lvl w:ilvl="0">
      <w:start w:val="1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C084D8C"/>
    <w:multiLevelType w:val="hybridMultilevel"/>
    <w:tmpl w:val="F36AC42C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C3A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7F00AD0"/>
    <w:multiLevelType w:val="multilevel"/>
    <w:tmpl w:val="4720019E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hAnsi="Times New Roman" w:eastAsiaTheme="minorHAnsi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B176A31"/>
    <w:multiLevelType w:val="multilevel"/>
    <w:tmpl w:val="2C309FF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eastAsiaTheme="minorHAnsi" w:cs="Times New Roman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2C"/>
    <w:rsid w:val="00007C76"/>
    <w:rsid w:val="00013471"/>
    <w:rsid w:val="00023D61"/>
    <w:rsid w:val="0005681C"/>
    <w:rsid w:val="000642FE"/>
    <w:rsid w:val="000742E6"/>
    <w:rsid w:val="000759CB"/>
    <w:rsid w:val="00082313"/>
    <w:rsid w:val="00083561"/>
    <w:rsid w:val="00091992"/>
    <w:rsid w:val="0009586B"/>
    <w:rsid w:val="000967AF"/>
    <w:rsid w:val="00097196"/>
    <w:rsid w:val="000A2D17"/>
    <w:rsid w:val="000A3B8D"/>
    <w:rsid w:val="000C593D"/>
    <w:rsid w:val="000D4AB8"/>
    <w:rsid w:val="000D6B40"/>
    <w:rsid w:val="000E74A1"/>
    <w:rsid w:val="000F5113"/>
    <w:rsid w:val="00101FD5"/>
    <w:rsid w:val="00111785"/>
    <w:rsid w:val="00120B09"/>
    <w:rsid w:val="00126A77"/>
    <w:rsid w:val="00147EA9"/>
    <w:rsid w:val="00170979"/>
    <w:rsid w:val="00172025"/>
    <w:rsid w:val="001726D7"/>
    <w:rsid w:val="00175C7A"/>
    <w:rsid w:val="00177E7C"/>
    <w:rsid w:val="0018025D"/>
    <w:rsid w:val="00186A1E"/>
    <w:rsid w:val="001B4B9B"/>
    <w:rsid w:val="001D4677"/>
    <w:rsid w:val="001D659A"/>
    <w:rsid w:val="001E3D36"/>
    <w:rsid w:val="001F686C"/>
    <w:rsid w:val="00202B32"/>
    <w:rsid w:val="00214479"/>
    <w:rsid w:val="00217E1A"/>
    <w:rsid w:val="00220FC1"/>
    <w:rsid w:val="00224D6D"/>
    <w:rsid w:val="0022519B"/>
    <w:rsid w:val="00246A28"/>
    <w:rsid w:val="00257344"/>
    <w:rsid w:val="00261AF6"/>
    <w:rsid w:val="00262855"/>
    <w:rsid w:val="002660AF"/>
    <w:rsid w:val="00280678"/>
    <w:rsid w:val="00291426"/>
    <w:rsid w:val="00292CC6"/>
    <w:rsid w:val="00292EE6"/>
    <w:rsid w:val="002A0A42"/>
    <w:rsid w:val="002A0E5F"/>
    <w:rsid w:val="002A699F"/>
    <w:rsid w:val="002A7431"/>
    <w:rsid w:val="002B0EBB"/>
    <w:rsid w:val="002D2BFF"/>
    <w:rsid w:val="002D445C"/>
    <w:rsid w:val="002F391E"/>
    <w:rsid w:val="003211A7"/>
    <w:rsid w:val="0032148F"/>
    <w:rsid w:val="00321C84"/>
    <w:rsid w:val="00333605"/>
    <w:rsid w:val="00334005"/>
    <w:rsid w:val="00334FC1"/>
    <w:rsid w:val="00354098"/>
    <w:rsid w:val="00355A3E"/>
    <w:rsid w:val="0036712C"/>
    <w:rsid w:val="003717A4"/>
    <w:rsid w:val="00373409"/>
    <w:rsid w:val="003742BE"/>
    <w:rsid w:val="00381A93"/>
    <w:rsid w:val="00391174"/>
    <w:rsid w:val="003A129D"/>
    <w:rsid w:val="003A5ABA"/>
    <w:rsid w:val="003C787E"/>
    <w:rsid w:val="003D1AB0"/>
    <w:rsid w:val="003E0D31"/>
    <w:rsid w:val="003E7AB7"/>
    <w:rsid w:val="003F3AB0"/>
    <w:rsid w:val="003F70AE"/>
    <w:rsid w:val="00402D9A"/>
    <w:rsid w:val="00407B9E"/>
    <w:rsid w:val="00413E1D"/>
    <w:rsid w:val="00416054"/>
    <w:rsid w:val="004225A8"/>
    <w:rsid w:val="00433F4E"/>
    <w:rsid w:val="00441AB7"/>
    <w:rsid w:val="004476BE"/>
    <w:rsid w:val="00451B7F"/>
    <w:rsid w:val="00453921"/>
    <w:rsid w:val="00453A37"/>
    <w:rsid w:val="00455B1B"/>
    <w:rsid w:val="00461EAA"/>
    <w:rsid w:val="004653C2"/>
    <w:rsid w:val="00484D33"/>
    <w:rsid w:val="004C4015"/>
    <w:rsid w:val="004C551B"/>
    <w:rsid w:val="004D0EAB"/>
    <w:rsid w:val="004D185E"/>
    <w:rsid w:val="004D2EFC"/>
    <w:rsid w:val="004E1869"/>
    <w:rsid w:val="004E1A46"/>
    <w:rsid w:val="004E462D"/>
    <w:rsid w:val="00500712"/>
    <w:rsid w:val="00515A53"/>
    <w:rsid w:val="00520AD0"/>
    <w:rsid w:val="005259DF"/>
    <w:rsid w:val="0052772D"/>
    <w:rsid w:val="00537FA1"/>
    <w:rsid w:val="00547470"/>
    <w:rsid w:val="005550FC"/>
    <w:rsid w:val="00555894"/>
    <w:rsid w:val="00555DBA"/>
    <w:rsid w:val="00560A85"/>
    <w:rsid w:val="0056675C"/>
    <w:rsid w:val="0057140D"/>
    <w:rsid w:val="00571E7D"/>
    <w:rsid w:val="005759E3"/>
    <w:rsid w:val="0058485F"/>
    <w:rsid w:val="0058592A"/>
    <w:rsid w:val="00586893"/>
    <w:rsid w:val="005A2B08"/>
    <w:rsid w:val="005B016E"/>
    <w:rsid w:val="005B718B"/>
    <w:rsid w:val="005C0B9E"/>
    <w:rsid w:val="005C0D4B"/>
    <w:rsid w:val="005C5AAE"/>
    <w:rsid w:val="005C63D0"/>
    <w:rsid w:val="005D2972"/>
    <w:rsid w:val="005D2E75"/>
    <w:rsid w:val="005E1A51"/>
    <w:rsid w:val="005F3AA0"/>
    <w:rsid w:val="006004C6"/>
    <w:rsid w:val="006015A3"/>
    <w:rsid w:val="00603AEB"/>
    <w:rsid w:val="00620BE4"/>
    <w:rsid w:val="006415BA"/>
    <w:rsid w:val="00645165"/>
    <w:rsid w:val="0066604F"/>
    <w:rsid w:val="00670B78"/>
    <w:rsid w:val="006762D5"/>
    <w:rsid w:val="00677588"/>
    <w:rsid w:val="0069722F"/>
    <w:rsid w:val="006A1E8E"/>
    <w:rsid w:val="006B1A29"/>
    <w:rsid w:val="006B4C50"/>
    <w:rsid w:val="006D4F2A"/>
    <w:rsid w:val="006D55FC"/>
    <w:rsid w:val="00725B50"/>
    <w:rsid w:val="00763B8D"/>
    <w:rsid w:val="00763F2A"/>
    <w:rsid w:val="00765B0A"/>
    <w:rsid w:val="0076688E"/>
    <w:rsid w:val="00780B76"/>
    <w:rsid w:val="00781253"/>
    <w:rsid w:val="0078630D"/>
    <w:rsid w:val="00791C1D"/>
    <w:rsid w:val="007A1FFF"/>
    <w:rsid w:val="007B2899"/>
    <w:rsid w:val="007B64F2"/>
    <w:rsid w:val="007C6E3F"/>
    <w:rsid w:val="007C7051"/>
    <w:rsid w:val="007D4E94"/>
    <w:rsid w:val="007E4909"/>
    <w:rsid w:val="007E6E42"/>
    <w:rsid w:val="007F3345"/>
    <w:rsid w:val="0080769F"/>
    <w:rsid w:val="00812D9B"/>
    <w:rsid w:val="00824CA7"/>
    <w:rsid w:val="008350A1"/>
    <w:rsid w:val="00836A93"/>
    <w:rsid w:val="00837E12"/>
    <w:rsid w:val="0084229C"/>
    <w:rsid w:val="00847A2B"/>
    <w:rsid w:val="00851A29"/>
    <w:rsid w:val="008564EE"/>
    <w:rsid w:val="008624F0"/>
    <w:rsid w:val="00882D41"/>
    <w:rsid w:val="008A32CE"/>
    <w:rsid w:val="008B7ED6"/>
    <w:rsid w:val="008C6BE4"/>
    <w:rsid w:val="008D0151"/>
    <w:rsid w:val="008D20C4"/>
    <w:rsid w:val="008D3859"/>
    <w:rsid w:val="008E052D"/>
    <w:rsid w:val="008E0654"/>
    <w:rsid w:val="008E5C7B"/>
    <w:rsid w:val="00901E33"/>
    <w:rsid w:val="009047F4"/>
    <w:rsid w:val="00905798"/>
    <w:rsid w:val="00913D6D"/>
    <w:rsid w:val="00914E19"/>
    <w:rsid w:val="00920F52"/>
    <w:rsid w:val="00927B46"/>
    <w:rsid w:val="00935810"/>
    <w:rsid w:val="009370ED"/>
    <w:rsid w:val="009428D1"/>
    <w:rsid w:val="009436A1"/>
    <w:rsid w:val="00947FE4"/>
    <w:rsid w:val="00955432"/>
    <w:rsid w:val="00962331"/>
    <w:rsid w:val="009641DE"/>
    <w:rsid w:val="0097104B"/>
    <w:rsid w:val="0097610F"/>
    <w:rsid w:val="00977CF2"/>
    <w:rsid w:val="009861E2"/>
    <w:rsid w:val="00986685"/>
    <w:rsid w:val="009913A9"/>
    <w:rsid w:val="009927C9"/>
    <w:rsid w:val="0099547E"/>
    <w:rsid w:val="009B5FBC"/>
    <w:rsid w:val="009B62C4"/>
    <w:rsid w:val="009C12F2"/>
    <w:rsid w:val="009D5074"/>
    <w:rsid w:val="009E2FE2"/>
    <w:rsid w:val="009E5A2C"/>
    <w:rsid w:val="00A048FF"/>
    <w:rsid w:val="00A13847"/>
    <w:rsid w:val="00A13BBB"/>
    <w:rsid w:val="00A20AA4"/>
    <w:rsid w:val="00A20BBC"/>
    <w:rsid w:val="00A3242A"/>
    <w:rsid w:val="00A40E5C"/>
    <w:rsid w:val="00A421EC"/>
    <w:rsid w:val="00A43C11"/>
    <w:rsid w:val="00A44859"/>
    <w:rsid w:val="00A44DEC"/>
    <w:rsid w:val="00A47E7E"/>
    <w:rsid w:val="00A57DF7"/>
    <w:rsid w:val="00A66474"/>
    <w:rsid w:val="00A666A5"/>
    <w:rsid w:val="00A82CCD"/>
    <w:rsid w:val="00A8545B"/>
    <w:rsid w:val="00A872D9"/>
    <w:rsid w:val="00A90091"/>
    <w:rsid w:val="00AA314F"/>
    <w:rsid w:val="00AB0DAE"/>
    <w:rsid w:val="00AB2329"/>
    <w:rsid w:val="00AB3397"/>
    <w:rsid w:val="00AC4E07"/>
    <w:rsid w:val="00AC5D9A"/>
    <w:rsid w:val="00AC784C"/>
    <w:rsid w:val="00AD604F"/>
    <w:rsid w:val="00AE4ADF"/>
    <w:rsid w:val="00B048AC"/>
    <w:rsid w:val="00B048E6"/>
    <w:rsid w:val="00B05B04"/>
    <w:rsid w:val="00B06E80"/>
    <w:rsid w:val="00B25047"/>
    <w:rsid w:val="00B462C7"/>
    <w:rsid w:val="00B46A9D"/>
    <w:rsid w:val="00B56622"/>
    <w:rsid w:val="00B627F0"/>
    <w:rsid w:val="00B6305C"/>
    <w:rsid w:val="00B63211"/>
    <w:rsid w:val="00B64759"/>
    <w:rsid w:val="00B70877"/>
    <w:rsid w:val="00B7756E"/>
    <w:rsid w:val="00B903A8"/>
    <w:rsid w:val="00B92A16"/>
    <w:rsid w:val="00BB0FC3"/>
    <w:rsid w:val="00BD0451"/>
    <w:rsid w:val="00BE0112"/>
    <w:rsid w:val="00BE5470"/>
    <w:rsid w:val="00BF054A"/>
    <w:rsid w:val="00BF42D9"/>
    <w:rsid w:val="00BF77E9"/>
    <w:rsid w:val="00C00D45"/>
    <w:rsid w:val="00C01945"/>
    <w:rsid w:val="00C0769E"/>
    <w:rsid w:val="00C25074"/>
    <w:rsid w:val="00C264A2"/>
    <w:rsid w:val="00C41EB4"/>
    <w:rsid w:val="00C45460"/>
    <w:rsid w:val="00C47D18"/>
    <w:rsid w:val="00C50811"/>
    <w:rsid w:val="00C57B30"/>
    <w:rsid w:val="00C67366"/>
    <w:rsid w:val="00C71466"/>
    <w:rsid w:val="00C72126"/>
    <w:rsid w:val="00C74ED3"/>
    <w:rsid w:val="00C81FE8"/>
    <w:rsid w:val="00C83192"/>
    <w:rsid w:val="00CA15A7"/>
    <w:rsid w:val="00CB1CF7"/>
    <w:rsid w:val="00CB54E6"/>
    <w:rsid w:val="00CC5B08"/>
    <w:rsid w:val="00CE3826"/>
    <w:rsid w:val="00CE71BC"/>
    <w:rsid w:val="00CF32A8"/>
    <w:rsid w:val="00D270D2"/>
    <w:rsid w:val="00D32783"/>
    <w:rsid w:val="00D37338"/>
    <w:rsid w:val="00D44940"/>
    <w:rsid w:val="00D536B8"/>
    <w:rsid w:val="00D628BF"/>
    <w:rsid w:val="00D63ACA"/>
    <w:rsid w:val="00D67650"/>
    <w:rsid w:val="00D7534E"/>
    <w:rsid w:val="00D8000A"/>
    <w:rsid w:val="00D82BCC"/>
    <w:rsid w:val="00D944AB"/>
    <w:rsid w:val="00D94CC1"/>
    <w:rsid w:val="00D94F1D"/>
    <w:rsid w:val="00DA0463"/>
    <w:rsid w:val="00DA162E"/>
    <w:rsid w:val="00DB3EEB"/>
    <w:rsid w:val="00DC11AD"/>
    <w:rsid w:val="00DC5D44"/>
    <w:rsid w:val="00DC79BF"/>
    <w:rsid w:val="00DD51D6"/>
    <w:rsid w:val="00DD5FE5"/>
    <w:rsid w:val="00DD669C"/>
    <w:rsid w:val="00DD725B"/>
    <w:rsid w:val="00DD7932"/>
    <w:rsid w:val="00DE1819"/>
    <w:rsid w:val="00DE23A9"/>
    <w:rsid w:val="00DE3991"/>
    <w:rsid w:val="00DF1D15"/>
    <w:rsid w:val="00E07358"/>
    <w:rsid w:val="00E12348"/>
    <w:rsid w:val="00E22E21"/>
    <w:rsid w:val="00E32311"/>
    <w:rsid w:val="00E42F45"/>
    <w:rsid w:val="00E44224"/>
    <w:rsid w:val="00E5446E"/>
    <w:rsid w:val="00E54A02"/>
    <w:rsid w:val="00E61542"/>
    <w:rsid w:val="00E61921"/>
    <w:rsid w:val="00E63F65"/>
    <w:rsid w:val="00E67383"/>
    <w:rsid w:val="00E70790"/>
    <w:rsid w:val="00E70871"/>
    <w:rsid w:val="00E73BEE"/>
    <w:rsid w:val="00E73C54"/>
    <w:rsid w:val="00E7568C"/>
    <w:rsid w:val="00E865E3"/>
    <w:rsid w:val="00E92DD2"/>
    <w:rsid w:val="00E936C7"/>
    <w:rsid w:val="00E969F5"/>
    <w:rsid w:val="00E9706D"/>
    <w:rsid w:val="00EA2608"/>
    <w:rsid w:val="00EA4623"/>
    <w:rsid w:val="00EC3E07"/>
    <w:rsid w:val="00ED14A8"/>
    <w:rsid w:val="00ED5748"/>
    <w:rsid w:val="00EF6474"/>
    <w:rsid w:val="00F0649C"/>
    <w:rsid w:val="00F216A6"/>
    <w:rsid w:val="00F30F78"/>
    <w:rsid w:val="00F33CE7"/>
    <w:rsid w:val="00F51D09"/>
    <w:rsid w:val="00F56D0A"/>
    <w:rsid w:val="00F62AF6"/>
    <w:rsid w:val="00F63CAB"/>
    <w:rsid w:val="00F76610"/>
    <w:rsid w:val="00F85C85"/>
    <w:rsid w:val="00F9180A"/>
    <w:rsid w:val="00FA10C2"/>
    <w:rsid w:val="00FA56DE"/>
    <w:rsid w:val="00FC6595"/>
    <w:rsid w:val="00FD2E3F"/>
    <w:rsid w:val="00FD5CD7"/>
    <w:rsid w:val="00FD7CFF"/>
    <w:rsid w:val="00FE15C1"/>
    <w:rsid w:val="00FF0663"/>
    <w:rsid w:val="00FF4DE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CE89A0"/>
  <w15:chartTrackingRefBased/>
  <w15:docId w15:val="{191CCED0-D425-4EA6-A861-3BAAA147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1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2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8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659A"/>
    <w:pPr>
      <w:spacing w:after="0" w:line="240" w:lineRule="auto"/>
    </w:pPr>
  </w:style>
  <w:style w:type="character" w:styleId="Hyperlink">
    <w:name w:val="Hyperlink"/>
    <w:unhideWhenUsed/>
    <w:rsid w:val="001D659A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C787E"/>
  </w:style>
  <w:style w:type="paragraph" w:styleId="Header">
    <w:name w:val="header"/>
    <w:basedOn w:val="Normal"/>
    <w:link w:val="HeaderChar"/>
    <w:uiPriority w:val="99"/>
    <w:unhideWhenUsed/>
    <w:rsid w:val="002A74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31"/>
  </w:style>
  <w:style w:type="paragraph" w:styleId="Footer">
    <w:name w:val="footer"/>
    <w:basedOn w:val="Normal"/>
    <w:link w:val="FooterChar"/>
    <w:uiPriority w:val="99"/>
    <w:unhideWhenUsed/>
    <w:rsid w:val="002A74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pasts@koledza.vp.gov.lv" TargetMode="External" /><Relationship Id="rId7" Type="http://schemas.openxmlformats.org/officeDocument/2006/relationships/hyperlink" Target="http://www.policijas.koledza.gov.lv" TargetMode="External" /><Relationship Id="rId8" Type="http://schemas.openxmlformats.org/officeDocument/2006/relationships/hyperlink" Target="mailto:agnese.krastina@koledza.vp.gov.l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B4A7F-EEFF-4A0F-9C15-8ED19A1C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5077</Words>
  <Characters>2895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Akmene</dc:creator>
  <cp:lastModifiedBy>Olga Jefimova</cp:lastModifiedBy>
  <cp:revision>24</cp:revision>
  <dcterms:created xsi:type="dcterms:W3CDTF">2023-10-20T10:09:00Z</dcterms:created>
  <dcterms:modified xsi:type="dcterms:W3CDTF">2024-03-18T12:08:00Z</dcterms:modified>
</cp:coreProperties>
</file>