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4F31" w:rsidRPr="00E04F31" w:rsidRDefault="00E04F31" w:rsidP="00E04F31">
      <w:pPr>
        <w:spacing w:after="0" w:line="240" w:lineRule="auto"/>
        <w:ind w:left="720"/>
        <w:contextualSpacing/>
        <w:jc w:val="right"/>
        <w:rPr>
          <w:rFonts w:ascii="Times New Roman" w:eastAsia="Times New Roman" w:hAnsi="Times New Roman" w:cs="Times New Roman"/>
          <w:bCs/>
          <w:sz w:val="24"/>
          <w:szCs w:val="24"/>
          <w:lang w:eastAsia="lv-LV"/>
        </w:rPr>
      </w:pPr>
      <w:r w:rsidRPr="00E04F31">
        <w:rPr>
          <w:rFonts w:ascii="Times New Roman" w:eastAsia="Times New Roman" w:hAnsi="Times New Roman" w:cs="Times New Roman"/>
          <w:bCs/>
          <w:sz w:val="24"/>
          <w:szCs w:val="24"/>
          <w:lang w:eastAsia="lv-LV"/>
        </w:rPr>
        <w:t>1.pielikums</w:t>
      </w:r>
    </w:p>
    <w:p w:rsidR="00E04F31" w:rsidRPr="00E04F31" w:rsidRDefault="00E04F31" w:rsidP="00E04F31">
      <w:pPr>
        <w:spacing w:after="0" w:line="240" w:lineRule="auto"/>
        <w:jc w:val="right"/>
        <w:rPr>
          <w:rFonts w:ascii="Times New Roman" w:eastAsia="Times New Roman" w:hAnsi="Times New Roman" w:cs="Times New Roman"/>
          <w:bCs/>
          <w:sz w:val="24"/>
          <w:szCs w:val="24"/>
          <w:lang w:eastAsia="lv-LV"/>
        </w:rPr>
      </w:pPr>
    </w:p>
    <w:p w:rsidR="00E04F31" w:rsidRPr="00E04F31" w:rsidRDefault="00E04F31" w:rsidP="00E04F31">
      <w:pPr>
        <w:spacing w:after="0" w:line="240" w:lineRule="auto"/>
        <w:jc w:val="right"/>
        <w:rPr>
          <w:rFonts w:ascii="Times New Roman" w:eastAsia="Times New Roman" w:hAnsi="Times New Roman" w:cs="Times New Roman"/>
          <w:bCs/>
          <w:sz w:val="24"/>
          <w:szCs w:val="24"/>
          <w:lang w:eastAsia="lv-LV"/>
        </w:rPr>
      </w:pPr>
    </w:p>
    <w:p w:rsidR="00E04F31" w:rsidRPr="00E04F31" w:rsidRDefault="00E04F31" w:rsidP="00E04F31">
      <w:pPr>
        <w:jc w:val="center"/>
        <w:rPr>
          <w:rFonts w:ascii="Times New Roman" w:eastAsia="Calibri" w:hAnsi="Times New Roman" w:cs="Times New Roman"/>
          <w:b/>
          <w:sz w:val="24"/>
          <w:szCs w:val="24"/>
        </w:rPr>
      </w:pPr>
      <w:r w:rsidRPr="00E04F31">
        <w:rPr>
          <w:rFonts w:ascii="Times New Roman" w:eastAsia="Calibri" w:hAnsi="Times New Roman" w:cs="Times New Roman"/>
          <w:b/>
          <w:sz w:val="24"/>
          <w:szCs w:val="24"/>
        </w:rPr>
        <w:t>Pieteikums par piedalīšanos cenu aptaujā un finanšu piedāvājums</w:t>
      </w:r>
    </w:p>
    <w:p w:rsidR="00E04F31" w:rsidRPr="00E04F31" w:rsidRDefault="00E04F31" w:rsidP="00E04F31">
      <w:pPr>
        <w:jc w:val="center"/>
        <w:rPr>
          <w:rFonts w:ascii="Times New Roman" w:eastAsia="Calibri" w:hAnsi="Times New Roman" w:cs="Times New Roman"/>
          <w:b/>
          <w:sz w:val="24"/>
          <w:szCs w:val="24"/>
        </w:rPr>
      </w:pPr>
      <w:r w:rsidRPr="00E04F31">
        <w:rPr>
          <w:rFonts w:ascii="Times New Roman" w:eastAsia="Calibri" w:hAnsi="Times New Roman" w:cs="Times New Roman"/>
          <w:b/>
          <w:sz w:val="24"/>
          <w:szCs w:val="24"/>
        </w:rPr>
        <w:t>“Mācību kurss “</w:t>
      </w:r>
      <w:r w:rsidR="00D67B1D" w:rsidRPr="00D67B1D">
        <w:rPr>
          <w:rFonts w:ascii="Times New Roman" w:eastAsia="Calibri" w:hAnsi="Times New Roman" w:cs="Times New Roman"/>
          <w:b/>
          <w:sz w:val="24"/>
          <w:szCs w:val="24"/>
        </w:rPr>
        <w:t>Valsts policijas operatīvo darbinieku ekstrēmās braukšanas apmācība</w:t>
      </w:r>
      <w:r w:rsidRPr="00E04F31">
        <w:rPr>
          <w:rFonts w:ascii="Times New Roman" w:eastAsia="Calibri" w:hAnsi="Times New Roman" w:cs="Times New Roman"/>
          <w:b/>
          <w:sz w:val="24"/>
          <w:szCs w:val="24"/>
        </w:rPr>
        <w:t>””</w:t>
      </w:r>
    </w:p>
    <w:p w:rsidR="00E04F31" w:rsidRPr="00E04F31" w:rsidRDefault="00E04F31" w:rsidP="00E04F31">
      <w:pPr>
        <w:jc w:val="center"/>
        <w:rPr>
          <w:rFonts w:ascii="Times New Roman" w:eastAsia="Calibri" w:hAnsi="Times New Roman" w:cs="Times New Roman"/>
          <w:b/>
          <w:sz w:val="24"/>
          <w:szCs w:val="24"/>
        </w:rPr>
      </w:pPr>
    </w:p>
    <w:p w:rsidR="00E04F31" w:rsidRPr="00E04F31" w:rsidRDefault="00E04F31" w:rsidP="00E04F31">
      <w:pPr>
        <w:pBdr>
          <w:top w:val="nil"/>
          <w:left w:val="nil"/>
          <w:bottom w:val="nil"/>
          <w:right w:val="nil"/>
          <w:between w:val="nil"/>
        </w:pBdr>
        <w:rPr>
          <w:rFonts w:ascii="Times New Roman" w:eastAsia="Calibri" w:hAnsi="Times New Roman" w:cs="Times New Roman"/>
          <w:color w:val="000000"/>
          <w:sz w:val="24"/>
          <w:szCs w:val="24"/>
          <w:lang w:eastAsia="lv-LV"/>
        </w:rPr>
      </w:pPr>
      <w:r w:rsidRPr="00E04F31">
        <w:rPr>
          <w:rFonts w:ascii="Times New Roman" w:eastAsia="Calibri" w:hAnsi="Times New Roman" w:cs="Times New Roman"/>
          <w:color w:val="000000"/>
          <w:sz w:val="24"/>
          <w:szCs w:val="24"/>
          <w:lang w:eastAsia="lv-LV"/>
        </w:rPr>
        <w:t>Ar šī pieteikuma iesniegšanu, pretendents ___________________________</w:t>
      </w:r>
    </w:p>
    <w:p w:rsidR="00E04F31" w:rsidRPr="00E04F31" w:rsidRDefault="00E04F31" w:rsidP="00E04F31">
      <w:pPr>
        <w:pBdr>
          <w:top w:val="nil"/>
          <w:left w:val="nil"/>
          <w:bottom w:val="nil"/>
          <w:right w:val="nil"/>
          <w:between w:val="nil"/>
        </w:pBdr>
        <w:rPr>
          <w:rFonts w:ascii="Times New Roman" w:eastAsia="Calibri" w:hAnsi="Times New Roman" w:cs="Times New Roman"/>
          <w:color w:val="000000"/>
          <w:sz w:val="28"/>
          <w:szCs w:val="28"/>
          <w:lang w:eastAsia="lv-LV"/>
        </w:rPr>
      </w:pPr>
      <w:r w:rsidRPr="00E04F31">
        <w:rPr>
          <w:rFonts w:ascii="Times New Roman" w:eastAsia="Calibri" w:hAnsi="Times New Roman" w:cs="Times New Roman"/>
          <w:color w:val="000000"/>
          <w:sz w:val="24"/>
          <w:szCs w:val="24"/>
          <w:lang w:eastAsia="lv-LV"/>
        </w:rPr>
        <w:tab/>
      </w:r>
      <w:r w:rsidRPr="00E04F31">
        <w:rPr>
          <w:rFonts w:ascii="Times New Roman" w:eastAsia="Calibri" w:hAnsi="Times New Roman" w:cs="Times New Roman"/>
          <w:color w:val="000000"/>
          <w:sz w:val="24"/>
          <w:szCs w:val="24"/>
          <w:lang w:eastAsia="lv-LV"/>
        </w:rPr>
        <w:tab/>
      </w:r>
      <w:r w:rsidRPr="00E04F31">
        <w:rPr>
          <w:rFonts w:ascii="Times New Roman" w:eastAsia="Calibri" w:hAnsi="Times New Roman" w:cs="Times New Roman"/>
          <w:color w:val="000000"/>
          <w:sz w:val="24"/>
          <w:szCs w:val="24"/>
          <w:lang w:eastAsia="lv-LV"/>
        </w:rPr>
        <w:tab/>
      </w:r>
      <w:r w:rsidRPr="00E04F31">
        <w:rPr>
          <w:rFonts w:ascii="Times New Roman" w:eastAsia="Calibri" w:hAnsi="Times New Roman" w:cs="Times New Roman"/>
          <w:color w:val="000000"/>
          <w:sz w:val="24"/>
          <w:szCs w:val="24"/>
          <w:lang w:eastAsia="lv-LV"/>
        </w:rPr>
        <w:tab/>
      </w:r>
      <w:r w:rsidRPr="00E04F31">
        <w:rPr>
          <w:rFonts w:ascii="Times New Roman" w:eastAsia="Calibri" w:hAnsi="Times New Roman" w:cs="Times New Roman"/>
          <w:color w:val="000000"/>
          <w:sz w:val="24"/>
          <w:szCs w:val="24"/>
          <w:lang w:eastAsia="lv-LV"/>
        </w:rPr>
        <w:tab/>
      </w:r>
      <w:r w:rsidRPr="00E04F31">
        <w:rPr>
          <w:rFonts w:ascii="Times New Roman" w:eastAsia="Calibri" w:hAnsi="Times New Roman" w:cs="Times New Roman"/>
          <w:color w:val="000000"/>
          <w:sz w:val="24"/>
          <w:szCs w:val="24"/>
          <w:lang w:eastAsia="lv-LV"/>
        </w:rPr>
        <w:tab/>
      </w:r>
      <w:r w:rsidRPr="00E04F31">
        <w:rPr>
          <w:rFonts w:ascii="Times New Roman" w:eastAsia="Calibri" w:hAnsi="Times New Roman" w:cs="Times New Roman"/>
          <w:color w:val="000000"/>
          <w:sz w:val="24"/>
          <w:szCs w:val="24"/>
          <w:lang w:eastAsia="lv-LV"/>
        </w:rPr>
        <w:tab/>
      </w:r>
      <w:r>
        <w:rPr>
          <w:rFonts w:ascii="Times New Roman" w:eastAsia="Calibri" w:hAnsi="Times New Roman" w:cs="Times New Roman"/>
          <w:color w:val="000000"/>
          <w:sz w:val="24"/>
          <w:szCs w:val="24"/>
          <w:lang w:eastAsia="lv-LV"/>
        </w:rPr>
        <w:t xml:space="preserve">                                                                           </w:t>
      </w:r>
      <w:r w:rsidRPr="00E04F31">
        <w:rPr>
          <w:rFonts w:ascii="Times New Roman" w:eastAsia="SimSun" w:hAnsi="Times New Roman" w:cs="Times New Roman"/>
          <w:color w:val="000000"/>
          <w:sz w:val="28"/>
          <w:szCs w:val="28"/>
          <w:vertAlign w:val="superscript"/>
          <w:lang w:eastAsia="lv-LV"/>
        </w:rPr>
        <w:t>/Pretendenta nosaukums/</w:t>
      </w:r>
    </w:p>
    <w:p w:rsidR="00E04F31" w:rsidRPr="00E04F31" w:rsidRDefault="00E04F31" w:rsidP="00D67B1D">
      <w:pPr>
        <w:widowControl w:val="0"/>
        <w:numPr>
          <w:ilvl w:val="0"/>
          <w:numId w:val="21"/>
        </w:numPr>
        <w:pBdr>
          <w:top w:val="nil"/>
          <w:left w:val="nil"/>
          <w:bottom w:val="nil"/>
          <w:right w:val="nil"/>
          <w:between w:val="nil"/>
        </w:pBdr>
        <w:spacing w:after="0" w:line="240" w:lineRule="auto"/>
        <w:jc w:val="both"/>
        <w:outlineLvl w:val="8"/>
        <w:rPr>
          <w:rFonts w:ascii="Times New Roman" w:eastAsia="Times New Roman" w:hAnsi="Times New Roman" w:cs="Times New Roman"/>
          <w:sz w:val="24"/>
          <w:szCs w:val="24"/>
        </w:rPr>
      </w:pPr>
      <w:r w:rsidRPr="00E04F31">
        <w:rPr>
          <w:rFonts w:ascii="Times New Roman" w:eastAsia="Times New Roman" w:hAnsi="Times New Roman" w:cs="Times New Roman"/>
          <w:sz w:val="24"/>
          <w:szCs w:val="24"/>
        </w:rPr>
        <w:t>piesaka dalību cenu aptaujā “</w:t>
      </w:r>
      <w:r w:rsidRPr="00E04F31">
        <w:rPr>
          <w:rFonts w:ascii="Times New Roman" w:eastAsia="Courier New" w:hAnsi="Times New Roman" w:cs="Times New Roman"/>
          <w:sz w:val="24"/>
          <w:szCs w:val="24"/>
        </w:rPr>
        <w:t>Mācību kurss “</w:t>
      </w:r>
      <w:r w:rsidR="00D67B1D" w:rsidRPr="00D67B1D">
        <w:rPr>
          <w:rFonts w:ascii="Times New Roman" w:eastAsia="Courier New" w:hAnsi="Times New Roman" w:cs="Times New Roman"/>
          <w:sz w:val="24"/>
          <w:szCs w:val="24"/>
        </w:rPr>
        <w:t>Valsts policijas operatīvo darbinieku ekstrēmās braukšanas apmācība</w:t>
      </w:r>
      <w:r w:rsidRPr="00E04F31">
        <w:rPr>
          <w:rFonts w:ascii="Times New Roman" w:eastAsia="Courier New" w:hAnsi="Times New Roman" w:cs="Times New Roman"/>
          <w:sz w:val="24"/>
          <w:szCs w:val="24"/>
        </w:rPr>
        <w:t>”</w:t>
      </w:r>
      <w:r w:rsidRPr="00E04F31">
        <w:rPr>
          <w:rFonts w:ascii="Times New Roman" w:eastAsia="Times New Roman" w:hAnsi="Times New Roman" w:cs="Times New Roman"/>
          <w:sz w:val="24"/>
          <w:szCs w:val="24"/>
        </w:rPr>
        <w:t>”;</w:t>
      </w:r>
    </w:p>
    <w:p w:rsidR="00E04F31" w:rsidRPr="00E04F31" w:rsidRDefault="00E04F31" w:rsidP="00E04F31">
      <w:pPr>
        <w:widowControl w:val="0"/>
        <w:numPr>
          <w:ilvl w:val="0"/>
          <w:numId w:val="21"/>
        </w:numPr>
        <w:pBdr>
          <w:top w:val="nil"/>
          <w:left w:val="nil"/>
          <w:bottom w:val="nil"/>
          <w:right w:val="nil"/>
          <w:between w:val="nil"/>
        </w:pBdr>
        <w:spacing w:after="0" w:line="240" w:lineRule="auto"/>
        <w:ind w:left="714" w:hanging="357"/>
        <w:jc w:val="both"/>
        <w:outlineLvl w:val="8"/>
        <w:rPr>
          <w:rFonts w:ascii="Times New Roman" w:eastAsia="Times New Roman" w:hAnsi="Times New Roman" w:cs="Times New Roman"/>
          <w:sz w:val="24"/>
          <w:szCs w:val="24"/>
        </w:rPr>
      </w:pPr>
      <w:r w:rsidRPr="00E04F31">
        <w:rPr>
          <w:rFonts w:ascii="Times New Roman" w:eastAsia="Times New Roman" w:hAnsi="Times New Roman" w:cs="Times New Roman"/>
          <w:sz w:val="24"/>
          <w:szCs w:val="24"/>
        </w:rPr>
        <w:t>apņemas sniegt pakalpojumu saskaņā ar tehniskajā specifikācijā noteiktajām prasībām un finanšu piedāvājumu;</w:t>
      </w:r>
    </w:p>
    <w:p w:rsidR="00E04F31" w:rsidRPr="00E04F31" w:rsidRDefault="00E04F31" w:rsidP="00E04F31">
      <w:pPr>
        <w:widowControl w:val="0"/>
        <w:numPr>
          <w:ilvl w:val="0"/>
          <w:numId w:val="21"/>
        </w:numPr>
        <w:pBdr>
          <w:top w:val="nil"/>
          <w:left w:val="nil"/>
          <w:bottom w:val="nil"/>
          <w:right w:val="nil"/>
          <w:between w:val="nil"/>
        </w:pBdr>
        <w:spacing w:after="0" w:line="240" w:lineRule="auto"/>
        <w:ind w:left="714" w:hanging="357"/>
        <w:jc w:val="both"/>
        <w:outlineLvl w:val="8"/>
        <w:rPr>
          <w:rFonts w:ascii="Times New Roman" w:eastAsia="Times New Roman" w:hAnsi="Times New Roman" w:cs="Times New Roman"/>
          <w:sz w:val="24"/>
          <w:szCs w:val="24"/>
          <w:lang w:eastAsia="lv-LV"/>
        </w:rPr>
      </w:pPr>
      <w:r w:rsidRPr="00E04F31">
        <w:rPr>
          <w:rFonts w:ascii="Times New Roman" w:eastAsia="Times New Roman" w:hAnsi="Times New Roman" w:cs="Times New Roman"/>
          <w:sz w:val="24"/>
          <w:szCs w:val="24"/>
          <w:lang w:eastAsia="lv-LV"/>
        </w:rPr>
        <w:t>apstiprina, ka visas piedāvājumā sniegtās ziņas</w:t>
      </w:r>
      <w:r w:rsidRPr="00E04F31">
        <w:rPr>
          <w:rFonts w:ascii="Times New Roman" w:eastAsia="Times New Roman" w:hAnsi="Times New Roman" w:cs="Times New Roman"/>
          <w:color w:val="000000"/>
          <w:sz w:val="24"/>
          <w:szCs w:val="24"/>
          <w:lang w:eastAsia="lv-LV"/>
        </w:rPr>
        <w:t>, tai skaitā pieteikumā norādītā informācija, ir patiesas un precīzas</w:t>
      </w:r>
      <w:r w:rsidRPr="00E04F31">
        <w:rPr>
          <w:rFonts w:ascii="Times New Roman" w:eastAsia="Times New Roman" w:hAnsi="Times New Roman" w:cs="Times New Roman"/>
          <w:sz w:val="24"/>
          <w:szCs w:val="24"/>
          <w:lang w:eastAsia="lv-LV"/>
        </w:rPr>
        <w:t>;</w:t>
      </w:r>
    </w:p>
    <w:p w:rsidR="00E04F31" w:rsidRPr="00E04F31" w:rsidRDefault="00E04F31" w:rsidP="00E04F31">
      <w:pPr>
        <w:widowControl w:val="0"/>
        <w:numPr>
          <w:ilvl w:val="0"/>
          <w:numId w:val="21"/>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714" w:hanging="357"/>
        <w:jc w:val="both"/>
        <w:outlineLvl w:val="8"/>
        <w:rPr>
          <w:rFonts w:ascii="Times New Roman" w:eastAsia="Times New Roman" w:hAnsi="Times New Roman" w:cs="Times New Roman"/>
          <w:color w:val="000000"/>
          <w:sz w:val="24"/>
          <w:szCs w:val="24"/>
          <w:lang w:eastAsia="lv-LV"/>
        </w:rPr>
      </w:pPr>
      <w:r w:rsidRPr="00E04F31">
        <w:rPr>
          <w:rFonts w:ascii="Times New Roman" w:eastAsia="Times New Roman" w:hAnsi="Times New Roman" w:cs="Times New Roman"/>
          <w:color w:val="000000"/>
          <w:sz w:val="24"/>
          <w:szCs w:val="24"/>
          <w:lang w:eastAsia="lv-LV"/>
        </w:rPr>
        <w:t>apņemas iesniegt parakstītus dokumentus</w:t>
      </w:r>
      <w:r w:rsidRPr="00E04F31">
        <w:rPr>
          <w:rFonts w:ascii="Times New Roman" w:eastAsia="Times New Roman" w:hAnsi="Times New Roman" w:cs="Times New Roman"/>
          <w:color w:val="000000"/>
          <w:sz w:val="24"/>
          <w:szCs w:val="24"/>
          <w:vertAlign w:val="superscript"/>
          <w:lang w:eastAsia="lv-LV"/>
        </w:rPr>
        <w:footnoteReference w:id="2"/>
      </w:r>
      <w:r w:rsidRPr="00E04F31">
        <w:rPr>
          <w:rFonts w:ascii="Times New Roman" w:eastAsia="Times New Roman" w:hAnsi="Times New Roman" w:cs="Times New Roman"/>
          <w:color w:val="000000"/>
          <w:sz w:val="24"/>
          <w:szCs w:val="24"/>
          <w:lang w:eastAsia="lv-LV"/>
        </w:rPr>
        <w:t>.</w:t>
      </w:r>
    </w:p>
    <w:p w:rsidR="00E04F31" w:rsidRPr="00E04F31" w:rsidRDefault="00E04F31" w:rsidP="00E04F31">
      <w:pPr>
        <w:rPr>
          <w:rFonts w:ascii="Times New Roman" w:eastAsia="Calibri" w:hAnsi="Times New Roman" w:cs="Times New Roman"/>
          <w:b/>
          <w:sz w:val="24"/>
          <w:szCs w:val="24"/>
        </w:rPr>
      </w:pPr>
    </w:p>
    <w:tbl>
      <w:tblPr>
        <w:tblpPr w:leftFromText="180" w:rightFromText="180" w:vertAnchor="text" w:horzAnchor="margin" w:tblpY="-6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1"/>
        <w:gridCol w:w="6303"/>
      </w:tblGrid>
      <w:tr w:rsidR="00E04F31" w:rsidRPr="00E04F31" w:rsidTr="000873DA">
        <w:tc>
          <w:tcPr>
            <w:tcW w:w="1627" w:type="pct"/>
            <w:shd w:val="clear" w:color="auto" w:fill="auto"/>
          </w:tcPr>
          <w:p w:rsidR="00E04F31" w:rsidRPr="00E04F31" w:rsidRDefault="00E04F31" w:rsidP="00E04F31">
            <w:pPr>
              <w:rPr>
                <w:rFonts w:ascii="Times New Roman" w:eastAsia="Calibri" w:hAnsi="Times New Roman" w:cs="Times New Roman"/>
                <w:b/>
                <w:sz w:val="24"/>
                <w:szCs w:val="24"/>
              </w:rPr>
            </w:pPr>
            <w:r w:rsidRPr="00E04F31">
              <w:rPr>
                <w:rFonts w:ascii="Times New Roman" w:eastAsia="Calibri" w:hAnsi="Times New Roman" w:cs="Times New Roman"/>
                <w:b/>
                <w:sz w:val="24"/>
                <w:szCs w:val="24"/>
              </w:rPr>
              <w:t>Pasūtītājs</w:t>
            </w:r>
          </w:p>
        </w:tc>
        <w:tc>
          <w:tcPr>
            <w:tcW w:w="3373" w:type="pct"/>
            <w:shd w:val="clear" w:color="auto" w:fill="auto"/>
          </w:tcPr>
          <w:p w:rsidR="00E04F31" w:rsidRPr="00E04F31" w:rsidRDefault="00E04F31" w:rsidP="00E04F31">
            <w:pPr>
              <w:jc w:val="center"/>
              <w:rPr>
                <w:rFonts w:ascii="Times New Roman" w:eastAsia="Calibri" w:hAnsi="Times New Roman" w:cs="Times New Roman"/>
                <w:b/>
                <w:bCs/>
                <w:sz w:val="24"/>
                <w:szCs w:val="24"/>
              </w:rPr>
            </w:pPr>
            <w:r w:rsidRPr="00E04F31">
              <w:rPr>
                <w:rFonts w:ascii="Times New Roman" w:eastAsia="Calibri" w:hAnsi="Times New Roman" w:cs="Times New Roman"/>
                <w:b/>
                <w:bCs/>
                <w:sz w:val="24"/>
                <w:szCs w:val="24"/>
              </w:rPr>
              <w:t>Valsts policijas koledža</w:t>
            </w:r>
          </w:p>
        </w:tc>
      </w:tr>
      <w:tr w:rsidR="00E04F31" w:rsidRPr="00E04F31" w:rsidTr="000873DA">
        <w:tc>
          <w:tcPr>
            <w:tcW w:w="1627" w:type="pct"/>
            <w:shd w:val="clear" w:color="auto" w:fill="auto"/>
          </w:tcPr>
          <w:p w:rsidR="00E04F31" w:rsidRPr="00E04F31" w:rsidRDefault="00E04F31" w:rsidP="00E04F31">
            <w:pPr>
              <w:rPr>
                <w:rFonts w:ascii="Times New Roman" w:eastAsia="Calibri" w:hAnsi="Times New Roman" w:cs="Times New Roman"/>
                <w:b/>
                <w:sz w:val="24"/>
                <w:szCs w:val="24"/>
              </w:rPr>
            </w:pPr>
            <w:r w:rsidRPr="00E04F31">
              <w:rPr>
                <w:rFonts w:ascii="Times New Roman" w:eastAsia="Calibri" w:hAnsi="Times New Roman" w:cs="Times New Roman"/>
                <w:b/>
                <w:sz w:val="24"/>
                <w:szCs w:val="24"/>
              </w:rPr>
              <w:t>Pretendenta nosaukums</w:t>
            </w:r>
          </w:p>
        </w:tc>
        <w:tc>
          <w:tcPr>
            <w:tcW w:w="3373" w:type="pct"/>
            <w:shd w:val="clear" w:color="auto" w:fill="auto"/>
          </w:tcPr>
          <w:p w:rsidR="00E04F31" w:rsidRPr="00E04F31" w:rsidRDefault="00E04F31" w:rsidP="00E04F31">
            <w:pPr>
              <w:jc w:val="center"/>
              <w:rPr>
                <w:rFonts w:ascii="Times New Roman" w:eastAsia="Calibri" w:hAnsi="Times New Roman" w:cs="Times New Roman"/>
                <w:b/>
                <w:sz w:val="24"/>
                <w:szCs w:val="24"/>
              </w:rPr>
            </w:pPr>
          </w:p>
        </w:tc>
      </w:tr>
      <w:tr w:rsidR="00E04F31" w:rsidRPr="00E04F31" w:rsidTr="000873DA">
        <w:tc>
          <w:tcPr>
            <w:tcW w:w="1627" w:type="pct"/>
            <w:shd w:val="clear" w:color="auto" w:fill="auto"/>
          </w:tcPr>
          <w:p w:rsidR="00E04F31" w:rsidRPr="00E04F31" w:rsidRDefault="00E04F31" w:rsidP="00E04F31">
            <w:pPr>
              <w:rPr>
                <w:rFonts w:ascii="Times New Roman" w:eastAsia="Calibri" w:hAnsi="Times New Roman" w:cs="Times New Roman"/>
                <w:b/>
                <w:sz w:val="24"/>
                <w:szCs w:val="24"/>
              </w:rPr>
            </w:pPr>
            <w:r w:rsidRPr="00E04F31">
              <w:rPr>
                <w:rFonts w:ascii="Times New Roman" w:eastAsia="Calibri" w:hAnsi="Times New Roman" w:cs="Times New Roman"/>
                <w:b/>
                <w:sz w:val="24"/>
                <w:szCs w:val="24"/>
              </w:rPr>
              <w:t>Vienotais reģistrācijas Nr.</w:t>
            </w:r>
          </w:p>
        </w:tc>
        <w:tc>
          <w:tcPr>
            <w:tcW w:w="3373" w:type="pct"/>
            <w:shd w:val="clear" w:color="auto" w:fill="auto"/>
          </w:tcPr>
          <w:p w:rsidR="00E04F31" w:rsidRPr="00E04F31" w:rsidRDefault="00E04F31" w:rsidP="00E04F31">
            <w:pPr>
              <w:jc w:val="center"/>
              <w:rPr>
                <w:rFonts w:ascii="Times New Roman" w:eastAsia="Calibri" w:hAnsi="Times New Roman" w:cs="Times New Roman"/>
                <w:b/>
                <w:sz w:val="24"/>
                <w:szCs w:val="24"/>
              </w:rPr>
            </w:pPr>
          </w:p>
        </w:tc>
      </w:tr>
      <w:tr w:rsidR="00E04F31" w:rsidRPr="00E04F31" w:rsidTr="000873DA">
        <w:tc>
          <w:tcPr>
            <w:tcW w:w="1627" w:type="pct"/>
            <w:shd w:val="clear" w:color="auto" w:fill="auto"/>
          </w:tcPr>
          <w:p w:rsidR="00E04F31" w:rsidRPr="00E04F31" w:rsidRDefault="00E04F31" w:rsidP="00E04F31">
            <w:pPr>
              <w:rPr>
                <w:rFonts w:ascii="Times New Roman" w:eastAsia="Calibri" w:hAnsi="Times New Roman" w:cs="Times New Roman"/>
                <w:b/>
                <w:sz w:val="24"/>
                <w:szCs w:val="24"/>
              </w:rPr>
            </w:pPr>
            <w:r w:rsidRPr="00E04F31">
              <w:rPr>
                <w:rFonts w:ascii="Times New Roman" w:eastAsia="Calibri" w:hAnsi="Times New Roman" w:cs="Times New Roman"/>
                <w:b/>
                <w:sz w:val="24"/>
                <w:szCs w:val="24"/>
              </w:rPr>
              <w:t xml:space="preserve">Kontaktpersona </w:t>
            </w:r>
          </w:p>
        </w:tc>
        <w:tc>
          <w:tcPr>
            <w:tcW w:w="3373" w:type="pct"/>
            <w:shd w:val="clear" w:color="auto" w:fill="auto"/>
          </w:tcPr>
          <w:p w:rsidR="00E04F31" w:rsidRPr="00E04F31" w:rsidRDefault="00E04F31" w:rsidP="00E04F31">
            <w:pPr>
              <w:jc w:val="center"/>
              <w:rPr>
                <w:rFonts w:ascii="Times New Roman" w:eastAsia="Calibri" w:hAnsi="Times New Roman" w:cs="Times New Roman"/>
                <w:b/>
                <w:sz w:val="24"/>
                <w:szCs w:val="24"/>
              </w:rPr>
            </w:pPr>
          </w:p>
        </w:tc>
      </w:tr>
      <w:tr w:rsidR="00E04F31" w:rsidRPr="00E04F31" w:rsidTr="000873DA">
        <w:tc>
          <w:tcPr>
            <w:tcW w:w="1627" w:type="pct"/>
            <w:shd w:val="clear" w:color="auto" w:fill="auto"/>
          </w:tcPr>
          <w:p w:rsidR="00E04F31" w:rsidRPr="00E04F31" w:rsidRDefault="00E04F31" w:rsidP="00E04F31">
            <w:pPr>
              <w:rPr>
                <w:rFonts w:ascii="Times New Roman" w:eastAsia="Calibri" w:hAnsi="Times New Roman" w:cs="Times New Roman"/>
                <w:b/>
                <w:sz w:val="24"/>
                <w:szCs w:val="24"/>
              </w:rPr>
            </w:pPr>
            <w:r w:rsidRPr="00E04F31">
              <w:rPr>
                <w:rFonts w:ascii="Times New Roman" w:eastAsia="Calibri" w:hAnsi="Times New Roman" w:cs="Times New Roman"/>
                <w:b/>
                <w:sz w:val="24"/>
                <w:szCs w:val="24"/>
              </w:rPr>
              <w:t>Kontaktinformācija</w:t>
            </w:r>
          </w:p>
        </w:tc>
        <w:tc>
          <w:tcPr>
            <w:tcW w:w="3373" w:type="pct"/>
            <w:shd w:val="clear" w:color="auto" w:fill="auto"/>
          </w:tcPr>
          <w:p w:rsidR="00E04F31" w:rsidRPr="00E04F31" w:rsidRDefault="00E04F31" w:rsidP="00E04F31">
            <w:pPr>
              <w:jc w:val="center"/>
              <w:rPr>
                <w:rFonts w:ascii="Times New Roman" w:eastAsia="Calibri" w:hAnsi="Times New Roman" w:cs="Times New Roman"/>
                <w:b/>
                <w:sz w:val="24"/>
                <w:szCs w:val="24"/>
              </w:rPr>
            </w:pPr>
          </w:p>
        </w:tc>
      </w:tr>
    </w:tbl>
    <w:p w:rsidR="00E04F31" w:rsidRPr="00E04F31" w:rsidRDefault="00E04F31" w:rsidP="00E04F31">
      <w:pPr>
        <w:rPr>
          <w:rFonts w:ascii="Times New Roman" w:eastAsia="Calibri"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9"/>
        <w:gridCol w:w="3573"/>
        <w:gridCol w:w="1635"/>
        <w:gridCol w:w="1372"/>
        <w:gridCol w:w="738"/>
        <w:gridCol w:w="987"/>
      </w:tblGrid>
      <w:tr w:rsidR="00E04F31" w:rsidRPr="00E04F31" w:rsidTr="000873DA">
        <w:tc>
          <w:tcPr>
            <w:tcW w:w="556" w:type="pct"/>
            <w:shd w:val="clear" w:color="auto" w:fill="auto"/>
          </w:tcPr>
          <w:p w:rsidR="00E04F31" w:rsidRPr="00E04F31" w:rsidRDefault="00E04F31" w:rsidP="00E04F31">
            <w:pPr>
              <w:jc w:val="center"/>
              <w:rPr>
                <w:rFonts w:ascii="Times New Roman" w:eastAsia="Calibri" w:hAnsi="Times New Roman" w:cs="Times New Roman"/>
                <w:b/>
                <w:sz w:val="24"/>
                <w:szCs w:val="24"/>
              </w:rPr>
            </w:pPr>
            <w:proofErr w:type="spellStart"/>
            <w:r w:rsidRPr="00E04F31">
              <w:rPr>
                <w:rFonts w:ascii="Times New Roman" w:eastAsia="Calibri" w:hAnsi="Times New Roman" w:cs="Times New Roman"/>
                <w:b/>
                <w:sz w:val="24"/>
                <w:szCs w:val="24"/>
              </w:rPr>
              <w:t>Nr.p.k</w:t>
            </w:r>
            <w:proofErr w:type="spellEnd"/>
            <w:r w:rsidRPr="00E04F31">
              <w:rPr>
                <w:rFonts w:ascii="Times New Roman" w:eastAsia="Calibri" w:hAnsi="Times New Roman" w:cs="Times New Roman"/>
                <w:b/>
                <w:sz w:val="24"/>
                <w:szCs w:val="24"/>
              </w:rPr>
              <w:t>.</w:t>
            </w:r>
          </w:p>
        </w:tc>
        <w:tc>
          <w:tcPr>
            <w:tcW w:w="1912" w:type="pct"/>
            <w:shd w:val="clear" w:color="auto" w:fill="auto"/>
          </w:tcPr>
          <w:p w:rsidR="00E04F31" w:rsidRPr="00E04F31" w:rsidRDefault="00E04F31" w:rsidP="00E04F31">
            <w:pPr>
              <w:jc w:val="center"/>
              <w:rPr>
                <w:rFonts w:ascii="Times New Roman" w:eastAsia="Calibri" w:hAnsi="Times New Roman" w:cs="Times New Roman"/>
                <w:b/>
                <w:sz w:val="24"/>
                <w:szCs w:val="24"/>
              </w:rPr>
            </w:pPr>
            <w:r w:rsidRPr="00E04F31">
              <w:rPr>
                <w:rFonts w:ascii="Times New Roman" w:eastAsia="Calibri" w:hAnsi="Times New Roman" w:cs="Times New Roman"/>
                <w:b/>
                <w:sz w:val="24"/>
                <w:szCs w:val="24"/>
              </w:rPr>
              <w:t>Pakalpojuma nosaukums</w:t>
            </w:r>
          </w:p>
        </w:tc>
        <w:tc>
          <w:tcPr>
            <w:tcW w:w="875" w:type="pct"/>
            <w:shd w:val="clear" w:color="auto" w:fill="auto"/>
          </w:tcPr>
          <w:p w:rsidR="00E04F31" w:rsidRPr="00E04F31" w:rsidRDefault="00E04F31" w:rsidP="00E04F31">
            <w:pPr>
              <w:spacing w:after="0" w:line="240" w:lineRule="auto"/>
              <w:jc w:val="center"/>
              <w:rPr>
                <w:rFonts w:ascii="Times New Roman" w:eastAsia="Calibri" w:hAnsi="Times New Roman" w:cs="Times New Roman"/>
                <w:b/>
                <w:sz w:val="24"/>
                <w:szCs w:val="24"/>
              </w:rPr>
            </w:pPr>
            <w:r w:rsidRPr="00E04F31">
              <w:rPr>
                <w:rFonts w:ascii="Times New Roman" w:eastAsia="Calibri" w:hAnsi="Times New Roman" w:cs="Times New Roman"/>
                <w:b/>
                <w:sz w:val="24"/>
                <w:szCs w:val="24"/>
              </w:rPr>
              <w:t>Mērvienība</w:t>
            </w:r>
          </w:p>
          <w:p w:rsidR="00E04F31" w:rsidRPr="00E04F31" w:rsidRDefault="00E04F31" w:rsidP="00E04F31">
            <w:pPr>
              <w:spacing w:after="0" w:line="240" w:lineRule="auto"/>
              <w:jc w:val="center"/>
              <w:rPr>
                <w:rFonts w:ascii="Times New Roman" w:eastAsia="Calibri" w:hAnsi="Times New Roman" w:cs="Times New Roman"/>
                <w:b/>
                <w:sz w:val="24"/>
                <w:szCs w:val="24"/>
              </w:rPr>
            </w:pPr>
            <w:r w:rsidRPr="00E04F31">
              <w:rPr>
                <w:rFonts w:ascii="Times New Roman" w:eastAsia="Calibri" w:hAnsi="Times New Roman" w:cs="Times New Roman"/>
                <w:b/>
                <w:sz w:val="24"/>
                <w:szCs w:val="24"/>
              </w:rPr>
              <w:t>(grupa)</w:t>
            </w:r>
          </w:p>
        </w:tc>
        <w:tc>
          <w:tcPr>
            <w:tcW w:w="734" w:type="pct"/>
          </w:tcPr>
          <w:p w:rsidR="00E04F31" w:rsidRPr="00E04F31" w:rsidRDefault="00E04F31" w:rsidP="00E04F31">
            <w:pPr>
              <w:spacing w:after="0" w:line="240" w:lineRule="auto"/>
              <w:jc w:val="center"/>
              <w:rPr>
                <w:rFonts w:ascii="Times New Roman" w:eastAsia="Times New Roman" w:hAnsi="Times New Roman" w:cs="Times New Roman"/>
                <w:b/>
                <w:sz w:val="24"/>
                <w:szCs w:val="24"/>
                <w:lang w:eastAsia="lv-LV"/>
              </w:rPr>
            </w:pPr>
            <w:r w:rsidRPr="00E04F31">
              <w:rPr>
                <w:rFonts w:ascii="Times New Roman" w:eastAsia="Times New Roman" w:hAnsi="Times New Roman" w:cs="Times New Roman"/>
                <w:b/>
                <w:sz w:val="24"/>
                <w:szCs w:val="24"/>
                <w:lang w:eastAsia="lv-LV"/>
              </w:rPr>
              <w:t>Cena bez PVN par 1 grupu</w:t>
            </w:r>
          </w:p>
          <w:p w:rsidR="00E04F31" w:rsidRPr="00E04F31" w:rsidRDefault="00E04F31" w:rsidP="00E04F31">
            <w:pPr>
              <w:spacing w:after="0" w:line="240" w:lineRule="auto"/>
              <w:jc w:val="center"/>
              <w:rPr>
                <w:rFonts w:ascii="Times New Roman" w:eastAsia="Times New Roman" w:hAnsi="Times New Roman" w:cs="Times New Roman"/>
                <w:b/>
                <w:sz w:val="24"/>
                <w:szCs w:val="24"/>
                <w:lang w:eastAsia="lv-LV"/>
              </w:rPr>
            </w:pPr>
            <w:r w:rsidRPr="00E04F31">
              <w:rPr>
                <w:rFonts w:ascii="Times New Roman" w:eastAsia="Times New Roman" w:hAnsi="Times New Roman" w:cs="Times New Roman"/>
                <w:b/>
                <w:sz w:val="24"/>
                <w:szCs w:val="24"/>
                <w:lang w:eastAsia="lv-LV"/>
              </w:rPr>
              <w:t>(EUR)</w:t>
            </w:r>
          </w:p>
        </w:tc>
        <w:tc>
          <w:tcPr>
            <w:tcW w:w="395" w:type="pct"/>
          </w:tcPr>
          <w:p w:rsidR="00E04F31" w:rsidRPr="00E04F31" w:rsidRDefault="00E04F31" w:rsidP="00E04F31">
            <w:pPr>
              <w:spacing w:after="0" w:line="240" w:lineRule="auto"/>
              <w:jc w:val="center"/>
              <w:rPr>
                <w:rFonts w:ascii="Times New Roman" w:eastAsia="Times New Roman" w:hAnsi="Times New Roman" w:cs="Times New Roman"/>
                <w:b/>
                <w:sz w:val="24"/>
                <w:szCs w:val="24"/>
                <w:lang w:eastAsia="lv-LV"/>
              </w:rPr>
            </w:pPr>
          </w:p>
          <w:p w:rsidR="00E04F31" w:rsidRPr="00E04F31" w:rsidRDefault="00E04F31" w:rsidP="00E04F31">
            <w:pPr>
              <w:spacing w:after="0" w:line="240" w:lineRule="auto"/>
              <w:jc w:val="center"/>
              <w:rPr>
                <w:rFonts w:ascii="Times New Roman" w:eastAsia="Times New Roman" w:hAnsi="Times New Roman" w:cs="Times New Roman"/>
                <w:b/>
                <w:sz w:val="24"/>
                <w:szCs w:val="24"/>
                <w:lang w:eastAsia="lv-LV"/>
              </w:rPr>
            </w:pPr>
            <w:r w:rsidRPr="00E04F31">
              <w:rPr>
                <w:rFonts w:ascii="Times New Roman" w:eastAsia="Times New Roman" w:hAnsi="Times New Roman" w:cs="Times New Roman"/>
                <w:b/>
                <w:sz w:val="24"/>
                <w:szCs w:val="24"/>
                <w:lang w:eastAsia="lv-LV"/>
              </w:rPr>
              <w:t>PVN</w:t>
            </w:r>
          </w:p>
          <w:p w:rsidR="00E04F31" w:rsidRPr="00E04F31" w:rsidRDefault="00E04F31" w:rsidP="00E04F31">
            <w:pPr>
              <w:spacing w:after="0" w:line="240" w:lineRule="auto"/>
              <w:jc w:val="center"/>
              <w:rPr>
                <w:rFonts w:ascii="Times New Roman" w:eastAsia="Times New Roman" w:hAnsi="Times New Roman" w:cs="Times New Roman"/>
                <w:b/>
                <w:sz w:val="24"/>
                <w:szCs w:val="24"/>
                <w:lang w:eastAsia="lv-LV"/>
              </w:rPr>
            </w:pPr>
            <w:r w:rsidRPr="00E04F31">
              <w:rPr>
                <w:rFonts w:ascii="Times New Roman" w:eastAsia="Times New Roman" w:hAnsi="Times New Roman" w:cs="Times New Roman"/>
                <w:b/>
                <w:sz w:val="24"/>
                <w:szCs w:val="24"/>
                <w:lang w:eastAsia="lv-LV"/>
              </w:rPr>
              <w:t>21%</w:t>
            </w:r>
          </w:p>
          <w:p w:rsidR="00E04F31" w:rsidRPr="00E04F31" w:rsidRDefault="00E04F31" w:rsidP="00E04F31">
            <w:pPr>
              <w:spacing w:after="0" w:line="240" w:lineRule="auto"/>
              <w:jc w:val="center"/>
              <w:rPr>
                <w:rFonts w:ascii="Times New Roman" w:eastAsia="Times New Roman" w:hAnsi="Times New Roman" w:cs="Times New Roman"/>
                <w:b/>
                <w:sz w:val="24"/>
                <w:szCs w:val="24"/>
                <w:lang w:eastAsia="lv-LV"/>
              </w:rPr>
            </w:pPr>
          </w:p>
        </w:tc>
        <w:tc>
          <w:tcPr>
            <w:tcW w:w="528" w:type="pct"/>
          </w:tcPr>
          <w:p w:rsidR="00E04F31" w:rsidRPr="00E04F31" w:rsidRDefault="00E04F31" w:rsidP="00E04F31">
            <w:pPr>
              <w:spacing w:after="0" w:line="240" w:lineRule="auto"/>
              <w:jc w:val="center"/>
              <w:rPr>
                <w:rFonts w:ascii="Times New Roman" w:eastAsia="Times New Roman" w:hAnsi="Times New Roman" w:cs="Times New Roman"/>
                <w:b/>
                <w:sz w:val="24"/>
                <w:szCs w:val="24"/>
                <w:lang w:eastAsia="lv-LV"/>
              </w:rPr>
            </w:pPr>
            <w:r w:rsidRPr="00E04F31">
              <w:rPr>
                <w:rFonts w:ascii="Times New Roman" w:eastAsia="Times New Roman" w:hAnsi="Times New Roman" w:cs="Times New Roman"/>
                <w:b/>
                <w:sz w:val="24"/>
                <w:szCs w:val="24"/>
                <w:lang w:eastAsia="lv-LV"/>
              </w:rPr>
              <w:t>Kopējā summa ar PVN</w:t>
            </w:r>
          </w:p>
          <w:p w:rsidR="00E04F31" w:rsidRPr="00E04F31" w:rsidRDefault="00E04F31" w:rsidP="00E04F31">
            <w:pPr>
              <w:spacing w:after="0" w:line="240" w:lineRule="auto"/>
              <w:jc w:val="center"/>
              <w:rPr>
                <w:rFonts w:ascii="Times New Roman" w:eastAsia="Times New Roman" w:hAnsi="Times New Roman" w:cs="Times New Roman"/>
                <w:b/>
                <w:sz w:val="24"/>
                <w:szCs w:val="24"/>
                <w:lang w:eastAsia="lv-LV"/>
              </w:rPr>
            </w:pPr>
            <w:r w:rsidRPr="00E04F31">
              <w:rPr>
                <w:rFonts w:ascii="Times New Roman" w:eastAsia="Times New Roman" w:hAnsi="Times New Roman" w:cs="Times New Roman"/>
                <w:b/>
                <w:sz w:val="24"/>
                <w:szCs w:val="24"/>
                <w:lang w:eastAsia="lv-LV"/>
              </w:rPr>
              <w:t>(EUR)</w:t>
            </w:r>
          </w:p>
        </w:tc>
      </w:tr>
      <w:tr w:rsidR="00E04F31" w:rsidRPr="00E04F31" w:rsidTr="000873DA">
        <w:tc>
          <w:tcPr>
            <w:tcW w:w="556" w:type="pct"/>
            <w:shd w:val="clear" w:color="auto" w:fill="auto"/>
          </w:tcPr>
          <w:p w:rsidR="00E04F31" w:rsidRPr="00E04F31" w:rsidRDefault="00E04F31" w:rsidP="00E04F31">
            <w:pPr>
              <w:spacing w:after="0"/>
              <w:jc w:val="center"/>
              <w:rPr>
                <w:rFonts w:ascii="Times New Roman" w:eastAsia="Calibri" w:hAnsi="Times New Roman" w:cs="Times New Roman"/>
                <w:sz w:val="24"/>
                <w:szCs w:val="24"/>
              </w:rPr>
            </w:pPr>
            <w:r w:rsidRPr="00E04F31">
              <w:rPr>
                <w:rFonts w:ascii="Times New Roman" w:eastAsia="Calibri" w:hAnsi="Times New Roman" w:cs="Times New Roman"/>
                <w:sz w:val="24"/>
                <w:szCs w:val="24"/>
              </w:rPr>
              <w:t>1.</w:t>
            </w:r>
          </w:p>
        </w:tc>
        <w:tc>
          <w:tcPr>
            <w:tcW w:w="1912" w:type="pct"/>
            <w:shd w:val="clear" w:color="auto" w:fill="auto"/>
          </w:tcPr>
          <w:p w:rsidR="00E04F31" w:rsidRPr="00E04F31" w:rsidRDefault="00E04F31" w:rsidP="00E04F31">
            <w:pPr>
              <w:spacing w:after="0" w:line="240" w:lineRule="auto"/>
              <w:jc w:val="both"/>
              <w:rPr>
                <w:rFonts w:ascii="Times New Roman" w:eastAsia="Calibri" w:hAnsi="Times New Roman" w:cs="Times New Roman"/>
                <w:sz w:val="24"/>
                <w:szCs w:val="24"/>
              </w:rPr>
            </w:pPr>
            <w:r w:rsidRPr="00E04F31">
              <w:rPr>
                <w:rFonts w:ascii="Times New Roman" w:eastAsia="Calibri" w:hAnsi="Times New Roman" w:cs="Times New Roman"/>
                <w:sz w:val="24"/>
                <w:szCs w:val="24"/>
              </w:rPr>
              <w:t>“Mācību kurss “</w:t>
            </w:r>
            <w:r w:rsidR="00D67B1D" w:rsidRPr="00D67B1D">
              <w:rPr>
                <w:rFonts w:ascii="Times New Roman" w:eastAsia="Calibri" w:hAnsi="Times New Roman" w:cs="Times New Roman"/>
                <w:sz w:val="24"/>
                <w:szCs w:val="24"/>
              </w:rPr>
              <w:t>Valsts policijas operatīvo darbinieku ekstrēmās braukšanas apmācība</w:t>
            </w:r>
            <w:r w:rsidRPr="00E04F31">
              <w:rPr>
                <w:rFonts w:ascii="Times New Roman" w:eastAsia="Calibri" w:hAnsi="Times New Roman" w:cs="Times New Roman"/>
                <w:sz w:val="24"/>
                <w:szCs w:val="24"/>
              </w:rPr>
              <w:t>””</w:t>
            </w:r>
          </w:p>
        </w:tc>
        <w:tc>
          <w:tcPr>
            <w:tcW w:w="875" w:type="pct"/>
            <w:shd w:val="clear" w:color="auto" w:fill="auto"/>
          </w:tcPr>
          <w:p w:rsidR="00E04F31" w:rsidRPr="00E04F31" w:rsidRDefault="00E04F31" w:rsidP="00E04F31">
            <w:pPr>
              <w:spacing w:after="0"/>
              <w:jc w:val="center"/>
              <w:rPr>
                <w:rFonts w:ascii="Times New Roman" w:eastAsia="Calibri" w:hAnsi="Times New Roman" w:cs="Times New Roman"/>
                <w:sz w:val="24"/>
                <w:szCs w:val="24"/>
              </w:rPr>
            </w:pPr>
            <w:r w:rsidRPr="00E04F31">
              <w:rPr>
                <w:rFonts w:ascii="Times New Roman" w:eastAsia="Calibri" w:hAnsi="Times New Roman" w:cs="Times New Roman"/>
                <w:sz w:val="24"/>
                <w:szCs w:val="24"/>
              </w:rPr>
              <w:t>1</w:t>
            </w:r>
          </w:p>
        </w:tc>
        <w:tc>
          <w:tcPr>
            <w:tcW w:w="734" w:type="pct"/>
          </w:tcPr>
          <w:p w:rsidR="00E04F31" w:rsidRPr="00E04F31" w:rsidRDefault="00E04F31" w:rsidP="00E04F31">
            <w:pPr>
              <w:spacing w:after="0"/>
              <w:jc w:val="center"/>
              <w:rPr>
                <w:rFonts w:ascii="Times New Roman" w:eastAsia="Calibri" w:hAnsi="Times New Roman" w:cs="Times New Roman"/>
                <w:sz w:val="24"/>
                <w:szCs w:val="24"/>
              </w:rPr>
            </w:pPr>
          </w:p>
        </w:tc>
        <w:tc>
          <w:tcPr>
            <w:tcW w:w="395" w:type="pct"/>
          </w:tcPr>
          <w:p w:rsidR="00E04F31" w:rsidRPr="00E04F31" w:rsidRDefault="00E04F31" w:rsidP="00E04F31">
            <w:pPr>
              <w:spacing w:after="0"/>
              <w:jc w:val="center"/>
              <w:rPr>
                <w:rFonts w:ascii="Times New Roman" w:eastAsia="Calibri" w:hAnsi="Times New Roman" w:cs="Times New Roman"/>
                <w:sz w:val="24"/>
                <w:szCs w:val="24"/>
              </w:rPr>
            </w:pPr>
          </w:p>
        </w:tc>
        <w:tc>
          <w:tcPr>
            <w:tcW w:w="528" w:type="pct"/>
          </w:tcPr>
          <w:p w:rsidR="00E04F31" w:rsidRPr="00E04F31" w:rsidRDefault="00E04F31" w:rsidP="00E04F31">
            <w:pPr>
              <w:spacing w:after="0"/>
              <w:jc w:val="center"/>
              <w:rPr>
                <w:rFonts w:ascii="Times New Roman" w:eastAsia="Calibri" w:hAnsi="Times New Roman" w:cs="Times New Roman"/>
                <w:sz w:val="24"/>
                <w:szCs w:val="24"/>
              </w:rPr>
            </w:pPr>
          </w:p>
        </w:tc>
      </w:tr>
    </w:tbl>
    <w:p w:rsidR="00E04F31" w:rsidRPr="00E04F31" w:rsidRDefault="00E04F31" w:rsidP="00E04F31">
      <w:pPr>
        <w:shd w:val="clear" w:color="auto" w:fill="FFFFFF"/>
        <w:autoSpaceDE w:val="0"/>
        <w:autoSpaceDN w:val="0"/>
        <w:spacing w:after="0" w:line="240" w:lineRule="auto"/>
        <w:jc w:val="both"/>
        <w:rPr>
          <w:rFonts w:ascii="Times New Roman" w:eastAsia="Calibri" w:hAnsi="Times New Roman" w:cs="Times New Roman"/>
          <w:b/>
          <w:sz w:val="24"/>
          <w:szCs w:val="24"/>
        </w:rPr>
      </w:pPr>
    </w:p>
    <w:p w:rsidR="00E04F31" w:rsidRPr="00E04F31" w:rsidRDefault="00E04F31" w:rsidP="00E04F31">
      <w:pPr>
        <w:shd w:val="clear" w:color="auto" w:fill="FFFFFF"/>
        <w:autoSpaceDE w:val="0"/>
        <w:autoSpaceDN w:val="0"/>
        <w:spacing w:after="0" w:line="240" w:lineRule="auto"/>
        <w:jc w:val="both"/>
        <w:rPr>
          <w:rFonts w:ascii="Times New Roman" w:eastAsia="Calibri" w:hAnsi="Times New Roman" w:cs="Times New Roman"/>
          <w:sz w:val="14"/>
          <w:szCs w:val="14"/>
        </w:rPr>
      </w:pPr>
      <w:r w:rsidRPr="00E04F31">
        <w:rPr>
          <w:rFonts w:ascii="Times New Roman" w:eastAsia="Calibri" w:hAnsi="Times New Roman" w:cs="Times New Roman"/>
        </w:rPr>
        <w:t xml:space="preserve">                                             </w:t>
      </w:r>
    </w:p>
    <w:p w:rsidR="00E04F31" w:rsidRPr="00E04F31" w:rsidRDefault="00E04F31" w:rsidP="00E04F31">
      <w:pPr>
        <w:shd w:val="clear" w:color="auto" w:fill="FFFFFF"/>
        <w:autoSpaceDE w:val="0"/>
        <w:autoSpaceDN w:val="0"/>
        <w:spacing w:after="0" w:line="360" w:lineRule="auto"/>
        <w:jc w:val="both"/>
        <w:rPr>
          <w:rFonts w:ascii="Times New Roman" w:eastAsia="Calibri" w:hAnsi="Times New Roman" w:cs="Times New Roman"/>
        </w:rPr>
      </w:pPr>
    </w:p>
    <w:tbl>
      <w:tblPr>
        <w:tblW w:w="5000" w:type="pct"/>
        <w:tblLook w:val="04A0" w:firstRow="1" w:lastRow="0" w:firstColumn="1" w:lastColumn="0" w:noHBand="0" w:noVBand="1"/>
      </w:tblPr>
      <w:tblGrid>
        <w:gridCol w:w="3591"/>
        <w:gridCol w:w="272"/>
        <w:gridCol w:w="2602"/>
        <w:gridCol w:w="550"/>
        <w:gridCol w:w="2339"/>
      </w:tblGrid>
      <w:tr w:rsidR="00E04F31" w:rsidRPr="00E04F31" w:rsidTr="000873DA">
        <w:trPr>
          <w:cantSplit/>
          <w:trHeight w:val="315"/>
        </w:trPr>
        <w:tc>
          <w:tcPr>
            <w:tcW w:w="1919" w:type="pct"/>
            <w:hideMark/>
          </w:tcPr>
          <w:p w:rsidR="00E04F31" w:rsidRPr="00E04F31" w:rsidRDefault="00E04F31" w:rsidP="00E04F31">
            <w:pPr>
              <w:spacing w:after="0" w:line="256" w:lineRule="auto"/>
              <w:ind w:right="-57"/>
              <w:rPr>
                <w:rFonts w:ascii="Times New Roman" w:eastAsia="Times New Roman" w:hAnsi="Times New Roman" w:cs="Times New Roman"/>
                <w:lang w:eastAsia="lv-LV"/>
              </w:rPr>
            </w:pPr>
            <w:r w:rsidRPr="00E04F31">
              <w:rPr>
                <w:rFonts w:ascii="Times New Roman" w:eastAsia="Times New Roman" w:hAnsi="Times New Roman" w:cs="Times New Roman"/>
                <w:lang w:eastAsia="lv-LV"/>
              </w:rPr>
              <w:t>(Pilnvarotās personas amata nosaukums)</w:t>
            </w:r>
          </w:p>
        </w:tc>
        <w:tc>
          <w:tcPr>
            <w:tcW w:w="145" w:type="pct"/>
            <w:noWrap/>
            <w:vAlign w:val="bottom"/>
          </w:tcPr>
          <w:p w:rsidR="00E04F31" w:rsidRPr="00E04F31" w:rsidRDefault="00E04F31" w:rsidP="00E04F31">
            <w:pPr>
              <w:spacing w:after="0" w:line="256" w:lineRule="auto"/>
              <w:ind w:left="284" w:right="-57"/>
              <w:rPr>
                <w:rFonts w:ascii="Times New Roman" w:eastAsia="Times New Roman" w:hAnsi="Times New Roman" w:cs="Times New Roman"/>
                <w:lang w:eastAsia="lv-LV"/>
              </w:rPr>
            </w:pPr>
          </w:p>
        </w:tc>
        <w:tc>
          <w:tcPr>
            <w:tcW w:w="1391" w:type="pct"/>
            <w:hideMark/>
          </w:tcPr>
          <w:p w:rsidR="00E04F31" w:rsidRPr="00E04F31" w:rsidRDefault="00E04F31" w:rsidP="00E04F31">
            <w:pPr>
              <w:spacing w:after="0" w:line="256" w:lineRule="auto"/>
              <w:ind w:left="284" w:right="-57"/>
              <w:rPr>
                <w:rFonts w:ascii="Times New Roman" w:eastAsia="Times New Roman" w:hAnsi="Times New Roman" w:cs="Times New Roman"/>
                <w:lang w:eastAsia="lv-LV"/>
              </w:rPr>
            </w:pPr>
          </w:p>
        </w:tc>
        <w:tc>
          <w:tcPr>
            <w:tcW w:w="294" w:type="pct"/>
            <w:noWrap/>
            <w:vAlign w:val="bottom"/>
          </w:tcPr>
          <w:p w:rsidR="00E04F31" w:rsidRPr="00E04F31" w:rsidRDefault="00E04F31" w:rsidP="00E04F31">
            <w:pPr>
              <w:spacing w:after="0" w:line="256" w:lineRule="auto"/>
              <w:ind w:left="284" w:right="-57"/>
              <w:rPr>
                <w:rFonts w:ascii="Times New Roman" w:eastAsia="Times New Roman" w:hAnsi="Times New Roman" w:cs="Times New Roman"/>
                <w:lang w:eastAsia="lv-LV"/>
              </w:rPr>
            </w:pPr>
          </w:p>
        </w:tc>
        <w:tc>
          <w:tcPr>
            <w:tcW w:w="1250" w:type="pct"/>
            <w:hideMark/>
          </w:tcPr>
          <w:p w:rsidR="00E04F31" w:rsidRPr="00E04F31" w:rsidRDefault="00E04F31" w:rsidP="00E04F31">
            <w:pPr>
              <w:spacing w:after="0" w:line="256" w:lineRule="auto"/>
              <w:ind w:right="-57"/>
              <w:rPr>
                <w:rFonts w:ascii="Times New Roman" w:eastAsia="Times New Roman" w:hAnsi="Times New Roman" w:cs="Times New Roman"/>
                <w:lang w:eastAsia="lv-LV"/>
              </w:rPr>
            </w:pPr>
            <w:r w:rsidRPr="00E04F31">
              <w:rPr>
                <w:rFonts w:ascii="Times New Roman" w:eastAsia="Times New Roman" w:hAnsi="Times New Roman" w:cs="Times New Roman"/>
                <w:lang w:eastAsia="lv-LV"/>
              </w:rPr>
              <w:t>(Paraksta atšifrējums)*</w:t>
            </w:r>
          </w:p>
        </w:tc>
      </w:tr>
    </w:tbl>
    <w:p w:rsidR="00D67B1D" w:rsidRDefault="00D67B1D" w:rsidP="00D67B1D">
      <w:pPr>
        <w:tabs>
          <w:tab w:val="left" w:pos="1615"/>
        </w:tabs>
        <w:spacing w:line="100" w:lineRule="atLeast"/>
        <w:rPr>
          <w:rFonts w:ascii="Times New Roman" w:eastAsia="Times New Roman" w:hAnsi="Times New Roman" w:cs="Times New Roman"/>
          <w:sz w:val="24"/>
          <w:szCs w:val="24"/>
        </w:rPr>
      </w:pPr>
    </w:p>
    <w:p w:rsidR="00E04F31" w:rsidRPr="00E04F31" w:rsidRDefault="00E04F31" w:rsidP="00D67B1D">
      <w:pPr>
        <w:tabs>
          <w:tab w:val="left" w:pos="1615"/>
        </w:tabs>
        <w:spacing w:line="100" w:lineRule="atLeast"/>
        <w:jc w:val="center"/>
        <w:rPr>
          <w:rFonts w:ascii="Times New Roman" w:eastAsia="Times New Roman" w:hAnsi="Times New Roman" w:cs="Times New Roman"/>
          <w:sz w:val="24"/>
          <w:szCs w:val="24"/>
        </w:rPr>
      </w:pPr>
      <w:r w:rsidRPr="00E04F31">
        <w:rPr>
          <w:rFonts w:ascii="Times New Roman" w:eastAsia="Times New Roman" w:hAnsi="Times New Roman" w:cs="Times New Roman"/>
          <w:sz w:val="24"/>
          <w:szCs w:val="24"/>
        </w:rPr>
        <w:t>*ŠIS DOKUMENTS IR PARAKSTĪTS AR DROŠU ELEKTRONISKO PARAKSTU UN SATUR LAIKA ZĪMOGU</w:t>
      </w:r>
    </w:p>
    <w:p w:rsidR="00A85170" w:rsidRDefault="00A85170" w:rsidP="00E04F31">
      <w:pPr>
        <w:rPr>
          <w:rFonts w:ascii="Times New Roman" w:hAnsi="Times New Roman" w:cs="Times New Roman"/>
          <w:b/>
          <w:sz w:val="28"/>
          <w:szCs w:val="28"/>
        </w:rPr>
        <w:sectPr w:rsidR="00A85170" w:rsidSect="00D67B1D">
          <w:footerReference w:type="default" r:id="rId8"/>
          <w:headerReference w:type="first" r:id="rId9"/>
          <w:pgSz w:w="11906" w:h="16838"/>
          <w:pgMar w:top="1134" w:right="1134" w:bottom="1418" w:left="1418" w:header="709" w:footer="459" w:gutter="0"/>
          <w:pgNumType w:start="1"/>
          <w:cols w:space="720"/>
          <w:titlePg/>
          <w:docGrid w:linePitch="360"/>
        </w:sectPr>
      </w:pPr>
      <w:r>
        <w:rPr>
          <w:rFonts w:ascii="Times New Roman" w:hAnsi="Times New Roman" w:cs="Times New Roman"/>
          <w:b/>
          <w:sz w:val="28"/>
          <w:szCs w:val="28"/>
        </w:rPr>
        <w:br w:type="page"/>
      </w:r>
    </w:p>
    <w:p w:rsidR="0089527D" w:rsidRDefault="0089527D" w:rsidP="00E04F31">
      <w:pPr>
        <w:spacing w:after="0"/>
        <w:jc w:val="center"/>
        <w:rPr>
          <w:rFonts w:ascii="Times New Roman" w:hAnsi="Times New Roman" w:cs="Times New Roman"/>
          <w:b/>
          <w:sz w:val="28"/>
          <w:szCs w:val="28"/>
        </w:rPr>
      </w:pPr>
      <w:r w:rsidRPr="00A64352">
        <w:rPr>
          <w:rFonts w:ascii="Times New Roman" w:hAnsi="Times New Roman" w:cs="Times New Roman"/>
          <w:b/>
          <w:sz w:val="28"/>
          <w:szCs w:val="28"/>
        </w:rPr>
        <w:lastRenderedPageBreak/>
        <w:t>Tehniskā specifikācija/ Tehniskais piedāvājums</w:t>
      </w:r>
    </w:p>
    <w:p w:rsidR="00D53920" w:rsidRPr="00D53920" w:rsidRDefault="00117C3F" w:rsidP="00990412">
      <w:pPr>
        <w:spacing w:after="0"/>
        <w:jc w:val="center"/>
        <w:rPr>
          <w:rFonts w:ascii="Times New Roman" w:hAnsi="Times New Roman" w:cs="Times New Roman"/>
          <w:bCs/>
          <w:sz w:val="24"/>
          <w:szCs w:val="24"/>
        </w:rPr>
      </w:pPr>
      <w:r>
        <w:rPr>
          <w:rFonts w:ascii="Times New Roman" w:hAnsi="Times New Roman" w:cs="Times New Roman"/>
          <w:sz w:val="24"/>
          <w:szCs w:val="24"/>
        </w:rPr>
        <w:t>cenu aptaujā</w:t>
      </w:r>
    </w:p>
    <w:p w:rsidR="00117C3F" w:rsidRDefault="003004FA" w:rsidP="00117C3F">
      <w:pPr>
        <w:spacing w:after="0"/>
        <w:jc w:val="center"/>
        <w:rPr>
          <w:rFonts w:ascii="Times New Roman" w:eastAsia="Times New Roman" w:hAnsi="Times New Roman" w:cs="Times New Roman"/>
          <w:b/>
          <w:sz w:val="24"/>
          <w:szCs w:val="20"/>
          <w:lang w:eastAsia="lv-LV"/>
        </w:rPr>
      </w:pPr>
      <w:r>
        <w:rPr>
          <w:rFonts w:ascii="Times New Roman" w:eastAsia="Times New Roman" w:hAnsi="Times New Roman" w:cs="Times New Roman"/>
          <w:b/>
          <w:sz w:val="24"/>
          <w:szCs w:val="20"/>
          <w:lang w:eastAsia="lv-LV"/>
        </w:rPr>
        <w:t xml:space="preserve">Par </w:t>
      </w:r>
      <w:r w:rsidR="00EB5030">
        <w:rPr>
          <w:rFonts w:ascii="Times New Roman" w:eastAsia="Times New Roman" w:hAnsi="Times New Roman" w:cs="Times New Roman"/>
          <w:b/>
          <w:sz w:val="24"/>
          <w:szCs w:val="20"/>
          <w:lang w:eastAsia="lv-LV"/>
        </w:rPr>
        <w:t>mācību kursu “</w:t>
      </w:r>
      <w:r w:rsidR="00D67B1D" w:rsidRPr="00D67B1D">
        <w:rPr>
          <w:rFonts w:ascii="Times New Roman" w:eastAsia="Times New Roman" w:hAnsi="Times New Roman" w:cs="Times New Roman"/>
          <w:b/>
          <w:sz w:val="24"/>
          <w:szCs w:val="20"/>
          <w:lang w:eastAsia="lv-LV"/>
        </w:rPr>
        <w:t>Valsts policijas operatīvo darbinieku ekstrēmās braukšanas apmācība</w:t>
      </w:r>
      <w:r w:rsidR="00EB5030">
        <w:rPr>
          <w:rFonts w:ascii="Times New Roman" w:eastAsia="Times New Roman" w:hAnsi="Times New Roman" w:cs="Times New Roman"/>
          <w:b/>
          <w:sz w:val="24"/>
          <w:szCs w:val="20"/>
          <w:lang w:eastAsia="lv-LV"/>
        </w:rPr>
        <w:t>”</w:t>
      </w:r>
      <w:r w:rsidR="004C092D" w:rsidRPr="004C092D">
        <w:rPr>
          <w:rFonts w:ascii="Times New Roman" w:eastAsia="Times New Roman" w:hAnsi="Times New Roman" w:cs="Times New Roman"/>
          <w:b/>
          <w:sz w:val="24"/>
          <w:szCs w:val="20"/>
          <w:lang w:eastAsia="lv-LV"/>
        </w:rPr>
        <w:t xml:space="preserve"> </w:t>
      </w:r>
    </w:p>
    <w:p w:rsidR="004C092D" w:rsidRPr="004C092D" w:rsidRDefault="004C092D" w:rsidP="004C092D">
      <w:pPr>
        <w:pStyle w:val="ListParagraph"/>
        <w:spacing w:after="0"/>
        <w:rPr>
          <w:rFonts w:ascii="Times New Roman" w:eastAsia="Calibri" w:hAnsi="Times New Roman" w:cs="Times New Roman"/>
          <w:sz w:val="24"/>
          <w:szCs w:val="24"/>
          <w:lang w:eastAsia="ar-SA"/>
        </w:rPr>
      </w:pPr>
    </w:p>
    <w:p w:rsidR="00312779" w:rsidRPr="00A64352" w:rsidRDefault="00E73432" w:rsidP="00DE39F5">
      <w:pPr>
        <w:spacing w:after="0"/>
        <w:jc w:val="center"/>
        <w:rPr>
          <w:rFonts w:ascii="Times New Roman" w:eastAsia="Calibri" w:hAnsi="Times New Roman" w:cs="Times New Roman"/>
          <w:sz w:val="24"/>
          <w:szCs w:val="24"/>
          <w:lang w:eastAsia="ar-SA"/>
        </w:rPr>
      </w:pPr>
      <w:r w:rsidRPr="00A64352">
        <w:rPr>
          <w:rFonts w:ascii="Times New Roman" w:eastAsia="Calibri" w:hAnsi="Times New Roman" w:cs="Times New Roman"/>
          <w:sz w:val="24"/>
          <w:szCs w:val="24"/>
          <w:lang w:eastAsia="ar-SA"/>
        </w:rPr>
        <w:t>Pretendents:_________________________________________________________________</w:t>
      </w:r>
    </w:p>
    <w:p w:rsidR="006B7FA5" w:rsidRDefault="004D6171" w:rsidP="003F7145">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(Pretendenta nosaukums)</w:t>
      </w:r>
    </w:p>
    <w:p w:rsidR="00765B3B" w:rsidRDefault="00765B3B" w:rsidP="003F7145">
      <w:pPr>
        <w:spacing w:after="0"/>
        <w:jc w:val="center"/>
        <w:rPr>
          <w:rFonts w:ascii="Times New Roman" w:eastAsia="Calibri" w:hAnsi="Times New Roman" w:cs="Times New Roman"/>
          <w:sz w:val="20"/>
          <w:szCs w:val="20"/>
        </w:rPr>
      </w:pPr>
    </w:p>
    <w:p w:rsidR="00FB05F3" w:rsidRPr="00765B3B" w:rsidRDefault="00FB05F3" w:rsidP="00765B3B">
      <w:pPr>
        <w:spacing w:after="0"/>
        <w:rPr>
          <w:rFonts w:ascii="Times New Roman" w:eastAsia="Calibri" w:hAnsi="Times New Roman" w:cs="Times New Roman"/>
          <w:b/>
          <w:sz w:val="20"/>
          <w:szCs w:val="20"/>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44"/>
        <w:gridCol w:w="6946"/>
        <w:gridCol w:w="3827"/>
      </w:tblGrid>
      <w:tr w:rsidR="00FB05F3" w:rsidRPr="00FB05F3" w:rsidTr="000D5A73">
        <w:trPr>
          <w:cantSplit/>
          <w:trHeight w:val="629"/>
        </w:trPr>
        <w:tc>
          <w:tcPr>
            <w:tcW w:w="704" w:type="dxa"/>
            <w:shd w:val="clear" w:color="auto" w:fill="auto"/>
            <w:vAlign w:val="center"/>
          </w:tcPr>
          <w:p w:rsidR="00FB05F3" w:rsidRPr="00FB05F3" w:rsidRDefault="00FB05F3" w:rsidP="00FB05F3">
            <w:pPr>
              <w:widowControl w:val="0"/>
              <w:autoSpaceDN w:val="0"/>
              <w:spacing w:after="0" w:line="240" w:lineRule="auto"/>
              <w:jc w:val="center"/>
              <w:textAlignment w:val="baseline"/>
              <w:rPr>
                <w:rFonts w:ascii="Times New Roman" w:eastAsia="Andale Sans UI" w:hAnsi="Times New Roman" w:cs="Times New Roman"/>
                <w:i/>
                <w:kern w:val="3"/>
                <w:sz w:val="24"/>
                <w:szCs w:val="24"/>
                <w:lang w:val="de-DE" w:eastAsia="ja-JP" w:bidi="fa-IR"/>
              </w:rPr>
            </w:pPr>
            <w:r w:rsidRPr="00FB05F3">
              <w:rPr>
                <w:rFonts w:ascii="Times New Roman" w:eastAsia="Andale Sans UI" w:hAnsi="Times New Roman" w:cs="Times New Roman"/>
                <w:i/>
                <w:kern w:val="3"/>
                <w:sz w:val="24"/>
                <w:szCs w:val="24"/>
                <w:lang w:val="de-DE" w:eastAsia="ja-JP" w:bidi="fa-IR"/>
              </w:rPr>
              <w:t>Nr. p. k.</w:t>
            </w:r>
          </w:p>
        </w:tc>
        <w:tc>
          <w:tcPr>
            <w:tcW w:w="3544" w:type="dxa"/>
            <w:shd w:val="clear" w:color="auto" w:fill="auto"/>
            <w:vAlign w:val="center"/>
          </w:tcPr>
          <w:p w:rsidR="00FB05F3" w:rsidRPr="00FB05F3" w:rsidRDefault="00FB05F3" w:rsidP="00FB05F3">
            <w:pPr>
              <w:widowControl w:val="0"/>
              <w:autoSpaceDN w:val="0"/>
              <w:spacing w:after="0" w:line="240" w:lineRule="auto"/>
              <w:jc w:val="center"/>
              <w:textAlignment w:val="baseline"/>
              <w:rPr>
                <w:rFonts w:ascii="Times New Roman" w:eastAsia="Andale Sans UI" w:hAnsi="Times New Roman" w:cs="Times New Roman"/>
                <w:i/>
                <w:kern w:val="3"/>
                <w:sz w:val="24"/>
                <w:szCs w:val="24"/>
                <w:lang w:val="de-DE" w:eastAsia="ja-JP" w:bidi="fa-IR"/>
              </w:rPr>
            </w:pPr>
            <w:proofErr w:type="spellStart"/>
            <w:r w:rsidRPr="00FB05F3">
              <w:rPr>
                <w:rFonts w:ascii="Times New Roman" w:eastAsia="Andale Sans UI" w:hAnsi="Times New Roman" w:cs="Times New Roman"/>
                <w:i/>
                <w:kern w:val="3"/>
                <w:sz w:val="24"/>
                <w:szCs w:val="24"/>
                <w:lang w:val="de-DE" w:eastAsia="ja-JP" w:bidi="fa-IR"/>
              </w:rPr>
              <w:t>Nosaukums</w:t>
            </w:r>
            <w:proofErr w:type="spellEnd"/>
          </w:p>
        </w:tc>
        <w:tc>
          <w:tcPr>
            <w:tcW w:w="6946" w:type="dxa"/>
            <w:shd w:val="clear" w:color="auto" w:fill="auto"/>
            <w:vAlign w:val="center"/>
          </w:tcPr>
          <w:p w:rsidR="00FB05F3" w:rsidRPr="00FB05F3" w:rsidRDefault="00FA5D8C" w:rsidP="00FB05F3">
            <w:pPr>
              <w:widowControl w:val="0"/>
              <w:autoSpaceDN w:val="0"/>
              <w:spacing w:after="0" w:line="240" w:lineRule="auto"/>
              <w:jc w:val="center"/>
              <w:textAlignment w:val="baseline"/>
              <w:rPr>
                <w:rFonts w:ascii="Times New Roman" w:eastAsia="Andale Sans UI" w:hAnsi="Times New Roman" w:cs="Times New Roman"/>
                <w:i/>
                <w:kern w:val="3"/>
                <w:sz w:val="24"/>
                <w:szCs w:val="24"/>
                <w:lang w:val="de-DE" w:eastAsia="ja-JP" w:bidi="fa-IR"/>
              </w:rPr>
            </w:pPr>
            <w:proofErr w:type="spellStart"/>
            <w:r>
              <w:rPr>
                <w:rFonts w:ascii="Times New Roman" w:eastAsia="Andale Sans UI" w:hAnsi="Times New Roman" w:cs="Times New Roman"/>
                <w:i/>
                <w:kern w:val="3"/>
                <w:sz w:val="24"/>
                <w:szCs w:val="24"/>
                <w:lang w:val="de-DE" w:eastAsia="ja-JP" w:bidi="fa-IR"/>
              </w:rPr>
              <w:t>A</w:t>
            </w:r>
            <w:r w:rsidR="00FB05F3" w:rsidRPr="00FB05F3">
              <w:rPr>
                <w:rFonts w:ascii="Times New Roman" w:eastAsia="Andale Sans UI" w:hAnsi="Times New Roman" w:cs="Times New Roman"/>
                <w:i/>
                <w:kern w:val="3"/>
                <w:sz w:val="24"/>
                <w:szCs w:val="24"/>
                <w:lang w:val="de-DE" w:eastAsia="ja-JP" w:bidi="fa-IR"/>
              </w:rPr>
              <w:t>praksts</w:t>
            </w:r>
            <w:proofErr w:type="spellEnd"/>
            <w:r w:rsidR="00FB05F3" w:rsidRPr="00FB05F3">
              <w:rPr>
                <w:rFonts w:ascii="Times New Roman" w:eastAsia="Andale Sans UI" w:hAnsi="Times New Roman" w:cs="Times New Roman"/>
                <w:i/>
                <w:kern w:val="3"/>
                <w:sz w:val="24"/>
                <w:szCs w:val="24"/>
                <w:lang w:val="de-DE" w:eastAsia="ja-JP" w:bidi="fa-IR"/>
              </w:rPr>
              <w:t xml:space="preserve"> </w:t>
            </w:r>
            <w:proofErr w:type="spellStart"/>
            <w:r w:rsidR="00FB05F3" w:rsidRPr="00FB05F3">
              <w:rPr>
                <w:rFonts w:ascii="Times New Roman" w:eastAsia="Andale Sans UI" w:hAnsi="Times New Roman" w:cs="Times New Roman"/>
                <w:i/>
                <w:kern w:val="3"/>
                <w:sz w:val="24"/>
                <w:szCs w:val="24"/>
                <w:lang w:val="de-DE" w:eastAsia="ja-JP" w:bidi="fa-IR"/>
              </w:rPr>
              <w:t>un</w:t>
            </w:r>
            <w:proofErr w:type="spellEnd"/>
            <w:r w:rsidR="00FB05F3" w:rsidRPr="00FB05F3">
              <w:rPr>
                <w:rFonts w:ascii="Times New Roman" w:eastAsia="Andale Sans UI" w:hAnsi="Times New Roman" w:cs="Times New Roman"/>
                <w:i/>
                <w:kern w:val="3"/>
                <w:sz w:val="24"/>
                <w:szCs w:val="24"/>
                <w:lang w:val="de-DE" w:eastAsia="ja-JP" w:bidi="fa-IR"/>
              </w:rPr>
              <w:t xml:space="preserve"> </w:t>
            </w:r>
            <w:proofErr w:type="spellStart"/>
            <w:r w:rsidR="00FB05F3" w:rsidRPr="00FB05F3">
              <w:rPr>
                <w:rFonts w:ascii="Times New Roman" w:eastAsia="Andale Sans UI" w:hAnsi="Times New Roman" w:cs="Times New Roman"/>
                <w:i/>
                <w:kern w:val="3"/>
                <w:sz w:val="24"/>
                <w:szCs w:val="24"/>
                <w:lang w:val="de-DE" w:eastAsia="ja-JP" w:bidi="fa-IR"/>
              </w:rPr>
              <w:t>prasības</w:t>
            </w:r>
            <w:proofErr w:type="spellEnd"/>
          </w:p>
        </w:tc>
        <w:tc>
          <w:tcPr>
            <w:tcW w:w="3827" w:type="dxa"/>
            <w:tcBorders>
              <w:top w:val="single" w:sz="4" w:space="0" w:color="auto"/>
              <w:left w:val="single" w:sz="4" w:space="0" w:color="auto"/>
              <w:bottom w:val="single" w:sz="4" w:space="0" w:color="auto"/>
              <w:right w:val="single" w:sz="4" w:space="0" w:color="auto"/>
            </w:tcBorders>
            <w:vAlign w:val="bottom"/>
          </w:tcPr>
          <w:p w:rsidR="00FB05F3" w:rsidRDefault="00FB05F3" w:rsidP="00FB05F3">
            <w:pPr>
              <w:spacing w:after="0" w:line="240" w:lineRule="auto"/>
              <w:jc w:val="center"/>
              <w:rPr>
                <w:rFonts w:ascii="Times New Roman" w:eastAsia="Times New Roman" w:hAnsi="Times New Roman" w:cs="Times New Roman"/>
                <w:bCs/>
                <w:color w:val="000000"/>
                <w:sz w:val="24"/>
                <w:szCs w:val="24"/>
                <w:lang w:eastAsia="lv-LV"/>
              </w:rPr>
            </w:pPr>
          </w:p>
          <w:p w:rsidR="00FB05F3" w:rsidRPr="00FB05F3" w:rsidRDefault="00FB05F3" w:rsidP="00FB05F3">
            <w:pPr>
              <w:spacing w:after="0" w:line="240" w:lineRule="auto"/>
              <w:jc w:val="center"/>
              <w:rPr>
                <w:rFonts w:ascii="Times New Roman" w:eastAsia="Times New Roman" w:hAnsi="Times New Roman" w:cs="Times New Roman"/>
                <w:bCs/>
                <w:i/>
                <w:color w:val="000000"/>
                <w:sz w:val="24"/>
                <w:szCs w:val="24"/>
                <w:lang w:eastAsia="lv-LV"/>
              </w:rPr>
            </w:pPr>
            <w:r w:rsidRPr="00FB05F3">
              <w:rPr>
                <w:rFonts w:ascii="Times New Roman" w:eastAsia="Times New Roman" w:hAnsi="Times New Roman" w:cs="Times New Roman"/>
                <w:bCs/>
                <w:i/>
                <w:color w:val="000000"/>
                <w:sz w:val="24"/>
                <w:szCs w:val="24"/>
                <w:lang w:eastAsia="lv-LV"/>
              </w:rPr>
              <w:t>Pretendenta piedāvājums</w:t>
            </w:r>
            <w:r w:rsidRPr="00FB05F3">
              <w:rPr>
                <w:rStyle w:val="FootnoteReference"/>
                <w:rFonts w:ascii="Times New Roman" w:eastAsia="Times New Roman" w:hAnsi="Times New Roman" w:cs="Times New Roman"/>
                <w:bCs/>
                <w:i/>
                <w:color w:val="000000"/>
                <w:sz w:val="24"/>
                <w:szCs w:val="24"/>
                <w:lang w:eastAsia="lv-LV"/>
              </w:rPr>
              <w:footnoteReference w:id="3"/>
            </w:r>
          </w:p>
          <w:p w:rsidR="00FB05F3" w:rsidRPr="00FB05F3" w:rsidRDefault="00FB05F3" w:rsidP="00FB05F3">
            <w:pPr>
              <w:widowControl w:val="0"/>
              <w:autoSpaceDN w:val="0"/>
              <w:spacing w:after="0" w:line="240" w:lineRule="auto"/>
              <w:jc w:val="center"/>
              <w:textAlignment w:val="baseline"/>
              <w:rPr>
                <w:rFonts w:ascii="Times New Roman" w:eastAsia="Andale Sans UI" w:hAnsi="Times New Roman" w:cs="Times New Roman"/>
                <w:b/>
                <w:kern w:val="3"/>
                <w:sz w:val="24"/>
                <w:szCs w:val="24"/>
                <w:lang w:val="de-DE" w:eastAsia="ja-JP" w:bidi="fa-IR"/>
              </w:rPr>
            </w:pPr>
          </w:p>
        </w:tc>
      </w:tr>
      <w:tr w:rsidR="00FB05F3" w:rsidRPr="00FB05F3" w:rsidTr="00B258BD">
        <w:trPr>
          <w:trHeight w:val="553"/>
        </w:trPr>
        <w:tc>
          <w:tcPr>
            <w:tcW w:w="704" w:type="dxa"/>
            <w:shd w:val="clear" w:color="auto" w:fill="auto"/>
          </w:tcPr>
          <w:p w:rsidR="00FB05F3" w:rsidRPr="00EC08C6" w:rsidRDefault="00FB05F3" w:rsidP="00D8554A">
            <w:pPr>
              <w:pStyle w:val="ListParagraph"/>
              <w:widowControl w:val="0"/>
              <w:numPr>
                <w:ilvl w:val="0"/>
                <w:numId w:val="15"/>
              </w:numPr>
              <w:suppressAutoHyphens/>
              <w:autoSpaceDN w:val="0"/>
              <w:spacing w:after="0" w:line="240" w:lineRule="auto"/>
              <w:textAlignment w:val="baseline"/>
              <w:rPr>
                <w:rFonts w:ascii="Times New Roman" w:eastAsia="Andale Sans UI" w:hAnsi="Times New Roman" w:cs="Times New Roman"/>
                <w:kern w:val="3"/>
                <w:sz w:val="24"/>
                <w:szCs w:val="24"/>
                <w:lang w:eastAsia="ja-JP" w:bidi="fa-IR"/>
              </w:rPr>
            </w:pPr>
          </w:p>
        </w:tc>
        <w:tc>
          <w:tcPr>
            <w:tcW w:w="3544" w:type="dxa"/>
            <w:shd w:val="clear" w:color="auto" w:fill="auto"/>
          </w:tcPr>
          <w:p w:rsidR="004C092D" w:rsidRPr="00131914" w:rsidRDefault="00CD5541" w:rsidP="00FB05F3">
            <w:pPr>
              <w:widowControl w:val="0"/>
              <w:suppressAutoHyphens/>
              <w:autoSpaceDN w:val="0"/>
              <w:spacing w:after="0" w:line="240" w:lineRule="auto"/>
              <w:jc w:val="both"/>
              <w:textAlignment w:val="baseline"/>
              <w:rPr>
                <w:rFonts w:ascii="Times New Roman" w:eastAsia="Andale Sans UI" w:hAnsi="Times New Roman" w:cs="Times New Roman"/>
                <w:b/>
                <w:kern w:val="3"/>
                <w:sz w:val="24"/>
                <w:szCs w:val="24"/>
                <w:lang w:eastAsia="ja-JP" w:bidi="fa-IR"/>
              </w:rPr>
            </w:pPr>
            <w:r w:rsidRPr="000709AB">
              <w:rPr>
                <w:rFonts w:ascii="Times New Roman" w:eastAsia="Andale Sans UI" w:hAnsi="Times New Roman" w:cs="Times New Roman"/>
                <w:b/>
                <w:kern w:val="3"/>
                <w:sz w:val="24"/>
                <w:szCs w:val="24"/>
                <w:lang w:eastAsia="ja-JP" w:bidi="fa-IR"/>
              </w:rPr>
              <w:t>Prasības pretendentiem</w:t>
            </w:r>
          </w:p>
        </w:tc>
        <w:tc>
          <w:tcPr>
            <w:tcW w:w="6946" w:type="dxa"/>
            <w:shd w:val="clear" w:color="auto" w:fill="auto"/>
          </w:tcPr>
          <w:p w:rsidR="00FB05F3" w:rsidRPr="004C092D" w:rsidRDefault="00372891" w:rsidP="00B258BD">
            <w:pPr>
              <w:pStyle w:val="ListParagraph"/>
              <w:spacing w:after="0" w:line="240" w:lineRule="auto"/>
              <w:ind w:left="0"/>
              <w:rPr>
                <w:rFonts w:ascii="Times New Roman" w:hAnsi="Times New Roman"/>
                <w:color w:val="000000"/>
                <w:sz w:val="24"/>
                <w:szCs w:val="24"/>
              </w:rPr>
            </w:pPr>
            <w:r w:rsidRPr="000709AB">
              <w:rPr>
                <w:rFonts w:ascii="Times New Roman" w:hAnsi="Times New Roman"/>
                <w:color w:val="000000"/>
                <w:sz w:val="24"/>
                <w:szCs w:val="24"/>
              </w:rPr>
              <w:t>Pretendents ir juridiska persona, kura ir reģistrēta Latvijas Republikas normatīvajos aktos noteiktajā kārtībā</w:t>
            </w:r>
            <w:r>
              <w:rPr>
                <w:rFonts w:ascii="Times New Roman" w:hAnsi="Times New Roman"/>
                <w:color w:val="000000"/>
                <w:sz w:val="24"/>
                <w:szCs w:val="24"/>
              </w:rPr>
              <w:t>.</w:t>
            </w:r>
          </w:p>
        </w:tc>
        <w:tc>
          <w:tcPr>
            <w:tcW w:w="3827" w:type="dxa"/>
          </w:tcPr>
          <w:p w:rsidR="00FB05F3" w:rsidRPr="00FB05F3" w:rsidRDefault="00FB05F3" w:rsidP="00FB05F3">
            <w:pPr>
              <w:widowControl w:val="0"/>
              <w:autoSpaceDN w:val="0"/>
              <w:spacing w:after="0" w:line="240" w:lineRule="auto"/>
              <w:ind w:left="175"/>
              <w:jc w:val="both"/>
              <w:textAlignment w:val="baseline"/>
              <w:rPr>
                <w:rFonts w:ascii="Times New Roman" w:eastAsia="Calibri" w:hAnsi="Times New Roman" w:cs="Times New Roman"/>
                <w:sz w:val="24"/>
                <w:szCs w:val="24"/>
                <w:lang w:eastAsia="lv-LV"/>
              </w:rPr>
            </w:pPr>
          </w:p>
        </w:tc>
      </w:tr>
      <w:tr w:rsidR="008E01DB" w:rsidRPr="00FB05F3" w:rsidTr="000D5A73">
        <w:trPr>
          <w:trHeight w:val="266"/>
        </w:trPr>
        <w:tc>
          <w:tcPr>
            <w:tcW w:w="704" w:type="dxa"/>
            <w:vMerge w:val="restart"/>
            <w:shd w:val="clear" w:color="auto" w:fill="auto"/>
          </w:tcPr>
          <w:p w:rsidR="008E01DB" w:rsidRPr="00EC08C6" w:rsidRDefault="008E01DB" w:rsidP="00D8554A">
            <w:pPr>
              <w:pStyle w:val="ListParagraph"/>
              <w:widowControl w:val="0"/>
              <w:numPr>
                <w:ilvl w:val="0"/>
                <w:numId w:val="15"/>
              </w:numPr>
              <w:suppressAutoHyphens/>
              <w:autoSpaceDN w:val="0"/>
              <w:spacing w:after="0" w:line="240" w:lineRule="auto"/>
              <w:textAlignment w:val="baseline"/>
              <w:rPr>
                <w:rFonts w:ascii="Times New Roman" w:eastAsia="Andale Sans UI" w:hAnsi="Times New Roman" w:cs="Times New Roman"/>
                <w:kern w:val="3"/>
                <w:sz w:val="24"/>
                <w:szCs w:val="24"/>
                <w:lang w:eastAsia="ja-JP" w:bidi="fa-IR"/>
              </w:rPr>
            </w:pPr>
          </w:p>
        </w:tc>
        <w:tc>
          <w:tcPr>
            <w:tcW w:w="3544" w:type="dxa"/>
            <w:vMerge w:val="restart"/>
            <w:shd w:val="clear" w:color="auto" w:fill="auto"/>
          </w:tcPr>
          <w:p w:rsidR="008E01DB" w:rsidRPr="000709AB" w:rsidRDefault="008E01DB" w:rsidP="00EB5030">
            <w:pPr>
              <w:widowControl w:val="0"/>
              <w:suppressAutoHyphens/>
              <w:autoSpaceDN w:val="0"/>
              <w:spacing w:after="0" w:line="240" w:lineRule="auto"/>
              <w:textAlignment w:val="baseline"/>
              <w:rPr>
                <w:rFonts w:ascii="Times New Roman" w:eastAsia="Andale Sans UI" w:hAnsi="Times New Roman" w:cs="Times New Roman"/>
                <w:b/>
                <w:kern w:val="3"/>
                <w:sz w:val="24"/>
                <w:szCs w:val="24"/>
                <w:lang w:eastAsia="ja-JP" w:bidi="fa-IR"/>
              </w:rPr>
            </w:pPr>
            <w:r>
              <w:rPr>
                <w:rFonts w:ascii="Times New Roman" w:eastAsia="Andale Sans UI" w:hAnsi="Times New Roman" w:cs="Times New Roman"/>
                <w:b/>
                <w:kern w:val="3"/>
                <w:sz w:val="24"/>
                <w:szCs w:val="24"/>
                <w:lang w:eastAsia="ja-JP" w:bidi="fa-IR"/>
              </w:rPr>
              <w:t xml:space="preserve">Prasības </w:t>
            </w:r>
            <w:r w:rsidR="00EB5030">
              <w:rPr>
                <w:rFonts w:ascii="Times New Roman" w:eastAsia="Andale Sans UI" w:hAnsi="Times New Roman" w:cs="Times New Roman"/>
                <w:b/>
                <w:kern w:val="3"/>
                <w:sz w:val="24"/>
                <w:szCs w:val="24"/>
                <w:lang w:eastAsia="ja-JP" w:bidi="fa-IR"/>
              </w:rPr>
              <w:t>E</w:t>
            </w:r>
            <w:r w:rsidR="00821986">
              <w:rPr>
                <w:rFonts w:ascii="Times New Roman" w:eastAsia="Andale Sans UI" w:hAnsi="Times New Roman" w:cs="Times New Roman"/>
                <w:b/>
                <w:kern w:val="3"/>
                <w:sz w:val="24"/>
                <w:szCs w:val="24"/>
                <w:lang w:eastAsia="ja-JP" w:bidi="fa-IR"/>
              </w:rPr>
              <w:t xml:space="preserve">kstrēmās </w:t>
            </w:r>
            <w:r w:rsidR="00EB5030">
              <w:rPr>
                <w:rFonts w:ascii="Times New Roman" w:eastAsia="Andale Sans UI" w:hAnsi="Times New Roman" w:cs="Times New Roman"/>
                <w:b/>
                <w:kern w:val="3"/>
                <w:sz w:val="24"/>
                <w:szCs w:val="24"/>
                <w:lang w:eastAsia="ja-JP" w:bidi="fa-IR"/>
              </w:rPr>
              <w:t xml:space="preserve">braukšanas apmācību </w:t>
            </w:r>
            <w:r w:rsidRPr="008E01DB">
              <w:rPr>
                <w:rFonts w:ascii="Times New Roman" w:eastAsia="Andale Sans UI" w:hAnsi="Times New Roman" w:cs="Times New Roman"/>
                <w:b/>
                <w:kern w:val="3"/>
                <w:sz w:val="24"/>
                <w:szCs w:val="24"/>
                <w:lang w:eastAsia="ja-JP" w:bidi="fa-IR"/>
              </w:rPr>
              <w:t>kursu</w:t>
            </w:r>
            <w:r>
              <w:rPr>
                <w:rFonts w:ascii="Times New Roman" w:eastAsia="Andale Sans UI" w:hAnsi="Times New Roman" w:cs="Times New Roman"/>
                <w:b/>
                <w:kern w:val="3"/>
                <w:sz w:val="24"/>
                <w:szCs w:val="24"/>
                <w:lang w:eastAsia="ja-JP" w:bidi="fa-IR"/>
              </w:rPr>
              <w:t xml:space="preserve"> nodrošināšanai</w:t>
            </w:r>
          </w:p>
        </w:tc>
        <w:tc>
          <w:tcPr>
            <w:tcW w:w="6946" w:type="dxa"/>
            <w:shd w:val="clear" w:color="auto" w:fill="auto"/>
            <w:vAlign w:val="center"/>
          </w:tcPr>
          <w:p w:rsidR="008E01DB" w:rsidRDefault="00D71F79" w:rsidP="00DE3B94">
            <w:pPr>
              <w:pStyle w:val="ListParagraph"/>
              <w:spacing w:after="0" w:line="240" w:lineRule="auto"/>
              <w:ind w:left="0"/>
              <w:rPr>
                <w:rFonts w:ascii="Times New Roman" w:hAnsi="Times New Roman"/>
                <w:b/>
                <w:color w:val="000000"/>
                <w:sz w:val="24"/>
                <w:szCs w:val="24"/>
              </w:rPr>
            </w:pPr>
            <w:r w:rsidRPr="00D71F79">
              <w:rPr>
                <w:rFonts w:ascii="Times New Roman" w:hAnsi="Times New Roman"/>
                <w:color w:val="000000"/>
                <w:sz w:val="24"/>
                <w:szCs w:val="24"/>
              </w:rPr>
              <w:t xml:space="preserve">Kursā </w:t>
            </w:r>
            <w:r w:rsidR="008E01DB">
              <w:rPr>
                <w:rFonts w:ascii="Times New Roman" w:hAnsi="Times New Roman"/>
                <w:b/>
                <w:color w:val="000000"/>
                <w:sz w:val="24"/>
                <w:szCs w:val="24"/>
              </w:rPr>
              <w:t>“</w:t>
            </w:r>
            <w:r w:rsidR="00D67B1D" w:rsidRPr="00D67B1D">
              <w:rPr>
                <w:rFonts w:ascii="Times New Roman" w:hAnsi="Times New Roman"/>
                <w:b/>
                <w:color w:val="000000"/>
                <w:sz w:val="24"/>
                <w:szCs w:val="24"/>
              </w:rPr>
              <w:t>Valsts policijas operatīvo darbinieku ekstrēmās braukšanas apmācība</w:t>
            </w:r>
            <w:r w:rsidR="008E01DB">
              <w:rPr>
                <w:rFonts w:ascii="Times New Roman" w:hAnsi="Times New Roman"/>
                <w:b/>
                <w:color w:val="000000"/>
                <w:sz w:val="24"/>
                <w:szCs w:val="24"/>
              </w:rPr>
              <w:t xml:space="preserve">” </w:t>
            </w:r>
            <w:r w:rsidR="008E01DB">
              <w:rPr>
                <w:rFonts w:ascii="Times New Roman" w:hAnsi="Times New Roman"/>
                <w:color w:val="000000"/>
                <w:sz w:val="24"/>
                <w:szCs w:val="24"/>
              </w:rPr>
              <w:t xml:space="preserve">tiek nodrošināta sekojošu tēmu apgūšana </w:t>
            </w:r>
            <w:r w:rsidR="008E01DB" w:rsidRPr="00DE077A">
              <w:rPr>
                <w:rFonts w:ascii="Times New Roman" w:hAnsi="Times New Roman"/>
                <w:color w:val="000000"/>
                <w:sz w:val="24"/>
                <w:szCs w:val="24"/>
              </w:rPr>
              <w:t>1</w:t>
            </w:r>
            <w:r w:rsidR="00117C3F">
              <w:rPr>
                <w:rFonts w:ascii="Times New Roman" w:hAnsi="Times New Roman"/>
                <w:color w:val="000000"/>
                <w:sz w:val="24"/>
                <w:szCs w:val="24"/>
              </w:rPr>
              <w:t>8</w:t>
            </w:r>
            <w:r w:rsidR="008E01DB" w:rsidRPr="00DE077A">
              <w:rPr>
                <w:rFonts w:ascii="Times New Roman" w:hAnsi="Times New Roman"/>
                <w:color w:val="000000"/>
                <w:sz w:val="24"/>
                <w:szCs w:val="24"/>
              </w:rPr>
              <w:t xml:space="preserve"> astronomisko (</w:t>
            </w:r>
            <w:r w:rsidR="00117C3F">
              <w:rPr>
                <w:rFonts w:ascii="Times New Roman" w:hAnsi="Times New Roman"/>
                <w:color w:val="000000"/>
                <w:sz w:val="24"/>
                <w:szCs w:val="24"/>
              </w:rPr>
              <w:t>24</w:t>
            </w:r>
            <w:r w:rsidR="008E01DB" w:rsidRPr="00DE077A">
              <w:rPr>
                <w:rFonts w:ascii="Times New Roman" w:hAnsi="Times New Roman"/>
                <w:color w:val="000000"/>
                <w:sz w:val="24"/>
                <w:szCs w:val="24"/>
              </w:rPr>
              <w:t xml:space="preserve"> akadēmisko)</w:t>
            </w:r>
            <w:r w:rsidR="008E01DB">
              <w:rPr>
                <w:rFonts w:ascii="Times New Roman" w:hAnsi="Times New Roman"/>
                <w:color w:val="000000"/>
                <w:sz w:val="24"/>
                <w:szCs w:val="24"/>
              </w:rPr>
              <w:t xml:space="preserve"> stundu apjomā:</w:t>
            </w:r>
          </w:p>
          <w:p w:rsidR="008E01DB" w:rsidRDefault="009C742F" w:rsidP="009E04CD">
            <w:pPr>
              <w:pStyle w:val="ListParagraph"/>
              <w:numPr>
                <w:ilvl w:val="0"/>
                <w:numId w:val="20"/>
              </w:numPr>
              <w:spacing w:after="0" w:line="240" w:lineRule="auto"/>
              <w:rPr>
                <w:rFonts w:ascii="Times New Roman" w:hAnsi="Times New Roman"/>
                <w:color w:val="000000"/>
                <w:sz w:val="24"/>
                <w:szCs w:val="24"/>
              </w:rPr>
            </w:pPr>
            <w:r>
              <w:rPr>
                <w:rFonts w:ascii="Times New Roman" w:hAnsi="Times New Roman"/>
                <w:color w:val="000000"/>
                <w:sz w:val="24"/>
                <w:szCs w:val="24"/>
              </w:rPr>
              <w:t>Dienesta t</w:t>
            </w:r>
            <w:r w:rsidR="008E01DB">
              <w:rPr>
                <w:rFonts w:ascii="Times New Roman" w:hAnsi="Times New Roman"/>
                <w:color w:val="000000"/>
                <w:sz w:val="24"/>
                <w:szCs w:val="24"/>
              </w:rPr>
              <w:t>ransportlīdzekļa vadītāja īpašības;</w:t>
            </w:r>
          </w:p>
          <w:p w:rsidR="008E01DB" w:rsidRDefault="008E01DB" w:rsidP="009E04CD">
            <w:pPr>
              <w:pStyle w:val="ListParagraph"/>
              <w:numPr>
                <w:ilvl w:val="0"/>
                <w:numId w:val="20"/>
              </w:numPr>
              <w:spacing w:after="0" w:line="240" w:lineRule="auto"/>
              <w:rPr>
                <w:rFonts w:ascii="Times New Roman" w:hAnsi="Times New Roman"/>
                <w:color w:val="000000"/>
                <w:sz w:val="24"/>
                <w:szCs w:val="24"/>
              </w:rPr>
            </w:pPr>
            <w:r>
              <w:rPr>
                <w:rFonts w:ascii="Times New Roman" w:hAnsi="Times New Roman"/>
                <w:color w:val="000000"/>
                <w:sz w:val="24"/>
                <w:szCs w:val="24"/>
              </w:rPr>
              <w:t>Ceļu satiksmes drošība;</w:t>
            </w:r>
          </w:p>
          <w:p w:rsidR="008E01DB" w:rsidRDefault="008E01DB" w:rsidP="009E04CD">
            <w:pPr>
              <w:pStyle w:val="ListParagraph"/>
              <w:numPr>
                <w:ilvl w:val="0"/>
                <w:numId w:val="20"/>
              </w:numPr>
              <w:spacing w:after="0" w:line="240" w:lineRule="auto"/>
              <w:rPr>
                <w:rFonts w:ascii="Times New Roman" w:hAnsi="Times New Roman"/>
                <w:color w:val="000000"/>
                <w:sz w:val="24"/>
                <w:szCs w:val="24"/>
              </w:rPr>
            </w:pPr>
            <w:r>
              <w:rPr>
                <w:rFonts w:ascii="Times New Roman" w:hAnsi="Times New Roman"/>
                <w:color w:val="000000"/>
                <w:sz w:val="24"/>
                <w:szCs w:val="24"/>
              </w:rPr>
              <w:t>Braukšanas tehnika;</w:t>
            </w:r>
          </w:p>
          <w:p w:rsidR="008E01DB" w:rsidRDefault="008E01DB" w:rsidP="009E04CD">
            <w:pPr>
              <w:pStyle w:val="ListParagraph"/>
              <w:numPr>
                <w:ilvl w:val="0"/>
                <w:numId w:val="20"/>
              </w:numPr>
              <w:spacing w:after="0" w:line="240" w:lineRule="auto"/>
              <w:rPr>
                <w:rFonts w:ascii="Times New Roman" w:hAnsi="Times New Roman"/>
                <w:color w:val="000000"/>
                <w:sz w:val="24"/>
                <w:szCs w:val="24"/>
              </w:rPr>
            </w:pPr>
            <w:r w:rsidRPr="009E04CD">
              <w:rPr>
                <w:rFonts w:ascii="Times New Roman" w:hAnsi="Times New Roman"/>
                <w:color w:val="000000"/>
                <w:sz w:val="24"/>
                <w:szCs w:val="24"/>
              </w:rPr>
              <w:t>Braukšana trauksmes apstākļ</w:t>
            </w:r>
            <w:r>
              <w:rPr>
                <w:rFonts w:ascii="Times New Roman" w:hAnsi="Times New Roman"/>
                <w:color w:val="000000"/>
                <w:sz w:val="24"/>
                <w:szCs w:val="24"/>
              </w:rPr>
              <w:t>os;</w:t>
            </w:r>
          </w:p>
          <w:p w:rsidR="008E01DB" w:rsidRDefault="008E01DB" w:rsidP="009E04CD">
            <w:pPr>
              <w:pStyle w:val="ListParagraph"/>
              <w:numPr>
                <w:ilvl w:val="0"/>
                <w:numId w:val="20"/>
              </w:numPr>
              <w:spacing w:after="0" w:line="240" w:lineRule="auto"/>
              <w:rPr>
                <w:rFonts w:ascii="Times New Roman" w:hAnsi="Times New Roman"/>
                <w:color w:val="000000"/>
                <w:sz w:val="24"/>
                <w:szCs w:val="24"/>
              </w:rPr>
            </w:pPr>
            <w:r w:rsidRPr="009E04CD">
              <w:rPr>
                <w:rFonts w:ascii="Times New Roman" w:hAnsi="Times New Roman"/>
                <w:color w:val="000000"/>
                <w:sz w:val="24"/>
                <w:szCs w:val="24"/>
              </w:rPr>
              <w:t>Autovadītāja darbība tra</w:t>
            </w:r>
            <w:r>
              <w:rPr>
                <w:rFonts w:ascii="Times New Roman" w:hAnsi="Times New Roman"/>
                <w:color w:val="000000"/>
                <w:sz w:val="24"/>
                <w:szCs w:val="24"/>
              </w:rPr>
              <w:t>uksmes apstākļos;</w:t>
            </w:r>
          </w:p>
          <w:p w:rsidR="008E01DB" w:rsidRDefault="008E01DB" w:rsidP="009E04CD">
            <w:pPr>
              <w:pStyle w:val="ListParagraph"/>
              <w:numPr>
                <w:ilvl w:val="0"/>
                <w:numId w:val="20"/>
              </w:numPr>
              <w:spacing w:after="0" w:line="240" w:lineRule="auto"/>
              <w:rPr>
                <w:rFonts w:ascii="Times New Roman" w:hAnsi="Times New Roman"/>
                <w:color w:val="000000"/>
                <w:sz w:val="24"/>
                <w:szCs w:val="24"/>
              </w:rPr>
            </w:pPr>
            <w:r>
              <w:rPr>
                <w:rFonts w:ascii="Times New Roman" w:hAnsi="Times New Roman"/>
                <w:color w:val="000000"/>
                <w:sz w:val="24"/>
                <w:szCs w:val="24"/>
              </w:rPr>
              <w:t>Autovadītāja reakcijas ātrums;</w:t>
            </w:r>
          </w:p>
          <w:p w:rsidR="008E01DB" w:rsidRDefault="008E01DB" w:rsidP="009E04CD">
            <w:pPr>
              <w:pStyle w:val="ListParagraph"/>
              <w:numPr>
                <w:ilvl w:val="0"/>
                <w:numId w:val="20"/>
              </w:numPr>
              <w:spacing w:after="0" w:line="240" w:lineRule="auto"/>
              <w:rPr>
                <w:rFonts w:ascii="Times New Roman" w:hAnsi="Times New Roman"/>
                <w:color w:val="000000"/>
                <w:sz w:val="24"/>
                <w:szCs w:val="24"/>
              </w:rPr>
            </w:pPr>
            <w:r w:rsidRPr="009E04CD">
              <w:rPr>
                <w:rFonts w:ascii="Times New Roman" w:hAnsi="Times New Roman"/>
                <w:color w:val="000000"/>
                <w:sz w:val="24"/>
                <w:szCs w:val="24"/>
              </w:rPr>
              <w:t>Ietriekšanās ātrums sadursmes moment</w:t>
            </w:r>
            <w:r>
              <w:rPr>
                <w:rFonts w:ascii="Times New Roman" w:hAnsi="Times New Roman"/>
                <w:color w:val="000000"/>
                <w:sz w:val="24"/>
                <w:szCs w:val="24"/>
              </w:rPr>
              <w:t>ā;</w:t>
            </w:r>
          </w:p>
          <w:p w:rsidR="008E01DB" w:rsidRDefault="008E01DB" w:rsidP="009E04CD">
            <w:pPr>
              <w:pStyle w:val="ListParagraph"/>
              <w:numPr>
                <w:ilvl w:val="0"/>
                <w:numId w:val="20"/>
              </w:numPr>
              <w:spacing w:after="0" w:line="240" w:lineRule="auto"/>
              <w:rPr>
                <w:rFonts w:ascii="Times New Roman" w:hAnsi="Times New Roman"/>
                <w:color w:val="000000"/>
                <w:sz w:val="24"/>
                <w:szCs w:val="24"/>
              </w:rPr>
            </w:pPr>
            <w:r w:rsidRPr="009E04CD">
              <w:rPr>
                <w:rFonts w:ascii="Times New Roman" w:hAnsi="Times New Roman"/>
                <w:color w:val="000000"/>
                <w:sz w:val="24"/>
                <w:szCs w:val="24"/>
              </w:rPr>
              <w:t>T</w:t>
            </w:r>
            <w:r>
              <w:rPr>
                <w:rFonts w:ascii="Times New Roman" w:hAnsi="Times New Roman"/>
                <w:color w:val="000000"/>
                <w:sz w:val="24"/>
                <w:szCs w:val="24"/>
              </w:rPr>
              <w:t>rieciena spēks sadursmes laikā;</w:t>
            </w:r>
          </w:p>
          <w:p w:rsidR="008E01DB" w:rsidRDefault="008E01DB" w:rsidP="009E04CD">
            <w:pPr>
              <w:pStyle w:val="ListParagraph"/>
              <w:numPr>
                <w:ilvl w:val="0"/>
                <w:numId w:val="20"/>
              </w:numPr>
              <w:spacing w:after="0" w:line="240" w:lineRule="auto"/>
              <w:rPr>
                <w:rFonts w:ascii="Times New Roman" w:hAnsi="Times New Roman"/>
                <w:color w:val="000000"/>
                <w:sz w:val="24"/>
                <w:szCs w:val="24"/>
              </w:rPr>
            </w:pPr>
            <w:r w:rsidRPr="009E04CD">
              <w:rPr>
                <w:rFonts w:ascii="Times New Roman" w:hAnsi="Times New Roman"/>
                <w:color w:val="000000"/>
                <w:sz w:val="24"/>
                <w:szCs w:val="24"/>
              </w:rPr>
              <w:t>T</w:t>
            </w:r>
            <w:r>
              <w:rPr>
                <w:rFonts w:ascii="Times New Roman" w:hAnsi="Times New Roman"/>
                <w:color w:val="000000"/>
                <w:sz w:val="24"/>
                <w:szCs w:val="24"/>
              </w:rPr>
              <w:t>ransportlīdzekļa pasīvā drošība;</w:t>
            </w:r>
          </w:p>
          <w:p w:rsidR="008E01DB" w:rsidRDefault="008E01DB" w:rsidP="009E04CD">
            <w:pPr>
              <w:pStyle w:val="ListParagraph"/>
              <w:numPr>
                <w:ilvl w:val="0"/>
                <w:numId w:val="20"/>
              </w:numPr>
              <w:spacing w:after="0" w:line="240" w:lineRule="auto"/>
              <w:rPr>
                <w:rFonts w:ascii="Times New Roman" w:hAnsi="Times New Roman"/>
                <w:color w:val="000000"/>
                <w:sz w:val="24"/>
                <w:szCs w:val="24"/>
              </w:rPr>
            </w:pPr>
            <w:r w:rsidRPr="009E04CD">
              <w:rPr>
                <w:rFonts w:ascii="Times New Roman" w:hAnsi="Times New Roman"/>
                <w:color w:val="000000"/>
                <w:sz w:val="24"/>
                <w:szCs w:val="24"/>
              </w:rPr>
              <w:t>Īpašības bra</w:t>
            </w:r>
            <w:r>
              <w:rPr>
                <w:rFonts w:ascii="Times New Roman" w:hAnsi="Times New Roman"/>
                <w:color w:val="000000"/>
                <w:sz w:val="24"/>
                <w:szCs w:val="24"/>
              </w:rPr>
              <w:t>ukšanai diennakts tumšajā laikā;</w:t>
            </w:r>
          </w:p>
          <w:p w:rsidR="008E01DB" w:rsidRPr="00D67B1D" w:rsidRDefault="008C5CBA" w:rsidP="009E04CD">
            <w:pPr>
              <w:pStyle w:val="ListParagraph"/>
              <w:numPr>
                <w:ilvl w:val="0"/>
                <w:numId w:val="20"/>
              </w:numPr>
              <w:spacing w:after="0" w:line="240" w:lineRule="auto"/>
              <w:rPr>
                <w:rFonts w:ascii="Times New Roman" w:hAnsi="Times New Roman"/>
                <w:sz w:val="24"/>
                <w:szCs w:val="24"/>
              </w:rPr>
            </w:pPr>
            <w:r w:rsidRPr="00D67B1D">
              <w:rPr>
                <w:rFonts w:ascii="Times New Roman" w:hAnsi="Times New Roman"/>
                <w:sz w:val="24"/>
                <w:szCs w:val="24"/>
              </w:rPr>
              <w:t>Dienesta</w:t>
            </w:r>
            <w:r w:rsidR="008E01DB" w:rsidRPr="00D67B1D">
              <w:rPr>
                <w:rFonts w:ascii="Times New Roman" w:hAnsi="Times New Roman"/>
                <w:sz w:val="24"/>
                <w:szCs w:val="24"/>
              </w:rPr>
              <w:t xml:space="preserve"> transportlīdzekļa vadīšana ar iedegtu bākuguni un ieslēgtu skaņas signālu;</w:t>
            </w:r>
          </w:p>
          <w:p w:rsidR="008E01DB" w:rsidRDefault="00EB5030" w:rsidP="009E04CD">
            <w:pPr>
              <w:pStyle w:val="ListParagraph"/>
              <w:numPr>
                <w:ilvl w:val="0"/>
                <w:numId w:val="20"/>
              </w:numPr>
              <w:spacing w:after="0" w:line="240" w:lineRule="auto"/>
              <w:rPr>
                <w:rFonts w:ascii="Times New Roman" w:hAnsi="Times New Roman"/>
                <w:color w:val="000000"/>
                <w:sz w:val="24"/>
                <w:szCs w:val="24"/>
              </w:rPr>
            </w:pPr>
            <w:r>
              <w:rPr>
                <w:rFonts w:ascii="Times New Roman" w:hAnsi="Times New Roman"/>
                <w:color w:val="000000"/>
                <w:sz w:val="24"/>
                <w:szCs w:val="24"/>
              </w:rPr>
              <w:t>T</w:t>
            </w:r>
            <w:r w:rsidR="008E01DB" w:rsidRPr="009E04CD">
              <w:rPr>
                <w:rFonts w:ascii="Times New Roman" w:hAnsi="Times New Roman"/>
                <w:color w:val="000000"/>
                <w:sz w:val="24"/>
                <w:szCs w:val="24"/>
              </w:rPr>
              <w:t>ransportlīdzekļa braukšanas taktika</w:t>
            </w:r>
            <w:r w:rsidR="008E01DB">
              <w:rPr>
                <w:rFonts w:ascii="Times New Roman" w:hAnsi="Times New Roman"/>
                <w:color w:val="000000"/>
                <w:sz w:val="24"/>
                <w:szCs w:val="24"/>
              </w:rPr>
              <w:t>;</w:t>
            </w:r>
          </w:p>
          <w:p w:rsidR="00821986" w:rsidRPr="00D67B1D" w:rsidRDefault="00821986" w:rsidP="009E04CD">
            <w:pPr>
              <w:pStyle w:val="ListParagraph"/>
              <w:numPr>
                <w:ilvl w:val="0"/>
                <w:numId w:val="20"/>
              </w:numPr>
              <w:spacing w:after="0" w:line="240" w:lineRule="auto"/>
              <w:rPr>
                <w:rFonts w:ascii="Times New Roman" w:hAnsi="Times New Roman"/>
                <w:color w:val="000000"/>
                <w:sz w:val="24"/>
                <w:szCs w:val="24"/>
              </w:rPr>
            </w:pPr>
            <w:r w:rsidRPr="00D67B1D">
              <w:rPr>
                <w:rFonts w:ascii="Times New Roman" w:hAnsi="Times New Roman"/>
                <w:color w:val="000000"/>
                <w:sz w:val="24"/>
                <w:szCs w:val="24"/>
              </w:rPr>
              <w:lastRenderedPageBreak/>
              <w:t>Transportlīdzekļa dinamika un fizika (svara pārdale, riepu saķere, centra smagums);</w:t>
            </w:r>
          </w:p>
          <w:p w:rsidR="00821986" w:rsidRPr="00D67B1D" w:rsidRDefault="00821986" w:rsidP="009E04CD">
            <w:pPr>
              <w:pStyle w:val="ListParagraph"/>
              <w:numPr>
                <w:ilvl w:val="0"/>
                <w:numId w:val="20"/>
              </w:numPr>
              <w:spacing w:after="0" w:line="240" w:lineRule="auto"/>
              <w:rPr>
                <w:rFonts w:ascii="Times New Roman" w:hAnsi="Times New Roman"/>
                <w:color w:val="000000"/>
                <w:sz w:val="24"/>
                <w:szCs w:val="24"/>
              </w:rPr>
            </w:pPr>
            <w:r w:rsidRPr="00D67B1D">
              <w:rPr>
                <w:rFonts w:ascii="Times New Roman" w:hAnsi="Times New Roman"/>
                <w:color w:val="000000"/>
                <w:sz w:val="24"/>
                <w:szCs w:val="24"/>
              </w:rPr>
              <w:t>Stūres un vadības tehnika;</w:t>
            </w:r>
          </w:p>
          <w:p w:rsidR="00821986" w:rsidRPr="00D67B1D" w:rsidRDefault="00821986" w:rsidP="009E04CD">
            <w:pPr>
              <w:pStyle w:val="ListParagraph"/>
              <w:numPr>
                <w:ilvl w:val="0"/>
                <w:numId w:val="20"/>
              </w:numPr>
              <w:spacing w:after="0" w:line="240" w:lineRule="auto"/>
              <w:rPr>
                <w:rFonts w:ascii="Times New Roman" w:hAnsi="Times New Roman"/>
                <w:color w:val="000000"/>
                <w:sz w:val="24"/>
                <w:szCs w:val="24"/>
              </w:rPr>
            </w:pPr>
            <w:r w:rsidRPr="00D67B1D">
              <w:rPr>
                <w:rFonts w:ascii="Times New Roman" w:hAnsi="Times New Roman"/>
                <w:color w:val="000000"/>
                <w:sz w:val="24"/>
                <w:szCs w:val="24"/>
              </w:rPr>
              <w:t>Ātruma kontrole un bremzēšanas tehnika;</w:t>
            </w:r>
          </w:p>
          <w:p w:rsidR="00821986" w:rsidRPr="00D67B1D" w:rsidRDefault="00821986" w:rsidP="009E04CD">
            <w:pPr>
              <w:pStyle w:val="ListParagraph"/>
              <w:numPr>
                <w:ilvl w:val="0"/>
                <w:numId w:val="20"/>
              </w:numPr>
              <w:spacing w:after="0" w:line="240" w:lineRule="auto"/>
              <w:rPr>
                <w:rFonts w:ascii="Times New Roman" w:hAnsi="Times New Roman"/>
                <w:color w:val="000000"/>
                <w:sz w:val="24"/>
                <w:szCs w:val="24"/>
              </w:rPr>
            </w:pPr>
            <w:r w:rsidRPr="00D67B1D">
              <w:rPr>
                <w:rFonts w:ascii="Times New Roman" w:hAnsi="Times New Roman"/>
                <w:color w:val="000000"/>
                <w:sz w:val="24"/>
                <w:szCs w:val="24"/>
              </w:rPr>
              <w:t xml:space="preserve">Braukšana dažādos apstākļos (uz ledus, sniega, </w:t>
            </w:r>
            <w:proofErr w:type="spellStart"/>
            <w:r w:rsidRPr="00D67B1D">
              <w:rPr>
                <w:rFonts w:ascii="Times New Roman" w:hAnsi="Times New Roman"/>
                <w:color w:val="000000"/>
                <w:sz w:val="24"/>
                <w:szCs w:val="24"/>
              </w:rPr>
              <w:t>drifta</w:t>
            </w:r>
            <w:proofErr w:type="spellEnd"/>
            <w:r w:rsidRPr="00D67B1D">
              <w:rPr>
                <w:rFonts w:ascii="Times New Roman" w:hAnsi="Times New Roman"/>
                <w:color w:val="000000"/>
                <w:sz w:val="24"/>
                <w:szCs w:val="24"/>
              </w:rPr>
              <w:t xml:space="preserve"> tehnika); </w:t>
            </w:r>
          </w:p>
          <w:p w:rsidR="00821986" w:rsidRPr="00D67B1D" w:rsidRDefault="00821986" w:rsidP="009E04CD">
            <w:pPr>
              <w:pStyle w:val="ListParagraph"/>
              <w:numPr>
                <w:ilvl w:val="0"/>
                <w:numId w:val="20"/>
              </w:numPr>
              <w:spacing w:after="0" w:line="240" w:lineRule="auto"/>
              <w:rPr>
                <w:rFonts w:ascii="Times New Roman" w:hAnsi="Times New Roman"/>
                <w:color w:val="000000"/>
                <w:sz w:val="24"/>
                <w:szCs w:val="24"/>
              </w:rPr>
            </w:pPr>
            <w:r w:rsidRPr="00D67B1D">
              <w:rPr>
                <w:rFonts w:ascii="Times New Roman" w:hAnsi="Times New Roman"/>
                <w:color w:val="000000"/>
                <w:sz w:val="24"/>
                <w:szCs w:val="24"/>
              </w:rPr>
              <w:t>Reakcijas un manevru tehnika ārkārtas situācijās;</w:t>
            </w:r>
          </w:p>
          <w:p w:rsidR="003424A2" w:rsidRPr="00D67B1D" w:rsidRDefault="003424A2" w:rsidP="009E04CD">
            <w:pPr>
              <w:pStyle w:val="ListParagraph"/>
              <w:numPr>
                <w:ilvl w:val="0"/>
                <w:numId w:val="20"/>
              </w:numPr>
              <w:spacing w:after="0" w:line="240" w:lineRule="auto"/>
              <w:rPr>
                <w:rFonts w:ascii="Times New Roman" w:hAnsi="Times New Roman"/>
                <w:color w:val="000000"/>
                <w:sz w:val="24"/>
                <w:szCs w:val="24"/>
              </w:rPr>
            </w:pPr>
            <w:r w:rsidRPr="00D67B1D">
              <w:rPr>
                <w:rFonts w:ascii="Times New Roman" w:hAnsi="Times New Roman"/>
                <w:color w:val="000000"/>
                <w:sz w:val="24"/>
                <w:szCs w:val="24"/>
              </w:rPr>
              <w:t>Drošības tehnika un aprīkojums (drošības aprīkojuma pielietošana, avārijas situāciju pārvaldība);</w:t>
            </w:r>
          </w:p>
          <w:p w:rsidR="008E01DB" w:rsidRPr="00117C3F" w:rsidRDefault="008E01DB" w:rsidP="00970F03">
            <w:pPr>
              <w:pStyle w:val="ListParagraph"/>
              <w:numPr>
                <w:ilvl w:val="0"/>
                <w:numId w:val="20"/>
              </w:numPr>
              <w:spacing w:after="0" w:line="240" w:lineRule="auto"/>
              <w:rPr>
                <w:rFonts w:ascii="Times New Roman" w:hAnsi="Times New Roman"/>
                <w:color w:val="000000"/>
                <w:sz w:val="24"/>
                <w:szCs w:val="24"/>
              </w:rPr>
            </w:pPr>
            <w:r w:rsidRPr="009E04CD">
              <w:rPr>
                <w:rFonts w:ascii="Times New Roman" w:hAnsi="Times New Roman"/>
                <w:color w:val="000000"/>
                <w:sz w:val="24"/>
                <w:szCs w:val="24"/>
              </w:rPr>
              <w:t>Īpatnības apturo</w:t>
            </w:r>
            <w:r w:rsidR="00970F03">
              <w:rPr>
                <w:rFonts w:ascii="Times New Roman" w:hAnsi="Times New Roman"/>
                <w:color w:val="000000"/>
                <w:sz w:val="24"/>
                <w:szCs w:val="24"/>
              </w:rPr>
              <w:t xml:space="preserve">t transportlīdzekli, </w:t>
            </w:r>
            <w:r w:rsidR="00970F03" w:rsidRPr="009C742F">
              <w:rPr>
                <w:rFonts w:ascii="Times New Roman" w:hAnsi="Times New Roman"/>
                <w:sz w:val="24"/>
                <w:szCs w:val="24"/>
              </w:rPr>
              <w:t xml:space="preserve">izmantojot </w:t>
            </w:r>
            <w:r w:rsidR="009C742F" w:rsidRPr="009C742F">
              <w:rPr>
                <w:rFonts w:ascii="Times New Roman" w:hAnsi="Times New Roman"/>
                <w:sz w:val="24"/>
                <w:szCs w:val="24"/>
              </w:rPr>
              <w:t xml:space="preserve">dienesta </w:t>
            </w:r>
            <w:r w:rsidRPr="009C742F">
              <w:rPr>
                <w:rFonts w:ascii="Times New Roman" w:hAnsi="Times New Roman"/>
                <w:sz w:val="24"/>
                <w:szCs w:val="24"/>
              </w:rPr>
              <w:t>transportlīdzekli.</w:t>
            </w:r>
          </w:p>
        </w:tc>
        <w:tc>
          <w:tcPr>
            <w:tcW w:w="3827" w:type="dxa"/>
            <w:vMerge w:val="restart"/>
          </w:tcPr>
          <w:p w:rsidR="008E01DB" w:rsidRPr="00FB05F3" w:rsidRDefault="008E01DB" w:rsidP="00FB05F3">
            <w:pPr>
              <w:widowControl w:val="0"/>
              <w:autoSpaceDN w:val="0"/>
              <w:spacing w:after="0" w:line="240" w:lineRule="auto"/>
              <w:ind w:left="175"/>
              <w:jc w:val="both"/>
              <w:textAlignment w:val="baseline"/>
              <w:rPr>
                <w:rFonts w:ascii="Times New Roman" w:eastAsia="Calibri" w:hAnsi="Times New Roman" w:cs="Times New Roman"/>
                <w:sz w:val="24"/>
                <w:szCs w:val="24"/>
                <w:lang w:eastAsia="lv-LV"/>
              </w:rPr>
            </w:pPr>
          </w:p>
        </w:tc>
      </w:tr>
      <w:tr w:rsidR="008E01DB" w:rsidRPr="00FB05F3" w:rsidTr="000D5A73">
        <w:trPr>
          <w:trHeight w:val="266"/>
        </w:trPr>
        <w:tc>
          <w:tcPr>
            <w:tcW w:w="704" w:type="dxa"/>
            <w:vMerge/>
            <w:shd w:val="clear" w:color="auto" w:fill="auto"/>
          </w:tcPr>
          <w:p w:rsidR="008E01DB" w:rsidRPr="003E7F52" w:rsidRDefault="008E01DB" w:rsidP="003E7F52">
            <w:pPr>
              <w:widowControl w:val="0"/>
              <w:suppressAutoHyphens/>
              <w:autoSpaceDN w:val="0"/>
              <w:spacing w:after="0" w:line="240" w:lineRule="auto"/>
              <w:ind w:left="360"/>
              <w:textAlignment w:val="baseline"/>
              <w:rPr>
                <w:rFonts w:ascii="Times New Roman" w:eastAsia="Andale Sans UI" w:hAnsi="Times New Roman" w:cs="Times New Roman"/>
                <w:kern w:val="3"/>
                <w:sz w:val="24"/>
                <w:szCs w:val="24"/>
                <w:lang w:eastAsia="ja-JP" w:bidi="fa-IR"/>
              </w:rPr>
            </w:pPr>
          </w:p>
        </w:tc>
        <w:tc>
          <w:tcPr>
            <w:tcW w:w="3544" w:type="dxa"/>
            <w:vMerge/>
            <w:shd w:val="clear" w:color="auto" w:fill="auto"/>
          </w:tcPr>
          <w:p w:rsidR="008E01DB" w:rsidRDefault="008E01DB" w:rsidP="009E04CD">
            <w:pPr>
              <w:widowControl w:val="0"/>
              <w:suppressAutoHyphens/>
              <w:autoSpaceDN w:val="0"/>
              <w:spacing w:after="0" w:line="240" w:lineRule="auto"/>
              <w:jc w:val="both"/>
              <w:textAlignment w:val="baseline"/>
              <w:rPr>
                <w:rFonts w:ascii="Times New Roman" w:eastAsia="Andale Sans UI" w:hAnsi="Times New Roman" w:cs="Times New Roman"/>
                <w:b/>
                <w:kern w:val="3"/>
                <w:sz w:val="24"/>
                <w:szCs w:val="24"/>
                <w:lang w:eastAsia="ja-JP" w:bidi="fa-IR"/>
              </w:rPr>
            </w:pPr>
          </w:p>
        </w:tc>
        <w:tc>
          <w:tcPr>
            <w:tcW w:w="6946" w:type="dxa"/>
            <w:shd w:val="clear" w:color="auto" w:fill="auto"/>
            <w:vAlign w:val="center"/>
          </w:tcPr>
          <w:p w:rsidR="008E01DB" w:rsidRPr="003E7F52" w:rsidRDefault="00117C3F" w:rsidP="008E01DB">
            <w:pPr>
              <w:pStyle w:val="ListParagraph"/>
              <w:spacing w:after="0" w:line="240" w:lineRule="auto"/>
              <w:ind w:left="0"/>
              <w:rPr>
                <w:rFonts w:ascii="Times New Roman" w:hAnsi="Times New Roman"/>
                <w:b/>
                <w:color w:val="000000"/>
                <w:sz w:val="24"/>
                <w:szCs w:val="24"/>
              </w:rPr>
            </w:pPr>
            <w:r>
              <w:rPr>
                <w:rFonts w:ascii="Times New Roman" w:hAnsi="Times New Roman"/>
                <w:color w:val="000000"/>
                <w:sz w:val="24"/>
                <w:szCs w:val="24"/>
              </w:rPr>
              <w:t>P</w:t>
            </w:r>
            <w:r w:rsidR="008E01DB">
              <w:rPr>
                <w:rFonts w:ascii="Times New Roman" w:hAnsi="Times New Roman"/>
                <w:color w:val="000000"/>
                <w:sz w:val="24"/>
                <w:szCs w:val="24"/>
              </w:rPr>
              <w:t>raktiskajām nodarbībām ir jābūt vismaz 80% no kopējā mācību apjoma.</w:t>
            </w:r>
          </w:p>
        </w:tc>
        <w:tc>
          <w:tcPr>
            <w:tcW w:w="3827" w:type="dxa"/>
            <w:vMerge/>
          </w:tcPr>
          <w:p w:rsidR="008E01DB" w:rsidRPr="00FB05F3" w:rsidRDefault="008E01DB" w:rsidP="00FB05F3">
            <w:pPr>
              <w:widowControl w:val="0"/>
              <w:autoSpaceDN w:val="0"/>
              <w:spacing w:after="0" w:line="240" w:lineRule="auto"/>
              <w:ind w:left="175"/>
              <w:jc w:val="both"/>
              <w:textAlignment w:val="baseline"/>
              <w:rPr>
                <w:rFonts w:ascii="Times New Roman" w:eastAsia="Calibri" w:hAnsi="Times New Roman" w:cs="Times New Roman"/>
                <w:sz w:val="24"/>
                <w:szCs w:val="24"/>
                <w:lang w:eastAsia="lv-LV"/>
              </w:rPr>
            </w:pPr>
          </w:p>
        </w:tc>
      </w:tr>
      <w:tr w:rsidR="008E01DB" w:rsidRPr="00FB05F3" w:rsidTr="000D5A73">
        <w:trPr>
          <w:trHeight w:val="266"/>
        </w:trPr>
        <w:tc>
          <w:tcPr>
            <w:tcW w:w="704" w:type="dxa"/>
            <w:vMerge/>
            <w:shd w:val="clear" w:color="auto" w:fill="auto"/>
          </w:tcPr>
          <w:p w:rsidR="008E01DB" w:rsidRPr="003E7F52" w:rsidRDefault="008E01DB" w:rsidP="003E7F52">
            <w:pPr>
              <w:widowControl w:val="0"/>
              <w:suppressAutoHyphens/>
              <w:autoSpaceDN w:val="0"/>
              <w:spacing w:after="0" w:line="240" w:lineRule="auto"/>
              <w:ind w:left="360"/>
              <w:textAlignment w:val="baseline"/>
              <w:rPr>
                <w:rFonts w:ascii="Times New Roman" w:eastAsia="Andale Sans UI" w:hAnsi="Times New Roman" w:cs="Times New Roman"/>
                <w:kern w:val="3"/>
                <w:sz w:val="24"/>
                <w:szCs w:val="24"/>
                <w:lang w:eastAsia="ja-JP" w:bidi="fa-IR"/>
              </w:rPr>
            </w:pPr>
          </w:p>
        </w:tc>
        <w:tc>
          <w:tcPr>
            <w:tcW w:w="3544" w:type="dxa"/>
            <w:vMerge/>
            <w:shd w:val="clear" w:color="auto" w:fill="auto"/>
          </w:tcPr>
          <w:p w:rsidR="008E01DB" w:rsidRDefault="008E01DB" w:rsidP="009E04CD">
            <w:pPr>
              <w:widowControl w:val="0"/>
              <w:suppressAutoHyphens/>
              <w:autoSpaceDN w:val="0"/>
              <w:spacing w:after="0" w:line="240" w:lineRule="auto"/>
              <w:jc w:val="both"/>
              <w:textAlignment w:val="baseline"/>
              <w:rPr>
                <w:rFonts w:ascii="Times New Roman" w:eastAsia="Andale Sans UI" w:hAnsi="Times New Roman" w:cs="Times New Roman"/>
                <w:b/>
                <w:kern w:val="3"/>
                <w:sz w:val="24"/>
                <w:szCs w:val="24"/>
                <w:lang w:eastAsia="ja-JP" w:bidi="fa-IR"/>
              </w:rPr>
            </w:pPr>
          </w:p>
        </w:tc>
        <w:tc>
          <w:tcPr>
            <w:tcW w:w="6946" w:type="dxa"/>
            <w:shd w:val="clear" w:color="auto" w:fill="auto"/>
            <w:vAlign w:val="center"/>
          </w:tcPr>
          <w:p w:rsidR="008E01DB" w:rsidRPr="003E7F52" w:rsidRDefault="008E01DB" w:rsidP="00DE3B94">
            <w:pPr>
              <w:pStyle w:val="ListParagraph"/>
              <w:spacing w:after="0" w:line="240" w:lineRule="auto"/>
              <w:ind w:left="0"/>
              <w:rPr>
                <w:rFonts w:ascii="Times New Roman" w:hAnsi="Times New Roman"/>
                <w:color w:val="000000"/>
                <w:sz w:val="24"/>
                <w:szCs w:val="24"/>
              </w:rPr>
            </w:pPr>
            <w:r>
              <w:rPr>
                <w:rFonts w:ascii="Times New Roman" w:hAnsi="Times New Roman"/>
                <w:color w:val="000000"/>
                <w:sz w:val="24"/>
                <w:szCs w:val="24"/>
              </w:rPr>
              <w:t>Vienā kursā vienā apmācāmo grupā līdz 16 personām.</w:t>
            </w:r>
          </w:p>
        </w:tc>
        <w:tc>
          <w:tcPr>
            <w:tcW w:w="3827" w:type="dxa"/>
            <w:vMerge/>
          </w:tcPr>
          <w:p w:rsidR="008E01DB" w:rsidRPr="00FB05F3" w:rsidRDefault="008E01DB" w:rsidP="00FB05F3">
            <w:pPr>
              <w:widowControl w:val="0"/>
              <w:autoSpaceDN w:val="0"/>
              <w:spacing w:after="0" w:line="240" w:lineRule="auto"/>
              <w:ind w:left="175"/>
              <w:jc w:val="both"/>
              <w:textAlignment w:val="baseline"/>
              <w:rPr>
                <w:rFonts w:ascii="Times New Roman" w:eastAsia="Calibri" w:hAnsi="Times New Roman" w:cs="Times New Roman"/>
                <w:sz w:val="24"/>
                <w:szCs w:val="24"/>
                <w:lang w:eastAsia="lv-LV"/>
              </w:rPr>
            </w:pPr>
          </w:p>
        </w:tc>
      </w:tr>
      <w:tr w:rsidR="00267090" w:rsidRPr="00FB05F3" w:rsidTr="000D5A73">
        <w:trPr>
          <w:trHeight w:val="266"/>
        </w:trPr>
        <w:tc>
          <w:tcPr>
            <w:tcW w:w="704" w:type="dxa"/>
            <w:vMerge/>
            <w:shd w:val="clear" w:color="auto" w:fill="auto"/>
          </w:tcPr>
          <w:p w:rsidR="00267090" w:rsidRPr="003E7F52" w:rsidRDefault="00267090" w:rsidP="003E7F52">
            <w:pPr>
              <w:widowControl w:val="0"/>
              <w:suppressAutoHyphens/>
              <w:autoSpaceDN w:val="0"/>
              <w:spacing w:after="0" w:line="240" w:lineRule="auto"/>
              <w:ind w:left="360"/>
              <w:textAlignment w:val="baseline"/>
              <w:rPr>
                <w:rFonts w:ascii="Times New Roman" w:eastAsia="Andale Sans UI" w:hAnsi="Times New Roman" w:cs="Times New Roman"/>
                <w:kern w:val="3"/>
                <w:sz w:val="24"/>
                <w:szCs w:val="24"/>
                <w:lang w:eastAsia="ja-JP" w:bidi="fa-IR"/>
              </w:rPr>
            </w:pPr>
          </w:p>
        </w:tc>
        <w:tc>
          <w:tcPr>
            <w:tcW w:w="3544" w:type="dxa"/>
            <w:vMerge/>
            <w:shd w:val="clear" w:color="auto" w:fill="auto"/>
          </w:tcPr>
          <w:p w:rsidR="00267090" w:rsidRDefault="00267090" w:rsidP="009E04CD">
            <w:pPr>
              <w:widowControl w:val="0"/>
              <w:suppressAutoHyphens/>
              <w:autoSpaceDN w:val="0"/>
              <w:spacing w:after="0" w:line="240" w:lineRule="auto"/>
              <w:jc w:val="both"/>
              <w:textAlignment w:val="baseline"/>
              <w:rPr>
                <w:rFonts w:ascii="Times New Roman" w:eastAsia="Andale Sans UI" w:hAnsi="Times New Roman" w:cs="Times New Roman"/>
                <w:b/>
                <w:kern w:val="3"/>
                <w:sz w:val="24"/>
                <w:szCs w:val="24"/>
                <w:lang w:eastAsia="ja-JP" w:bidi="fa-IR"/>
              </w:rPr>
            </w:pPr>
          </w:p>
        </w:tc>
        <w:tc>
          <w:tcPr>
            <w:tcW w:w="6946" w:type="dxa"/>
            <w:shd w:val="clear" w:color="auto" w:fill="auto"/>
            <w:vAlign w:val="center"/>
          </w:tcPr>
          <w:p w:rsidR="00267090" w:rsidRDefault="00267090" w:rsidP="00267090">
            <w:pPr>
              <w:pStyle w:val="ListParagraph"/>
              <w:spacing w:after="0" w:line="240" w:lineRule="auto"/>
              <w:ind w:left="0"/>
              <w:rPr>
                <w:rFonts w:ascii="Times New Roman" w:hAnsi="Times New Roman"/>
                <w:color w:val="000000"/>
                <w:sz w:val="24"/>
                <w:szCs w:val="24"/>
              </w:rPr>
            </w:pPr>
            <w:r>
              <w:rPr>
                <w:rFonts w:ascii="Times New Roman" w:hAnsi="Times New Roman"/>
                <w:color w:val="000000"/>
                <w:sz w:val="24"/>
                <w:szCs w:val="24"/>
              </w:rPr>
              <w:t>Mācības jānodrošina vismaz 6 grupām.</w:t>
            </w:r>
          </w:p>
        </w:tc>
        <w:tc>
          <w:tcPr>
            <w:tcW w:w="3827" w:type="dxa"/>
            <w:vMerge/>
          </w:tcPr>
          <w:p w:rsidR="00267090" w:rsidRPr="00FB05F3" w:rsidRDefault="00267090" w:rsidP="00FB05F3">
            <w:pPr>
              <w:widowControl w:val="0"/>
              <w:autoSpaceDN w:val="0"/>
              <w:spacing w:after="0" w:line="240" w:lineRule="auto"/>
              <w:ind w:left="175"/>
              <w:jc w:val="both"/>
              <w:textAlignment w:val="baseline"/>
              <w:rPr>
                <w:rFonts w:ascii="Times New Roman" w:eastAsia="Calibri" w:hAnsi="Times New Roman" w:cs="Times New Roman"/>
                <w:sz w:val="24"/>
                <w:szCs w:val="24"/>
                <w:lang w:eastAsia="lv-LV"/>
              </w:rPr>
            </w:pPr>
          </w:p>
        </w:tc>
      </w:tr>
      <w:tr w:rsidR="008E01DB" w:rsidRPr="00FB05F3" w:rsidTr="000D5A73">
        <w:trPr>
          <w:trHeight w:val="266"/>
        </w:trPr>
        <w:tc>
          <w:tcPr>
            <w:tcW w:w="704" w:type="dxa"/>
            <w:vMerge/>
            <w:shd w:val="clear" w:color="auto" w:fill="auto"/>
          </w:tcPr>
          <w:p w:rsidR="008E01DB" w:rsidRPr="003E7F52" w:rsidRDefault="008E01DB" w:rsidP="003E7F52">
            <w:pPr>
              <w:widowControl w:val="0"/>
              <w:suppressAutoHyphens/>
              <w:autoSpaceDN w:val="0"/>
              <w:spacing w:after="0" w:line="240" w:lineRule="auto"/>
              <w:ind w:left="360"/>
              <w:textAlignment w:val="baseline"/>
              <w:rPr>
                <w:rFonts w:ascii="Times New Roman" w:eastAsia="Andale Sans UI" w:hAnsi="Times New Roman" w:cs="Times New Roman"/>
                <w:kern w:val="3"/>
                <w:sz w:val="24"/>
                <w:szCs w:val="24"/>
                <w:lang w:eastAsia="ja-JP" w:bidi="fa-IR"/>
              </w:rPr>
            </w:pPr>
          </w:p>
        </w:tc>
        <w:tc>
          <w:tcPr>
            <w:tcW w:w="3544" w:type="dxa"/>
            <w:vMerge/>
            <w:shd w:val="clear" w:color="auto" w:fill="auto"/>
          </w:tcPr>
          <w:p w:rsidR="008E01DB" w:rsidRDefault="008E01DB" w:rsidP="009E04CD">
            <w:pPr>
              <w:widowControl w:val="0"/>
              <w:suppressAutoHyphens/>
              <w:autoSpaceDN w:val="0"/>
              <w:spacing w:after="0" w:line="240" w:lineRule="auto"/>
              <w:jc w:val="both"/>
              <w:textAlignment w:val="baseline"/>
              <w:rPr>
                <w:rFonts w:ascii="Times New Roman" w:eastAsia="Andale Sans UI" w:hAnsi="Times New Roman" w:cs="Times New Roman"/>
                <w:b/>
                <w:kern w:val="3"/>
                <w:sz w:val="24"/>
                <w:szCs w:val="24"/>
                <w:lang w:eastAsia="ja-JP" w:bidi="fa-IR"/>
              </w:rPr>
            </w:pPr>
          </w:p>
        </w:tc>
        <w:tc>
          <w:tcPr>
            <w:tcW w:w="6946" w:type="dxa"/>
            <w:shd w:val="clear" w:color="auto" w:fill="auto"/>
            <w:vAlign w:val="center"/>
          </w:tcPr>
          <w:p w:rsidR="008E01DB" w:rsidRDefault="008E01DB" w:rsidP="008E01DB">
            <w:pPr>
              <w:pStyle w:val="ListParagraph"/>
              <w:spacing w:after="0" w:line="240" w:lineRule="auto"/>
              <w:ind w:left="0"/>
              <w:rPr>
                <w:rFonts w:ascii="Times New Roman" w:hAnsi="Times New Roman"/>
                <w:color w:val="000000"/>
                <w:sz w:val="24"/>
                <w:szCs w:val="24"/>
              </w:rPr>
            </w:pPr>
            <w:r>
              <w:rPr>
                <w:rFonts w:ascii="Times New Roman" w:hAnsi="Times New Roman"/>
                <w:color w:val="000000"/>
                <w:sz w:val="24"/>
                <w:szCs w:val="24"/>
              </w:rPr>
              <w:t>Pēc mācībām tiek izsniegta apliecība katrai personai par mācību  kursa apguvi.</w:t>
            </w:r>
          </w:p>
        </w:tc>
        <w:tc>
          <w:tcPr>
            <w:tcW w:w="3827" w:type="dxa"/>
            <w:vMerge/>
          </w:tcPr>
          <w:p w:rsidR="008E01DB" w:rsidRPr="00FB05F3" w:rsidRDefault="008E01DB" w:rsidP="00FB05F3">
            <w:pPr>
              <w:widowControl w:val="0"/>
              <w:autoSpaceDN w:val="0"/>
              <w:spacing w:after="0" w:line="240" w:lineRule="auto"/>
              <w:ind w:left="175"/>
              <w:jc w:val="both"/>
              <w:textAlignment w:val="baseline"/>
              <w:rPr>
                <w:rFonts w:ascii="Times New Roman" w:eastAsia="Calibri" w:hAnsi="Times New Roman" w:cs="Times New Roman"/>
                <w:sz w:val="24"/>
                <w:szCs w:val="24"/>
                <w:lang w:eastAsia="lv-LV"/>
              </w:rPr>
            </w:pPr>
          </w:p>
        </w:tc>
      </w:tr>
      <w:tr w:rsidR="007C50C9" w:rsidRPr="00FB05F3" w:rsidTr="004D3E97">
        <w:trPr>
          <w:trHeight w:val="341"/>
        </w:trPr>
        <w:tc>
          <w:tcPr>
            <w:tcW w:w="704" w:type="dxa"/>
            <w:shd w:val="clear" w:color="auto" w:fill="auto"/>
          </w:tcPr>
          <w:p w:rsidR="007C50C9" w:rsidRPr="00D8554A" w:rsidRDefault="007C50C9" w:rsidP="007C50C9">
            <w:pPr>
              <w:pStyle w:val="ListParagraph"/>
              <w:widowControl w:val="0"/>
              <w:numPr>
                <w:ilvl w:val="0"/>
                <w:numId w:val="15"/>
              </w:numPr>
              <w:suppressAutoHyphens/>
              <w:autoSpaceDN w:val="0"/>
              <w:spacing w:after="0" w:line="240" w:lineRule="auto"/>
              <w:textAlignment w:val="baseline"/>
              <w:rPr>
                <w:rFonts w:ascii="Times New Roman" w:eastAsia="Andale Sans UI" w:hAnsi="Times New Roman" w:cs="Times New Roman"/>
                <w:kern w:val="3"/>
                <w:sz w:val="24"/>
                <w:szCs w:val="24"/>
                <w:lang w:eastAsia="ja-JP" w:bidi="fa-IR"/>
              </w:rPr>
            </w:pPr>
          </w:p>
        </w:tc>
        <w:tc>
          <w:tcPr>
            <w:tcW w:w="3544" w:type="dxa"/>
            <w:shd w:val="clear" w:color="auto" w:fill="auto"/>
          </w:tcPr>
          <w:p w:rsidR="007C50C9" w:rsidRPr="00F70400" w:rsidRDefault="007C50C9" w:rsidP="007C50C9">
            <w:pPr>
              <w:widowControl w:val="0"/>
              <w:autoSpaceDN w:val="0"/>
              <w:spacing w:after="0" w:line="240" w:lineRule="auto"/>
              <w:jc w:val="both"/>
              <w:textAlignment w:val="baseline"/>
              <w:rPr>
                <w:rFonts w:ascii="Times New Roman" w:hAnsi="Times New Roman" w:cs="Times New Roman"/>
                <w:b/>
                <w:bCs/>
                <w:iCs/>
                <w:sz w:val="24"/>
                <w:szCs w:val="24"/>
              </w:rPr>
            </w:pPr>
            <w:r>
              <w:rPr>
                <w:rFonts w:ascii="Times New Roman" w:hAnsi="Times New Roman" w:cs="Times New Roman"/>
                <w:b/>
                <w:bCs/>
                <w:iCs/>
                <w:sz w:val="24"/>
                <w:szCs w:val="24"/>
              </w:rPr>
              <w:t>Prasības instruktoriem</w:t>
            </w:r>
          </w:p>
        </w:tc>
        <w:tc>
          <w:tcPr>
            <w:tcW w:w="6946" w:type="dxa"/>
            <w:shd w:val="clear" w:color="auto" w:fill="auto"/>
          </w:tcPr>
          <w:p w:rsidR="007C50C9" w:rsidRPr="00C91B7A" w:rsidRDefault="007C50C9" w:rsidP="007C50C9">
            <w:pPr>
              <w:widowControl w:val="0"/>
              <w:spacing w:after="0"/>
              <w:ind w:right="-1"/>
              <w:jc w:val="both"/>
              <w:rPr>
                <w:rFonts w:ascii="Times New Roman" w:hAnsi="Times New Roman" w:cs="Times New Roman"/>
                <w:bCs/>
                <w:iCs/>
                <w:sz w:val="24"/>
                <w:szCs w:val="24"/>
              </w:rPr>
            </w:pPr>
            <w:r w:rsidRPr="00C91B7A">
              <w:rPr>
                <w:rFonts w:ascii="Times New Roman" w:hAnsi="Times New Roman" w:cs="Times New Roman"/>
                <w:bCs/>
                <w:iCs/>
                <w:sz w:val="24"/>
                <w:szCs w:val="24"/>
              </w:rPr>
              <w:t>Pretendenta rīcībā pakalpojuma nodrošināšanai ir vismaz 2 (divi) instruktori kuriem ir pēdējo 5 (piecu) gadu laikā līdz piedāvājuma iesniegšanas dienai ir vismaz 3 (trīs) gadu pieredze apmācot darbā ar operatīvo transportu</w:t>
            </w:r>
            <w:r>
              <w:rPr>
                <w:rFonts w:ascii="Times New Roman" w:hAnsi="Times New Roman" w:cs="Times New Roman"/>
                <w:bCs/>
                <w:iCs/>
                <w:sz w:val="24"/>
                <w:szCs w:val="24"/>
              </w:rPr>
              <w:t xml:space="preserve"> un ir pieredze ekstrēmās braukšanas apmācībā</w:t>
            </w:r>
            <w:r w:rsidRPr="00C91B7A">
              <w:rPr>
                <w:rFonts w:ascii="Times New Roman" w:hAnsi="Times New Roman" w:cs="Times New Roman"/>
                <w:bCs/>
                <w:iCs/>
                <w:sz w:val="24"/>
                <w:szCs w:val="24"/>
              </w:rPr>
              <w:t>.</w:t>
            </w:r>
            <w:r>
              <w:rPr>
                <w:rFonts w:ascii="Times New Roman" w:hAnsi="Times New Roman" w:cs="Times New Roman"/>
                <w:bCs/>
                <w:iCs/>
                <w:sz w:val="24"/>
                <w:szCs w:val="24"/>
              </w:rPr>
              <w:t xml:space="preserve"> </w:t>
            </w:r>
          </w:p>
        </w:tc>
        <w:tc>
          <w:tcPr>
            <w:tcW w:w="3827" w:type="dxa"/>
          </w:tcPr>
          <w:p w:rsidR="007C50C9" w:rsidRPr="00FB05F3" w:rsidRDefault="007C50C9" w:rsidP="007C50C9">
            <w:pPr>
              <w:widowControl w:val="0"/>
              <w:suppressAutoHyphens/>
              <w:autoSpaceDN w:val="0"/>
              <w:spacing w:after="0" w:line="240" w:lineRule="auto"/>
              <w:ind w:left="175"/>
              <w:textAlignment w:val="baseline"/>
              <w:rPr>
                <w:rFonts w:ascii="Times New Roman" w:eastAsia="Calibri" w:hAnsi="Times New Roman" w:cs="Times New Roman"/>
                <w:b/>
                <w:sz w:val="24"/>
                <w:szCs w:val="24"/>
                <w:lang w:eastAsia="zh-CN"/>
              </w:rPr>
            </w:pPr>
          </w:p>
        </w:tc>
      </w:tr>
      <w:tr w:rsidR="004D3E97" w:rsidRPr="00FB05F3" w:rsidTr="004D3E97">
        <w:trPr>
          <w:trHeight w:val="341"/>
        </w:trPr>
        <w:tc>
          <w:tcPr>
            <w:tcW w:w="704" w:type="dxa"/>
            <w:vMerge w:val="restart"/>
            <w:shd w:val="clear" w:color="auto" w:fill="auto"/>
          </w:tcPr>
          <w:p w:rsidR="004D3E97" w:rsidRPr="00D8554A" w:rsidRDefault="004D3E97" w:rsidP="000D5A73">
            <w:pPr>
              <w:pStyle w:val="ListParagraph"/>
              <w:widowControl w:val="0"/>
              <w:numPr>
                <w:ilvl w:val="0"/>
                <w:numId w:val="15"/>
              </w:numPr>
              <w:suppressAutoHyphens/>
              <w:autoSpaceDN w:val="0"/>
              <w:spacing w:after="0" w:line="240" w:lineRule="auto"/>
              <w:textAlignment w:val="baseline"/>
              <w:rPr>
                <w:rFonts w:ascii="Times New Roman" w:eastAsia="Andale Sans UI" w:hAnsi="Times New Roman" w:cs="Times New Roman"/>
                <w:kern w:val="3"/>
                <w:sz w:val="24"/>
                <w:szCs w:val="24"/>
                <w:lang w:eastAsia="ja-JP" w:bidi="fa-IR"/>
              </w:rPr>
            </w:pPr>
          </w:p>
        </w:tc>
        <w:tc>
          <w:tcPr>
            <w:tcW w:w="3544" w:type="dxa"/>
            <w:vMerge w:val="restart"/>
            <w:shd w:val="clear" w:color="auto" w:fill="auto"/>
          </w:tcPr>
          <w:p w:rsidR="004D3E97" w:rsidRPr="00131914" w:rsidRDefault="004D3E97" w:rsidP="00FB05F3">
            <w:pPr>
              <w:widowControl w:val="0"/>
              <w:autoSpaceDN w:val="0"/>
              <w:spacing w:after="0" w:line="240" w:lineRule="auto"/>
              <w:jc w:val="both"/>
              <w:textAlignment w:val="baseline"/>
              <w:rPr>
                <w:rFonts w:ascii="Times New Roman" w:eastAsia="Andale Sans UI" w:hAnsi="Times New Roman" w:cs="Times New Roman"/>
                <w:b/>
                <w:kern w:val="3"/>
                <w:sz w:val="24"/>
                <w:szCs w:val="24"/>
                <w:lang w:val="de-DE" w:eastAsia="ja-JP" w:bidi="fa-IR"/>
              </w:rPr>
            </w:pPr>
            <w:proofErr w:type="spellStart"/>
            <w:r>
              <w:rPr>
                <w:rFonts w:ascii="Times New Roman" w:eastAsia="Andale Sans UI" w:hAnsi="Times New Roman" w:cs="Times New Roman"/>
                <w:b/>
                <w:kern w:val="3"/>
                <w:sz w:val="24"/>
                <w:szCs w:val="24"/>
                <w:lang w:val="de-DE" w:eastAsia="ja-JP" w:bidi="fa-IR"/>
              </w:rPr>
              <w:t>Prasības</w:t>
            </w:r>
            <w:proofErr w:type="spellEnd"/>
            <w:r>
              <w:rPr>
                <w:rFonts w:ascii="Times New Roman" w:eastAsia="Andale Sans UI" w:hAnsi="Times New Roman" w:cs="Times New Roman"/>
                <w:b/>
                <w:kern w:val="3"/>
                <w:sz w:val="24"/>
                <w:szCs w:val="24"/>
                <w:lang w:val="de-DE" w:eastAsia="ja-JP" w:bidi="fa-IR"/>
              </w:rPr>
              <w:t xml:space="preserve"> </w:t>
            </w:r>
            <w:proofErr w:type="spellStart"/>
            <w:r>
              <w:rPr>
                <w:rFonts w:ascii="Times New Roman" w:eastAsia="Andale Sans UI" w:hAnsi="Times New Roman" w:cs="Times New Roman"/>
                <w:b/>
                <w:kern w:val="3"/>
                <w:sz w:val="24"/>
                <w:szCs w:val="24"/>
                <w:lang w:val="de-DE" w:eastAsia="ja-JP" w:bidi="fa-IR"/>
              </w:rPr>
              <w:t>trasei</w:t>
            </w:r>
            <w:proofErr w:type="spellEnd"/>
          </w:p>
          <w:p w:rsidR="004D3E97" w:rsidRPr="00131914" w:rsidRDefault="004D3E97" w:rsidP="00FB05F3">
            <w:pPr>
              <w:widowControl w:val="0"/>
              <w:autoSpaceDN w:val="0"/>
              <w:spacing w:after="0" w:line="240" w:lineRule="auto"/>
              <w:jc w:val="both"/>
              <w:textAlignment w:val="baseline"/>
              <w:rPr>
                <w:rFonts w:ascii="Times New Roman" w:eastAsia="Andale Sans UI" w:hAnsi="Times New Roman" w:cs="Times New Roman"/>
                <w:b/>
                <w:kern w:val="3"/>
                <w:sz w:val="24"/>
                <w:szCs w:val="24"/>
                <w:lang w:val="de-DE" w:eastAsia="ja-JP" w:bidi="fa-IR"/>
              </w:rPr>
            </w:pPr>
          </w:p>
          <w:p w:rsidR="004D3E97" w:rsidRPr="00131914" w:rsidRDefault="004D3E97" w:rsidP="00FB05F3">
            <w:pPr>
              <w:widowControl w:val="0"/>
              <w:autoSpaceDN w:val="0"/>
              <w:spacing w:after="0" w:line="240" w:lineRule="auto"/>
              <w:jc w:val="both"/>
              <w:textAlignment w:val="baseline"/>
              <w:rPr>
                <w:rFonts w:ascii="Times New Roman" w:eastAsia="Andale Sans UI" w:hAnsi="Times New Roman" w:cs="Times New Roman"/>
                <w:b/>
                <w:kern w:val="3"/>
                <w:sz w:val="24"/>
                <w:szCs w:val="24"/>
                <w:lang w:val="de-DE" w:eastAsia="ja-JP" w:bidi="fa-IR"/>
              </w:rPr>
            </w:pPr>
          </w:p>
          <w:p w:rsidR="004D3E97" w:rsidRPr="00131914" w:rsidRDefault="004D3E97" w:rsidP="00FB05F3">
            <w:pPr>
              <w:widowControl w:val="0"/>
              <w:autoSpaceDN w:val="0"/>
              <w:spacing w:after="0" w:line="240" w:lineRule="auto"/>
              <w:jc w:val="both"/>
              <w:textAlignment w:val="baseline"/>
              <w:rPr>
                <w:rFonts w:ascii="Times New Roman" w:eastAsia="Andale Sans UI" w:hAnsi="Times New Roman" w:cs="Times New Roman"/>
                <w:b/>
                <w:kern w:val="3"/>
                <w:sz w:val="24"/>
                <w:szCs w:val="24"/>
                <w:lang w:val="de-DE" w:eastAsia="ja-JP" w:bidi="fa-IR"/>
              </w:rPr>
            </w:pPr>
          </w:p>
        </w:tc>
        <w:tc>
          <w:tcPr>
            <w:tcW w:w="6946" w:type="dxa"/>
            <w:shd w:val="clear" w:color="auto" w:fill="auto"/>
          </w:tcPr>
          <w:p w:rsidR="004D3E97" w:rsidRPr="004D3E97" w:rsidRDefault="004D3E97" w:rsidP="00727A29">
            <w:pPr>
              <w:spacing w:after="0" w:line="240" w:lineRule="auto"/>
              <w:jc w:val="both"/>
              <w:rPr>
                <w:rFonts w:ascii="Times New Roman" w:eastAsia="Calibri" w:hAnsi="Times New Roman" w:cs="Times New Roman"/>
                <w:sz w:val="24"/>
                <w:szCs w:val="24"/>
                <w:lang w:eastAsia="zh-CN"/>
              </w:rPr>
            </w:pPr>
            <w:r w:rsidRPr="004D3E97">
              <w:rPr>
                <w:rFonts w:ascii="Times New Roman" w:hAnsi="Times New Roman" w:cs="Times New Roman"/>
              </w:rPr>
              <w:t>Trase/poligons</w:t>
            </w:r>
            <w:r w:rsidRPr="004D3E97">
              <w:rPr>
                <w:rFonts w:ascii="Times New Roman" w:hAnsi="Times New Roman" w:cs="Times New Roman"/>
                <w:szCs w:val="28"/>
              </w:rPr>
              <w:t xml:space="preserve"> atrodas ne tālāk par 60 km no Rīgas</w:t>
            </w:r>
            <w:r w:rsidR="008E01DB">
              <w:rPr>
                <w:rFonts w:ascii="Times New Roman" w:hAnsi="Times New Roman" w:cs="Times New Roman"/>
                <w:szCs w:val="28"/>
              </w:rPr>
              <w:t>.</w:t>
            </w:r>
          </w:p>
        </w:tc>
        <w:tc>
          <w:tcPr>
            <w:tcW w:w="3827" w:type="dxa"/>
          </w:tcPr>
          <w:p w:rsidR="004D3E97" w:rsidRPr="00FB05F3" w:rsidRDefault="004D3E97" w:rsidP="00FB05F3">
            <w:pPr>
              <w:widowControl w:val="0"/>
              <w:suppressAutoHyphens/>
              <w:autoSpaceDN w:val="0"/>
              <w:spacing w:after="0" w:line="240" w:lineRule="auto"/>
              <w:ind w:left="175"/>
              <w:textAlignment w:val="baseline"/>
              <w:rPr>
                <w:rFonts w:ascii="Times New Roman" w:eastAsia="Calibri" w:hAnsi="Times New Roman" w:cs="Times New Roman"/>
                <w:b/>
                <w:sz w:val="24"/>
                <w:szCs w:val="24"/>
                <w:lang w:eastAsia="zh-CN"/>
              </w:rPr>
            </w:pPr>
          </w:p>
        </w:tc>
      </w:tr>
      <w:tr w:rsidR="004D3E97" w:rsidRPr="00FB05F3" w:rsidTr="000D5A73">
        <w:tc>
          <w:tcPr>
            <w:tcW w:w="704" w:type="dxa"/>
            <w:vMerge/>
            <w:shd w:val="clear" w:color="auto" w:fill="auto"/>
          </w:tcPr>
          <w:p w:rsidR="004D3E97" w:rsidRPr="00D8554A" w:rsidRDefault="004D3E97" w:rsidP="000D5A73">
            <w:pPr>
              <w:pStyle w:val="ListParagraph"/>
              <w:widowControl w:val="0"/>
              <w:numPr>
                <w:ilvl w:val="0"/>
                <w:numId w:val="15"/>
              </w:numPr>
              <w:suppressAutoHyphens/>
              <w:autoSpaceDN w:val="0"/>
              <w:spacing w:after="0" w:line="240" w:lineRule="auto"/>
              <w:textAlignment w:val="baseline"/>
              <w:rPr>
                <w:rFonts w:ascii="Times New Roman" w:eastAsia="Andale Sans UI" w:hAnsi="Times New Roman" w:cs="Times New Roman"/>
                <w:kern w:val="3"/>
                <w:sz w:val="24"/>
                <w:szCs w:val="24"/>
                <w:lang w:eastAsia="ja-JP" w:bidi="fa-IR"/>
              </w:rPr>
            </w:pPr>
          </w:p>
        </w:tc>
        <w:tc>
          <w:tcPr>
            <w:tcW w:w="3544" w:type="dxa"/>
            <w:vMerge/>
            <w:shd w:val="clear" w:color="auto" w:fill="auto"/>
          </w:tcPr>
          <w:p w:rsidR="004D3E97" w:rsidRDefault="004D3E97" w:rsidP="00FB05F3">
            <w:pPr>
              <w:widowControl w:val="0"/>
              <w:autoSpaceDN w:val="0"/>
              <w:spacing w:after="0" w:line="240" w:lineRule="auto"/>
              <w:jc w:val="both"/>
              <w:textAlignment w:val="baseline"/>
              <w:rPr>
                <w:rFonts w:ascii="Times New Roman" w:eastAsia="Andale Sans UI" w:hAnsi="Times New Roman" w:cs="Times New Roman"/>
                <w:b/>
                <w:kern w:val="3"/>
                <w:sz w:val="24"/>
                <w:szCs w:val="24"/>
                <w:lang w:val="de-DE" w:eastAsia="ja-JP" w:bidi="fa-IR"/>
              </w:rPr>
            </w:pPr>
          </w:p>
        </w:tc>
        <w:tc>
          <w:tcPr>
            <w:tcW w:w="6946" w:type="dxa"/>
            <w:shd w:val="clear" w:color="auto" w:fill="auto"/>
          </w:tcPr>
          <w:p w:rsidR="004D3E97" w:rsidRPr="004D3E97" w:rsidRDefault="004D3E97" w:rsidP="00727A29">
            <w:pPr>
              <w:spacing w:after="0" w:line="240" w:lineRule="auto"/>
              <w:jc w:val="both"/>
              <w:rPr>
                <w:rFonts w:ascii="Times New Roman" w:eastAsia="Calibri" w:hAnsi="Times New Roman" w:cs="Times New Roman"/>
                <w:sz w:val="24"/>
                <w:szCs w:val="24"/>
                <w:lang w:eastAsia="zh-CN"/>
              </w:rPr>
            </w:pPr>
            <w:r w:rsidRPr="004D3E97">
              <w:rPr>
                <w:rFonts w:ascii="Times New Roman" w:hAnsi="Times New Roman" w:cs="Times New Roman"/>
                <w:sz w:val="24"/>
              </w:rPr>
              <w:t>Trasei/poligonam jābūt asfaltētam ar dažādām konfigurācijām (ceļa pagriezieniem, pacēlumiem un straujām nogāzēm</w:t>
            </w:r>
            <w:r w:rsidR="008E01DB">
              <w:rPr>
                <w:rFonts w:ascii="Times New Roman" w:hAnsi="Times New Roman" w:cs="Times New Roman"/>
                <w:sz w:val="24"/>
              </w:rPr>
              <w:t>.</w:t>
            </w:r>
          </w:p>
        </w:tc>
        <w:tc>
          <w:tcPr>
            <w:tcW w:w="3827" w:type="dxa"/>
          </w:tcPr>
          <w:p w:rsidR="004D3E97" w:rsidRPr="00FB05F3" w:rsidRDefault="004D3E97" w:rsidP="00FB05F3">
            <w:pPr>
              <w:widowControl w:val="0"/>
              <w:suppressAutoHyphens/>
              <w:autoSpaceDN w:val="0"/>
              <w:spacing w:after="0" w:line="240" w:lineRule="auto"/>
              <w:ind w:left="175"/>
              <w:textAlignment w:val="baseline"/>
              <w:rPr>
                <w:rFonts w:ascii="Times New Roman" w:eastAsia="Calibri" w:hAnsi="Times New Roman" w:cs="Times New Roman"/>
                <w:b/>
                <w:sz w:val="24"/>
                <w:szCs w:val="24"/>
                <w:lang w:eastAsia="zh-CN"/>
              </w:rPr>
            </w:pPr>
          </w:p>
        </w:tc>
      </w:tr>
      <w:tr w:rsidR="004D3E97" w:rsidRPr="00FB05F3" w:rsidTr="000D5A73">
        <w:tc>
          <w:tcPr>
            <w:tcW w:w="704" w:type="dxa"/>
            <w:vMerge/>
            <w:shd w:val="clear" w:color="auto" w:fill="auto"/>
          </w:tcPr>
          <w:p w:rsidR="004D3E97" w:rsidRPr="00D8554A" w:rsidRDefault="004D3E97" w:rsidP="000D5A73">
            <w:pPr>
              <w:pStyle w:val="ListParagraph"/>
              <w:widowControl w:val="0"/>
              <w:numPr>
                <w:ilvl w:val="0"/>
                <w:numId w:val="15"/>
              </w:numPr>
              <w:suppressAutoHyphens/>
              <w:autoSpaceDN w:val="0"/>
              <w:spacing w:after="0" w:line="240" w:lineRule="auto"/>
              <w:textAlignment w:val="baseline"/>
              <w:rPr>
                <w:rFonts w:ascii="Times New Roman" w:eastAsia="Andale Sans UI" w:hAnsi="Times New Roman" w:cs="Times New Roman"/>
                <w:kern w:val="3"/>
                <w:sz w:val="24"/>
                <w:szCs w:val="24"/>
                <w:lang w:eastAsia="ja-JP" w:bidi="fa-IR"/>
              </w:rPr>
            </w:pPr>
          </w:p>
        </w:tc>
        <w:tc>
          <w:tcPr>
            <w:tcW w:w="3544" w:type="dxa"/>
            <w:vMerge/>
            <w:shd w:val="clear" w:color="auto" w:fill="auto"/>
          </w:tcPr>
          <w:p w:rsidR="004D3E97" w:rsidRDefault="004D3E97" w:rsidP="00FB05F3">
            <w:pPr>
              <w:widowControl w:val="0"/>
              <w:autoSpaceDN w:val="0"/>
              <w:spacing w:after="0" w:line="240" w:lineRule="auto"/>
              <w:jc w:val="both"/>
              <w:textAlignment w:val="baseline"/>
              <w:rPr>
                <w:rFonts w:ascii="Times New Roman" w:eastAsia="Andale Sans UI" w:hAnsi="Times New Roman" w:cs="Times New Roman"/>
                <w:b/>
                <w:kern w:val="3"/>
                <w:sz w:val="24"/>
                <w:szCs w:val="24"/>
                <w:lang w:val="de-DE" w:eastAsia="ja-JP" w:bidi="fa-IR"/>
              </w:rPr>
            </w:pPr>
          </w:p>
        </w:tc>
        <w:tc>
          <w:tcPr>
            <w:tcW w:w="6946" w:type="dxa"/>
            <w:shd w:val="clear" w:color="auto" w:fill="auto"/>
          </w:tcPr>
          <w:p w:rsidR="004D3E97" w:rsidRPr="004343A2" w:rsidRDefault="004D3E97" w:rsidP="004343A2">
            <w:pPr>
              <w:spacing w:after="22" w:line="240" w:lineRule="auto"/>
              <w:rPr>
                <w:rFonts w:ascii="Times New Roman" w:hAnsi="Times New Roman" w:cs="Times New Roman"/>
              </w:rPr>
            </w:pPr>
            <w:r w:rsidRPr="004D3E97">
              <w:rPr>
                <w:rFonts w:ascii="Times New Roman" w:hAnsi="Times New Roman" w:cs="Times New Roman"/>
                <w:sz w:val="24"/>
              </w:rPr>
              <w:t>Trases/poligona izmēri: ne mazāk kā 1000m gara un ne mazāk kā 7m plata</w:t>
            </w:r>
            <w:r w:rsidR="008E01DB">
              <w:rPr>
                <w:rFonts w:ascii="Times New Roman" w:hAnsi="Times New Roman" w:cs="Times New Roman"/>
                <w:sz w:val="24"/>
              </w:rPr>
              <w:t>.</w:t>
            </w:r>
          </w:p>
        </w:tc>
        <w:tc>
          <w:tcPr>
            <w:tcW w:w="3827" w:type="dxa"/>
          </w:tcPr>
          <w:p w:rsidR="004D3E97" w:rsidRPr="00FB05F3" w:rsidRDefault="004D3E97" w:rsidP="00FB05F3">
            <w:pPr>
              <w:widowControl w:val="0"/>
              <w:suppressAutoHyphens/>
              <w:autoSpaceDN w:val="0"/>
              <w:spacing w:after="0" w:line="240" w:lineRule="auto"/>
              <w:ind w:left="175"/>
              <w:textAlignment w:val="baseline"/>
              <w:rPr>
                <w:rFonts w:ascii="Times New Roman" w:eastAsia="Calibri" w:hAnsi="Times New Roman" w:cs="Times New Roman"/>
                <w:b/>
                <w:sz w:val="24"/>
                <w:szCs w:val="24"/>
                <w:lang w:eastAsia="zh-CN"/>
              </w:rPr>
            </w:pPr>
          </w:p>
        </w:tc>
      </w:tr>
      <w:tr w:rsidR="004D3E97" w:rsidRPr="00FB05F3" w:rsidTr="000D5A73">
        <w:tc>
          <w:tcPr>
            <w:tcW w:w="704" w:type="dxa"/>
            <w:vMerge/>
            <w:shd w:val="clear" w:color="auto" w:fill="auto"/>
          </w:tcPr>
          <w:p w:rsidR="004D3E97" w:rsidRPr="00D8554A" w:rsidRDefault="004D3E97" w:rsidP="000D5A73">
            <w:pPr>
              <w:pStyle w:val="ListParagraph"/>
              <w:widowControl w:val="0"/>
              <w:numPr>
                <w:ilvl w:val="0"/>
                <w:numId w:val="15"/>
              </w:numPr>
              <w:suppressAutoHyphens/>
              <w:autoSpaceDN w:val="0"/>
              <w:spacing w:after="0" w:line="240" w:lineRule="auto"/>
              <w:textAlignment w:val="baseline"/>
              <w:rPr>
                <w:rFonts w:ascii="Times New Roman" w:eastAsia="Andale Sans UI" w:hAnsi="Times New Roman" w:cs="Times New Roman"/>
                <w:kern w:val="3"/>
                <w:sz w:val="24"/>
                <w:szCs w:val="24"/>
                <w:lang w:eastAsia="ja-JP" w:bidi="fa-IR"/>
              </w:rPr>
            </w:pPr>
          </w:p>
        </w:tc>
        <w:tc>
          <w:tcPr>
            <w:tcW w:w="3544" w:type="dxa"/>
            <w:vMerge/>
            <w:shd w:val="clear" w:color="auto" w:fill="auto"/>
          </w:tcPr>
          <w:p w:rsidR="004D3E97" w:rsidRDefault="004D3E97" w:rsidP="00FB05F3">
            <w:pPr>
              <w:widowControl w:val="0"/>
              <w:autoSpaceDN w:val="0"/>
              <w:spacing w:after="0" w:line="240" w:lineRule="auto"/>
              <w:jc w:val="both"/>
              <w:textAlignment w:val="baseline"/>
              <w:rPr>
                <w:rFonts w:ascii="Times New Roman" w:eastAsia="Andale Sans UI" w:hAnsi="Times New Roman" w:cs="Times New Roman"/>
                <w:b/>
                <w:kern w:val="3"/>
                <w:sz w:val="24"/>
                <w:szCs w:val="24"/>
                <w:lang w:val="de-DE" w:eastAsia="ja-JP" w:bidi="fa-IR"/>
              </w:rPr>
            </w:pPr>
          </w:p>
        </w:tc>
        <w:tc>
          <w:tcPr>
            <w:tcW w:w="6946" w:type="dxa"/>
            <w:shd w:val="clear" w:color="auto" w:fill="auto"/>
          </w:tcPr>
          <w:p w:rsidR="004D3E97" w:rsidRPr="004D3E97" w:rsidRDefault="004D3E97" w:rsidP="00727A29">
            <w:pPr>
              <w:spacing w:after="0" w:line="240" w:lineRule="auto"/>
              <w:jc w:val="both"/>
              <w:rPr>
                <w:rFonts w:ascii="Times New Roman" w:eastAsia="Calibri" w:hAnsi="Times New Roman" w:cs="Times New Roman"/>
                <w:sz w:val="24"/>
                <w:szCs w:val="24"/>
                <w:lang w:eastAsia="zh-CN"/>
              </w:rPr>
            </w:pPr>
            <w:r w:rsidRPr="004D3E97">
              <w:rPr>
                <w:rFonts w:ascii="Times New Roman" w:hAnsi="Times New Roman" w:cs="Times New Roman"/>
                <w:sz w:val="24"/>
              </w:rPr>
              <w:t>Jābūt laukumam ar izmēriem ne mazāk kā 25m platam un 200m garam, lai veiktu figurālo braukšanu starp piloniem un šķēršļu apbraukšanu</w:t>
            </w:r>
            <w:r w:rsidR="008E01DB">
              <w:rPr>
                <w:rFonts w:ascii="Times New Roman" w:hAnsi="Times New Roman" w:cs="Times New Roman"/>
                <w:sz w:val="24"/>
              </w:rPr>
              <w:t>.</w:t>
            </w:r>
          </w:p>
        </w:tc>
        <w:tc>
          <w:tcPr>
            <w:tcW w:w="3827" w:type="dxa"/>
          </w:tcPr>
          <w:p w:rsidR="004D3E97" w:rsidRPr="00FB05F3" w:rsidRDefault="004D3E97" w:rsidP="00FB05F3">
            <w:pPr>
              <w:widowControl w:val="0"/>
              <w:suppressAutoHyphens/>
              <w:autoSpaceDN w:val="0"/>
              <w:spacing w:after="0" w:line="240" w:lineRule="auto"/>
              <w:ind w:left="175"/>
              <w:textAlignment w:val="baseline"/>
              <w:rPr>
                <w:rFonts w:ascii="Times New Roman" w:eastAsia="Calibri" w:hAnsi="Times New Roman" w:cs="Times New Roman"/>
                <w:b/>
                <w:sz w:val="24"/>
                <w:szCs w:val="24"/>
                <w:lang w:eastAsia="zh-CN"/>
              </w:rPr>
            </w:pPr>
          </w:p>
        </w:tc>
      </w:tr>
      <w:tr w:rsidR="004D3E97" w:rsidRPr="00FB05F3" w:rsidTr="000D5A73">
        <w:tc>
          <w:tcPr>
            <w:tcW w:w="704" w:type="dxa"/>
            <w:vMerge/>
            <w:shd w:val="clear" w:color="auto" w:fill="auto"/>
          </w:tcPr>
          <w:p w:rsidR="004D3E97" w:rsidRPr="00D8554A" w:rsidRDefault="004D3E97" w:rsidP="000D5A73">
            <w:pPr>
              <w:pStyle w:val="ListParagraph"/>
              <w:widowControl w:val="0"/>
              <w:numPr>
                <w:ilvl w:val="0"/>
                <w:numId w:val="15"/>
              </w:numPr>
              <w:suppressAutoHyphens/>
              <w:autoSpaceDN w:val="0"/>
              <w:spacing w:after="0" w:line="240" w:lineRule="auto"/>
              <w:textAlignment w:val="baseline"/>
              <w:rPr>
                <w:rFonts w:ascii="Times New Roman" w:eastAsia="Andale Sans UI" w:hAnsi="Times New Roman" w:cs="Times New Roman"/>
                <w:kern w:val="3"/>
                <w:sz w:val="24"/>
                <w:szCs w:val="24"/>
                <w:lang w:eastAsia="ja-JP" w:bidi="fa-IR"/>
              </w:rPr>
            </w:pPr>
          </w:p>
        </w:tc>
        <w:tc>
          <w:tcPr>
            <w:tcW w:w="3544" w:type="dxa"/>
            <w:vMerge/>
            <w:shd w:val="clear" w:color="auto" w:fill="auto"/>
          </w:tcPr>
          <w:p w:rsidR="004D3E97" w:rsidRDefault="004D3E97" w:rsidP="00FB05F3">
            <w:pPr>
              <w:widowControl w:val="0"/>
              <w:autoSpaceDN w:val="0"/>
              <w:spacing w:after="0" w:line="240" w:lineRule="auto"/>
              <w:jc w:val="both"/>
              <w:textAlignment w:val="baseline"/>
              <w:rPr>
                <w:rFonts w:ascii="Times New Roman" w:eastAsia="Andale Sans UI" w:hAnsi="Times New Roman" w:cs="Times New Roman"/>
                <w:b/>
                <w:kern w:val="3"/>
                <w:sz w:val="24"/>
                <w:szCs w:val="24"/>
                <w:lang w:val="de-DE" w:eastAsia="ja-JP" w:bidi="fa-IR"/>
              </w:rPr>
            </w:pPr>
          </w:p>
        </w:tc>
        <w:tc>
          <w:tcPr>
            <w:tcW w:w="6946" w:type="dxa"/>
            <w:shd w:val="clear" w:color="auto" w:fill="auto"/>
          </w:tcPr>
          <w:p w:rsidR="004D3E97" w:rsidRPr="004D3E97" w:rsidRDefault="004D3E97" w:rsidP="00727A29">
            <w:pPr>
              <w:spacing w:after="0" w:line="240" w:lineRule="auto"/>
              <w:jc w:val="both"/>
              <w:rPr>
                <w:rFonts w:ascii="Times New Roman" w:eastAsia="Calibri" w:hAnsi="Times New Roman" w:cs="Times New Roman"/>
                <w:sz w:val="24"/>
                <w:szCs w:val="24"/>
                <w:lang w:eastAsia="zh-CN"/>
              </w:rPr>
            </w:pPr>
            <w:r w:rsidRPr="004D3E97">
              <w:rPr>
                <w:rFonts w:ascii="Times New Roman" w:hAnsi="Times New Roman" w:cs="Times New Roman"/>
                <w:sz w:val="24"/>
                <w:szCs w:val="24"/>
              </w:rPr>
              <w:t>Speciālām slīdvirsmām jābūt nodrošinātām ar apūdeņošanas sistēmām, ideālā variantā jābūt izveidotiem atsevišķiem moduļiem ar dažādiem slīdvirsmu variantiem</w:t>
            </w:r>
            <w:r w:rsidR="008E01DB">
              <w:rPr>
                <w:rFonts w:ascii="Times New Roman" w:hAnsi="Times New Roman" w:cs="Times New Roman"/>
                <w:sz w:val="24"/>
                <w:szCs w:val="24"/>
              </w:rPr>
              <w:t>.</w:t>
            </w:r>
          </w:p>
        </w:tc>
        <w:tc>
          <w:tcPr>
            <w:tcW w:w="3827" w:type="dxa"/>
          </w:tcPr>
          <w:p w:rsidR="004D3E97" w:rsidRPr="00FB05F3" w:rsidRDefault="004D3E97" w:rsidP="00FB05F3">
            <w:pPr>
              <w:widowControl w:val="0"/>
              <w:suppressAutoHyphens/>
              <w:autoSpaceDN w:val="0"/>
              <w:spacing w:after="0" w:line="240" w:lineRule="auto"/>
              <w:ind w:left="175"/>
              <w:textAlignment w:val="baseline"/>
              <w:rPr>
                <w:rFonts w:ascii="Times New Roman" w:eastAsia="Calibri" w:hAnsi="Times New Roman" w:cs="Times New Roman"/>
                <w:b/>
                <w:sz w:val="24"/>
                <w:szCs w:val="24"/>
                <w:lang w:eastAsia="zh-CN"/>
              </w:rPr>
            </w:pPr>
          </w:p>
        </w:tc>
      </w:tr>
      <w:tr w:rsidR="004D3E97" w:rsidRPr="00FB05F3" w:rsidTr="000D5A73">
        <w:tc>
          <w:tcPr>
            <w:tcW w:w="704" w:type="dxa"/>
            <w:vMerge/>
            <w:shd w:val="clear" w:color="auto" w:fill="auto"/>
          </w:tcPr>
          <w:p w:rsidR="004D3E97" w:rsidRPr="00D8554A" w:rsidRDefault="004D3E97" w:rsidP="000D5A73">
            <w:pPr>
              <w:pStyle w:val="ListParagraph"/>
              <w:widowControl w:val="0"/>
              <w:numPr>
                <w:ilvl w:val="0"/>
                <w:numId w:val="15"/>
              </w:numPr>
              <w:suppressAutoHyphens/>
              <w:autoSpaceDN w:val="0"/>
              <w:spacing w:after="0" w:line="240" w:lineRule="auto"/>
              <w:textAlignment w:val="baseline"/>
              <w:rPr>
                <w:rFonts w:ascii="Times New Roman" w:eastAsia="Andale Sans UI" w:hAnsi="Times New Roman" w:cs="Times New Roman"/>
                <w:kern w:val="3"/>
                <w:sz w:val="24"/>
                <w:szCs w:val="24"/>
                <w:lang w:eastAsia="ja-JP" w:bidi="fa-IR"/>
              </w:rPr>
            </w:pPr>
          </w:p>
        </w:tc>
        <w:tc>
          <w:tcPr>
            <w:tcW w:w="3544" w:type="dxa"/>
            <w:vMerge/>
            <w:shd w:val="clear" w:color="auto" w:fill="auto"/>
          </w:tcPr>
          <w:p w:rsidR="004D3E97" w:rsidRDefault="004D3E97" w:rsidP="00FB05F3">
            <w:pPr>
              <w:widowControl w:val="0"/>
              <w:autoSpaceDN w:val="0"/>
              <w:spacing w:after="0" w:line="240" w:lineRule="auto"/>
              <w:jc w:val="both"/>
              <w:textAlignment w:val="baseline"/>
              <w:rPr>
                <w:rFonts w:ascii="Times New Roman" w:eastAsia="Andale Sans UI" w:hAnsi="Times New Roman" w:cs="Times New Roman"/>
                <w:b/>
                <w:kern w:val="3"/>
                <w:sz w:val="24"/>
                <w:szCs w:val="24"/>
                <w:lang w:val="de-DE" w:eastAsia="ja-JP" w:bidi="fa-IR"/>
              </w:rPr>
            </w:pPr>
          </w:p>
        </w:tc>
        <w:tc>
          <w:tcPr>
            <w:tcW w:w="6946" w:type="dxa"/>
            <w:shd w:val="clear" w:color="auto" w:fill="auto"/>
          </w:tcPr>
          <w:p w:rsidR="004D3E97" w:rsidRPr="004D3E97" w:rsidRDefault="004D3E97" w:rsidP="00727A29">
            <w:pPr>
              <w:spacing w:after="0" w:line="240" w:lineRule="auto"/>
              <w:jc w:val="both"/>
              <w:rPr>
                <w:rFonts w:ascii="Times New Roman" w:eastAsia="Calibri" w:hAnsi="Times New Roman" w:cs="Times New Roman"/>
                <w:sz w:val="24"/>
                <w:szCs w:val="24"/>
                <w:lang w:eastAsia="zh-CN"/>
              </w:rPr>
            </w:pPr>
            <w:r w:rsidRPr="004D3E97">
              <w:rPr>
                <w:rFonts w:ascii="Times New Roman" w:hAnsi="Times New Roman" w:cs="Times New Roman"/>
                <w:sz w:val="24"/>
              </w:rPr>
              <w:t xml:space="preserve">Trasē/poligonā jābūt laukumam (posmam), kur iespējama </w:t>
            </w:r>
            <w:proofErr w:type="spellStart"/>
            <w:r w:rsidRPr="004D3E97">
              <w:rPr>
                <w:rFonts w:ascii="Times New Roman" w:hAnsi="Times New Roman" w:cs="Times New Roman"/>
                <w:sz w:val="24"/>
              </w:rPr>
              <w:t>akvaplanēšana</w:t>
            </w:r>
            <w:proofErr w:type="spellEnd"/>
            <w:r w:rsidR="008E01DB">
              <w:rPr>
                <w:rFonts w:ascii="Times New Roman" w:hAnsi="Times New Roman" w:cs="Times New Roman"/>
                <w:sz w:val="24"/>
              </w:rPr>
              <w:t>.</w:t>
            </w:r>
          </w:p>
        </w:tc>
        <w:tc>
          <w:tcPr>
            <w:tcW w:w="3827" w:type="dxa"/>
          </w:tcPr>
          <w:p w:rsidR="004D3E97" w:rsidRPr="00FB05F3" w:rsidRDefault="004D3E97" w:rsidP="00FB05F3">
            <w:pPr>
              <w:widowControl w:val="0"/>
              <w:suppressAutoHyphens/>
              <w:autoSpaceDN w:val="0"/>
              <w:spacing w:after="0" w:line="240" w:lineRule="auto"/>
              <w:ind w:left="175"/>
              <w:textAlignment w:val="baseline"/>
              <w:rPr>
                <w:rFonts w:ascii="Times New Roman" w:eastAsia="Calibri" w:hAnsi="Times New Roman" w:cs="Times New Roman"/>
                <w:b/>
                <w:sz w:val="24"/>
                <w:szCs w:val="24"/>
                <w:lang w:eastAsia="zh-CN"/>
              </w:rPr>
            </w:pPr>
          </w:p>
        </w:tc>
      </w:tr>
      <w:tr w:rsidR="004D3E97" w:rsidRPr="00FB05F3" w:rsidTr="000D5A73">
        <w:tc>
          <w:tcPr>
            <w:tcW w:w="704" w:type="dxa"/>
            <w:vMerge/>
            <w:shd w:val="clear" w:color="auto" w:fill="auto"/>
          </w:tcPr>
          <w:p w:rsidR="004D3E97" w:rsidRPr="00D8554A" w:rsidRDefault="004D3E97" w:rsidP="000D5A73">
            <w:pPr>
              <w:pStyle w:val="ListParagraph"/>
              <w:widowControl w:val="0"/>
              <w:numPr>
                <w:ilvl w:val="0"/>
                <w:numId w:val="15"/>
              </w:numPr>
              <w:suppressAutoHyphens/>
              <w:autoSpaceDN w:val="0"/>
              <w:spacing w:after="0" w:line="240" w:lineRule="auto"/>
              <w:textAlignment w:val="baseline"/>
              <w:rPr>
                <w:rFonts w:ascii="Times New Roman" w:eastAsia="Andale Sans UI" w:hAnsi="Times New Roman" w:cs="Times New Roman"/>
                <w:kern w:val="3"/>
                <w:sz w:val="24"/>
                <w:szCs w:val="24"/>
                <w:lang w:eastAsia="ja-JP" w:bidi="fa-IR"/>
              </w:rPr>
            </w:pPr>
          </w:p>
        </w:tc>
        <w:tc>
          <w:tcPr>
            <w:tcW w:w="3544" w:type="dxa"/>
            <w:vMerge/>
            <w:shd w:val="clear" w:color="auto" w:fill="auto"/>
          </w:tcPr>
          <w:p w:rsidR="004D3E97" w:rsidRDefault="004D3E97" w:rsidP="00FB05F3">
            <w:pPr>
              <w:widowControl w:val="0"/>
              <w:autoSpaceDN w:val="0"/>
              <w:spacing w:after="0" w:line="240" w:lineRule="auto"/>
              <w:jc w:val="both"/>
              <w:textAlignment w:val="baseline"/>
              <w:rPr>
                <w:rFonts w:ascii="Times New Roman" w:eastAsia="Andale Sans UI" w:hAnsi="Times New Roman" w:cs="Times New Roman"/>
                <w:b/>
                <w:kern w:val="3"/>
                <w:sz w:val="24"/>
                <w:szCs w:val="24"/>
                <w:lang w:val="de-DE" w:eastAsia="ja-JP" w:bidi="fa-IR"/>
              </w:rPr>
            </w:pPr>
          </w:p>
        </w:tc>
        <w:tc>
          <w:tcPr>
            <w:tcW w:w="6946" w:type="dxa"/>
            <w:shd w:val="clear" w:color="auto" w:fill="auto"/>
          </w:tcPr>
          <w:p w:rsidR="004D3E97" w:rsidRPr="004D3E97" w:rsidRDefault="004D3E97" w:rsidP="00727A29">
            <w:pPr>
              <w:spacing w:after="0" w:line="240" w:lineRule="auto"/>
              <w:jc w:val="both"/>
              <w:rPr>
                <w:rFonts w:ascii="Times New Roman" w:eastAsia="Calibri" w:hAnsi="Times New Roman" w:cs="Times New Roman"/>
                <w:sz w:val="24"/>
                <w:szCs w:val="24"/>
                <w:lang w:eastAsia="zh-CN"/>
              </w:rPr>
            </w:pPr>
            <w:r w:rsidRPr="004D3E97">
              <w:rPr>
                <w:rFonts w:ascii="Times New Roman" w:hAnsi="Times New Roman" w:cs="Times New Roman"/>
                <w:sz w:val="24"/>
                <w:szCs w:val="24"/>
              </w:rPr>
              <w:t>Trases/poligona laukumā jābūt ūdens šķēršļu sekcijām, kuras autovadītājam jāapbrauc imitējot situāciju, ja pēkšņi uz ceļa parādās kāds gājējs vai dzīvnieks</w:t>
            </w:r>
            <w:r w:rsidR="008E01DB">
              <w:rPr>
                <w:rFonts w:ascii="Times New Roman" w:hAnsi="Times New Roman" w:cs="Times New Roman"/>
                <w:sz w:val="24"/>
                <w:szCs w:val="24"/>
              </w:rPr>
              <w:t>.</w:t>
            </w:r>
          </w:p>
        </w:tc>
        <w:tc>
          <w:tcPr>
            <w:tcW w:w="3827" w:type="dxa"/>
          </w:tcPr>
          <w:p w:rsidR="004D3E97" w:rsidRPr="00FB05F3" w:rsidRDefault="004D3E97" w:rsidP="00FB05F3">
            <w:pPr>
              <w:widowControl w:val="0"/>
              <w:suppressAutoHyphens/>
              <w:autoSpaceDN w:val="0"/>
              <w:spacing w:after="0" w:line="240" w:lineRule="auto"/>
              <w:ind w:left="175"/>
              <w:textAlignment w:val="baseline"/>
              <w:rPr>
                <w:rFonts w:ascii="Times New Roman" w:eastAsia="Calibri" w:hAnsi="Times New Roman" w:cs="Times New Roman"/>
                <w:b/>
                <w:sz w:val="24"/>
                <w:szCs w:val="24"/>
                <w:lang w:eastAsia="zh-CN"/>
              </w:rPr>
            </w:pPr>
          </w:p>
        </w:tc>
      </w:tr>
      <w:tr w:rsidR="004D3E97" w:rsidRPr="00FB05F3" w:rsidTr="000D5A73">
        <w:tc>
          <w:tcPr>
            <w:tcW w:w="704" w:type="dxa"/>
            <w:vMerge/>
            <w:shd w:val="clear" w:color="auto" w:fill="auto"/>
          </w:tcPr>
          <w:p w:rsidR="004D3E97" w:rsidRPr="00D8554A" w:rsidRDefault="004D3E97" w:rsidP="000D5A73">
            <w:pPr>
              <w:pStyle w:val="ListParagraph"/>
              <w:widowControl w:val="0"/>
              <w:numPr>
                <w:ilvl w:val="0"/>
                <w:numId w:val="15"/>
              </w:numPr>
              <w:suppressAutoHyphens/>
              <w:autoSpaceDN w:val="0"/>
              <w:spacing w:after="0" w:line="240" w:lineRule="auto"/>
              <w:textAlignment w:val="baseline"/>
              <w:rPr>
                <w:rFonts w:ascii="Times New Roman" w:eastAsia="Andale Sans UI" w:hAnsi="Times New Roman" w:cs="Times New Roman"/>
                <w:kern w:val="3"/>
                <w:sz w:val="24"/>
                <w:szCs w:val="24"/>
                <w:lang w:eastAsia="ja-JP" w:bidi="fa-IR"/>
              </w:rPr>
            </w:pPr>
          </w:p>
        </w:tc>
        <w:tc>
          <w:tcPr>
            <w:tcW w:w="3544" w:type="dxa"/>
            <w:vMerge/>
            <w:shd w:val="clear" w:color="auto" w:fill="auto"/>
          </w:tcPr>
          <w:p w:rsidR="004D3E97" w:rsidRDefault="004D3E97" w:rsidP="00FB05F3">
            <w:pPr>
              <w:widowControl w:val="0"/>
              <w:autoSpaceDN w:val="0"/>
              <w:spacing w:after="0" w:line="240" w:lineRule="auto"/>
              <w:jc w:val="both"/>
              <w:textAlignment w:val="baseline"/>
              <w:rPr>
                <w:rFonts w:ascii="Times New Roman" w:eastAsia="Andale Sans UI" w:hAnsi="Times New Roman" w:cs="Times New Roman"/>
                <w:b/>
                <w:kern w:val="3"/>
                <w:sz w:val="24"/>
                <w:szCs w:val="24"/>
                <w:lang w:val="de-DE" w:eastAsia="ja-JP" w:bidi="fa-IR"/>
              </w:rPr>
            </w:pPr>
          </w:p>
        </w:tc>
        <w:tc>
          <w:tcPr>
            <w:tcW w:w="6946" w:type="dxa"/>
            <w:shd w:val="clear" w:color="auto" w:fill="auto"/>
          </w:tcPr>
          <w:p w:rsidR="004D3E97" w:rsidRPr="004D3E97" w:rsidRDefault="004D3E97" w:rsidP="00727A29">
            <w:pPr>
              <w:spacing w:after="0" w:line="240" w:lineRule="auto"/>
              <w:jc w:val="both"/>
              <w:rPr>
                <w:rFonts w:ascii="Times New Roman" w:eastAsia="Calibri" w:hAnsi="Times New Roman" w:cs="Times New Roman"/>
                <w:sz w:val="24"/>
                <w:szCs w:val="24"/>
                <w:lang w:eastAsia="zh-CN"/>
              </w:rPr>
            </w:pPr>
            <w:r w:rsidRPr="004D3E97">
              <w:rPr>
                <w:rFonts w:ascii="Times New Roman" w:hAnsi="Times New Roman" w:cs="Times New Roman"/>
                <w:sz w:val="24"/>
              </w:rPr>
              <w:t xml:space="preserve">Trasē/poligonā ir posmi ar dažādu ceļa </w:t>
            </w:r>
            <w:r w:rsidRPr="004D3E97">
              <w:rPr>
                <w:rFonts w:ascii="Times New Roman" w:hAnsi="Times New Roman" w:cs="Times New Roman"/>
                <w:sz w:val="24"/>
                <w:szCs w:val="24"/>
              </w:rPr>
              <w:t>segumu (asfalts, grants, bruģis (gan akmens, gan betona), betons, zemes, speciālās slīdvirsmas)</w:t>
            </w:r>
            <w:r w:rsidR="008E01DB">
              <w:rPr>
                <w:rFonts w:ascii="Times New Roman" w:hAnsi="Times New Roman" w:cs="Times New Roman"/>
                <w:sz w:val="24"/>
                <w:szCs w:val="24"/>
              </w:rPr>
              <w:t>.</w:t>
            </w:r>
          </w:p>
        </w:tc>
        <w:tc>
          <w:tcPr>
            <w:tcW w:w="3827" w:type="dxa"/>
          </w:tcPr>
          <w:p w:rsidR="004D3E97" w:rsidRPr="00FB05F3" w:rsidRDefault="004D3E97" w:rsidP="00FB05F3">
            <w:pPr>
              <w:widowControl w:val="0"/>
              <w:suppressAutoHyphens/>
              <w:autoSpaceDN w:val="0"/>
              <w:spacing w:after="0" w:line="240" w:lineRule="auto"/>
              <w:ind w:left="175"/>
              <w:textAlignment w:val="baseline"/>
              <w:rPr>
                <w:rFonts w:ascii="Times New Roman" w:eastAsia="Calibri" w:hAnsi="Times New Roman" w:cs="Times New Roman"/>
                <w:b/>
                <w:sz w:val="24"/>
                <w:szCs w:val="24"/>
                <w:lang w:eastAsia="zh-CN"/>
              </w:rPr>
            </w:pPr>
          </w:p>
        </w:tc>
      </w:tr>
      <w:tr w:rsidR="004D3E97" w:rsidRPr="00FB05F3" w:rsidTr="000D5A73">
        <w:tc>
          <w:tcPr>
            <w:tcW w:w="704" w:type="dxa"/>
            <w:vMerge/>
            <w:shd w:val="clear" w:color="auto" w:fill="auto"/>
          </w:tcPr>
          <w:p w:rsidR="004D3E97" w:rsidRPr="00D8554A" w:rsidRDefault="004D3E97" w:rsidP="000D5A73">
            <w:pPr>
              <w:pStyle w:val="ListParagraph"/>
              <w:widowControl w:val="0"/>
              <w:numPr>
                <w:ilvl w:val="0"/>
                <w:numId w:val="15"/>
              </w:numPr>
              <w:suppressAutoHyphens/>
              <w:autoSpaceDN w:val="0"/>
              <w:spacing w:after="0" w:line="240" w:lineRule="auto"/>
              <w:textAlignment w:val="baseline"/>
              <w:rPr>
                <w:rFonts w:ascii="Times New Roman" w:eastAsia="Andale Sans UI" w:hAnsi="Times New Roman" w:cs="Times New Roman"/>
                <w:kern w:val="3"/>
                <w:sz w:val="24"/>
                <w:szCs w:val="24"/>
                <w:lang w:eastAsia="ja-JP" w:bidi="fa-IR"/>
              </w:rPr>
            </w:pPr>
          </w:p>
        </w:tc>
        <w:tc>
          <w:tcPr>
            <w:tcW w:w="3544" w:type="dxa"/>
            <w:vMerge/>
            <w:shd w:val="clear" w:color="auto" w:fill="auto"/>
          </w:tcPr>
          <w:p w:rsidR="004D3E97" w:rsidRDefault="004D3E97" w:rsidP="00FB05F3">
            <w:pPr>
              <w:widowControl w:val="0"/>
              <w:autoSpaceDN w:val="0"/>
              <w:spacing w:after="0" w:line="240" w:lineRule="auto"/>
              <w:jc w:val="both"/>
              <w:textAlignment w:val="baseline"/>
              <w:rPr>
                <w:rFonts w:ascii="Times New Roman" w:eastAsia="Andale Sans UI" w:hAnsi="Times New Roman" w:cs="Times New Roman"/>
                <w:b/>
                <w:kern w:val="3"/>
                <w:sz w:val="24"/>
                <w:szCs w:val="24"/>
                <w:lang w:val="de-DE" w:eastAsia="ja-JP" w:bidi="fa-IR"/>
              </w:rPr>
            </w:pPr>
          </w:p>
        </w:tc>
        <w:tc>
          <w:tcPr>
            <w:tcW w:w="6946" w:type="dxa"/>
            <w:shd w:val="clear" w:color="auto" w:fill="auto"/>
          </w:tcPr>
          <w:p w:rsidR="004D3E97" w:rsidRPr="004D3E97" w:rsidRDefault="004D3E97" w:rsidP="00727A29">
            <w:pPr>
              <w:spacing w:after="0" w:line="240" w:lineRule="auto"/>
              <w:jc w:val="both"/>
              <w:rPr>
                <w:rFonts w:ascii="Times New Roman" w:eastAsia="Calibri" w:hAnsi="Times New Roman" w:cs="Times New Roman"/>
                <w:sz w:val="24"/>
                <w:szCs w:val="24"/>
                <w:lang w:eastAsia="zh-CN"/>
              </w:rPr>
            </w:pPr>
            <w:r w:rsidRPr="004D3E97">
              <w:rPr>
                <w:rFonts w:ascii="Times New Roman" w:hAnsi="Times New Roman" w:cs="Times New Roman"/>
                <w:sz w:val="24"/>
                <w:szCs w:val="24"/>
              </w:rPr>
              <w:t>Trases/poligona segumiem jābūt kombinētiem vienas trases ietvaros, taču nepieciešams rast iespēju sadalīt trases pa segmentiem, lai nepieciešamības gadījumā būtu iespēja strādāt tikai vienā konkrētā segmentā, bet pārējos var strādāt jau citas grupas</w:t>
            </w:r>
            <w:r w:rsidR="008E01DB">
              <w:rPr>
                <w:rFonts w:ascii="Times New Roman" w:hAnsi="Times New Roman" w:cs="Times New Roman"/>
                <w:sz w:val="24"/>
                <w:szCs w:val="24"/>
              </w:rPr>
              <w:t>.</w:t>
            </w:r>
          </w:p>
        </w:tc>
        <w:tc>
          <w:tcPr>
            <w:tcW w:w="3827" w:type="dxa"/>
          </w:tcPr>
          <w:p w:rsidR="004D3E97" w:rsidRPr="00FB05F3" w:rsidRDefault="004D3E97" w:rsidP="00FB05F3">
            <w:pPr>
              <w:widowControl w:val="0"/>
              <w:suppressAutoHyphens/>
              <w:autoSpaceDN w:val="0"/>
              <w:spacing w:after="0" w:line="240" w:lineRule="auto"/>
              <w:ind w:left="175"/>
              <w:textAlignment w:val="baseline"/>
              <w:rPr>
                <w:rFonts w:ascii="Times New Roman" w:eastAsia="Calibri" w:hAnsi="Times New Roman" w:cs="Times New Roman"/>
                <w:b/>
                <w:sz w:val="24"/>
                <w:szCs w:val="24"/>
                <w:lang w:eastAsia="zh-CN"/>
              </w:rPr>
            </w:pPr>
          </w:p>
        </w:tc>
      </w:tr>
      <w:tr w:rsidR="004D3E97" w:rsidRPr="00FB05F3" w:rsidTr="000D5A73">
        <w:tc>
          <w:tcPr>
            <w:tcW w:w="704" w:type="dxa"/>
            <w:vMerge/>
            <w:shd w:val="clear" w:color="auto" w:fill="auto"/>
          </w:tcPr>
          <w:p w:rsidR="004D3E97" w:rsidRPr="00D8554A" w:rsidRDefault="004D3E97" w:rsidP="000D5A73">
            <w:pPr>
              <w:pStyle w:val="ListParagraph"/>
              <w:widowControl w:val="0"/>
              <w:numPr>
                <w:ilvl w:val="0"/>
                <w:numId w:val="15"/>
              </w:numPr>
              <w:suppressAutoHyphens/>
              <w:autoSpaceDN w:val="0"/>
              <w:spacing w:after="0" w:line="240" w:lineRule="auto"/>
              <w:textAlignment w:val="baseline"/>
              <w:rPr>
                <w:rFonts w:ascii="Times New Roman" w:eastAsia="Andale Sans UI" w:hAnsi="Times New Roman" w:cs="Times New Roman"/>
                <w:kern w:val="3"/>
                <w:sz w:val="24"/>
                <w:szCs w:val="24"/>
                <w:lang w:eastAsia="ja-JP" w:bidi="fa-IR"/>
              </w:rPr>
            </w:pPr>
          </w:p>
        </w:tc>
        <w:tc>
          <w:tcPr>
            <w:tcW w:w="3544" w:type="dxa"/>
            <w:vMerge/>
            <w:shd w:val="clear" w:color="auto" w:fill="auto"/>
          </w:tcPr>
          <w:p w:rsidR="004D3E97" w:rsidRDefault="004D3E97" w:rsidP="00FB05F3">
            <w:pPr>
              <w:widowControl w:val="0"/>
              <w:autoSpaceDN w:val="0"/>
              <w:spacing w:after="0" w:line="240" w:lineRule="auto"/>
              <w:jc w:val="both"/>
              <w:textAlignment w:val="baseline"/>
              <w:rPr>
                <w:rFonts w:ascii="Times New Roman" w:eastAsia="Andale Sans UI" w:hAnsi="Times New Roman" w:cs="Times New Roman"/>
                <w:b/>
                <w:kern w:val="3"/>
                <w:sz w:val="24"/>
                <w:szCs w:val="24"/>
                <w:lang w:val="de-DE" w:eastAsia="ja-JP" w:bidi="fa-IR"/>
              </w:rPr>
            </w:pPr>
          </w:p>
        </w:tc>
        <w:tc>
          <w:tcPr>
            <w:tcW w:w="6946" w:type="dxa"/>
            <w:shd w:val="clear" w:color="auto" w:fill="auto"/>
          </w:tcPr>
          <w:p w:rsidR="004D3E97" w:rsidRPr="004D3E97" w:rsidRDefault="004D3E97" w:rsidP="00727A29">
            <w:pPr>
              <w:spacing w:after="0" w:line="240" w:lineRule="auto"/>
              <w:jc w:val="both"/>
              <w:rPr>
                <w:rFonts w:ascii="Times New Roman" w:eastAsia="Calibri" w:hAnsi="Times New Roman" w:cs="Times New Roman"/>
                <w:sz w:val="24"/>
                <w:szCs w:val="24"/>
                <w:lang w:eastAsia="zh-CN"/>
              </w:rPr>
            </w:pPr>
            <w:r w:rsidRPr="004D3E97">
              <w:rPr>
                <w:rFonts w:ascii="Times New Roman" w:hAnsi="Times New Roman" w:cs="Times New Roman"/>
                <w:sz w:val="24"/>
              </w:rPr>
              <w:t>Trasē/poligonā</w:t>
            </w:r>
            <w:r w:rsidRPr="004D3E97">
              <w:rPr>
                <w:rFonts w:ascii="Times New Roman" w:hAnsi="Times New Roman" w:cs="Times New Roman"/>
                <w:sz w:val="24"/>
                <w:szCs w:val="24"/>
              </w:rPr>
              <w:t xml:space="preserve"> jābūt kalnam, lai sniegtu iespēju sajust un saprast, kā mainās saķere, braucot pa stāvu nogāzi, un kā šādos apstākļos mainās bremzēšanas ceļš, kā uz auto darbojas slīpuma inerces spēki</w:t>
            </w:r>
            <w:r w:rsidR="008E01DB">
              <w:rPr>
                <w:rFonts w:ascii="Times New Roman" w:hAnsi="Times New Roman" w:cs="Times New Roman"/>
                <w:sz w:val="24"/>
                <w:szCs w:val="24"/>
              </w:rPr>
              <w:t>.</w:t>
            </w:r>
          </w:p>
        </w:tc>
        <w:tc>
          <w:tcPr>
            <w:tcW w:w="3827" w:type="dxa"/>
          </w:tcPr>
          <w:p w:rsidR="004D3E97" w:rsidRPr="00FB05F3" w:rsidRDefault="004D3E97" w:rsidP="00FB05F3">
            <w:pPr>
              <w:widowControl w:val="0"/>
              <w:suppressAutoHyphens/>
              <w:autoSpaceDN w:val="0"/>
              <w:spacing w:after="0" w:line="240" w:lineRule="auto"/>
              <w:ind w:left="175"/>
              <w:textAlignment w:val="baseline"/>
              <w:rPr>
                <w:rFonts w:ascii="Times New Roman" w:eastAsia="Calibri" w:hAnsi="Times New Roman" w:cs="Times New Roman"/>
                <w:b/>
                <w:sz w:val="24"/>
                <w:szCs w:val="24"/>
                <w:lang w:eastAsia="zh-CN"/>
              </w:rPr>
            </w:pPr>
          </w:p>
        </w:tc>
      </w:tr>
      <w:tr w:rsidR="004D3E97" w:rsidRPr="00FB05F3" w:rsidTr="000D5A73">
        <w:tc>
          <w:tcPr>
            <w:tcW w:w="704" w:type="dxa"/>
            <w:vMerge/>
            <w:shd w:val="clear" w:color="auto" w:fill="auto"/>
          </w:tcPr>
          <w:p w:rsidR="004D3E97" w:rsidRPr="00D8554A" w:rsidRDefault="004D3E97" w:rsidP="000D5A73">
            <w:pPr>
              <w:pStyle w:val="ListParagraph"/>
              <w:widowControl w:val="0"/>
              <w:numPr>
                <w:ilvl w:val="0"/>
                <w:numId w:val="15"/>
              </w:numPr>
              <w:suppressAutoHyphens/>
              <w:autoSpaceDN w:val="0"/>
              <w:spacing w:after="0" w:line="240" w:lineRule="auto"/>
              <w:textAlignment w:val="baseline"/>
              <w:rPr>
                <w:rFonts w:ascii="Times New Roman" w:eastAsia="Andale Sans UI" w:hAnsi="Times New Roman" w:cs="Times New Roman"/>
                <w:kern w:val="3"/>
                <w:sz w:val="24"/>
                <w:szCs w:val="24"/>
                <w:lang w:eastAsia="ja-JP" w:bidi="fa-IR"/>
              </w:rPr>
            </w:pPr>
          </w:p>
        </w:tc>
        <w:tc>
          <w:tcPr>
            <w:tcW w:w="3544" w:type="dxa"/>
            <w:vMerge/>
            <w:shd w:val="clear" w:color="auto" w:fill="auto"/>
          </w:tcPr>
          <w:p w:rsidR="004D3E97" w:rsidRDefault="004D3E97" w:rsidP="00FB05F3">
            <w:pPr>
              <w:widowControl w:val="0"/>
              <w:autoSpaceDN w:val="0"/>
              <w:spacing w:after="0" w:line="240" w:lineRule="auto"/>
              <w:jc w:val="both"/>
              <w:textAlignment w:val="baseline"/>
              <w:rPr>
                <w:rFonts w:ascii="Times New Roman" w:eastAsia="Andale Sans UI" w:hAnsi="Times New Roman" w:cs="Times New Roman"/>
                <w:b/>
                <w:kern w:val="3"/>
                <w:sz w:val="24"/>
                <w:szCs w:val="24"/>
                <w:lang w:val="de-DE" w:eastAsia="ja-JP" w:bidi="fa-IR"/>
              </w:rPr>
            </w:pPr>
          </w:p>
        </w:tc>
        <w:tc>
          <w:tcPr>
            <w:tcW w:w="6946" w:type="dxa"/>
            <w:shd w:val="clear" w:color="auto" w:fill="auto"/>
          </w:tcPr>
          <w:p w:rsidR="004D3E97" w:rsidRPr="004D3E97" w:rsidRDefault="004D3E97" w:rsidP="00727A29">
            <w:pPr>
              <w:spacing w:after="0" w:line="240" w:lineRule="auto"/>
              <w:jc w:val="both"/>
              <w:rPr>
                <w:rFonts w:ascii="Times New Roman" w:eastAsia="Calibri" w:hAnsi="Times New Roman" w:cs="Times New Roman"/>
                <w:sz w:val="24"/>
                <w:szCs w:val="24"/>
                <w:lang w:eastAsia="zh-CN"/>
              </w:rPr>
            </w:pPr>
            <w:r w:rsidRPr="004D3E97">
              <w:rPr>
                <w:rFonts w:ascii="Times New Roman" w:hAnsi="Times New Roman" w:cs="Times New Roman"/>
                <w:sz w:val="24"/>
                <w:szCs w:val="24"/>
              </w:rPr>
              <w:t>Jānodrošina ātru</w:t>
            </w:r>
            <w:r w:rsidR="004343A2">
              <w:rPr>
                <w:rFonts w:ascii="Times New Roman" w:hAnsi="Times New Roman" w:cs="Times New Roman"/>
                <w:sz w:val="24"/>
                <w:szCs w:val="24"/>
              </w:rPr>
              <w:t>ma mērīšanas iekārta, kas fiksē</w:t>
            </w:r>
            <w:r w:rsidRPr="004D3E97">
              <w:rPr>
                <w:rFonts w:ascii="Times New Roman" w:hAnsi="Times New Roman" w:cs="Times New Roman"/>
                <w:sz w:val="24"/>
                <w:szCs w:val="24"/>
              </w:rPr>
              <w:t xml:space="preserve"> ar kādu ātrumu tiek veikti uzdevumi</w:t>
            </w:r>
            <w:r w:rsidR="008E01DB">
              <w:rPr>
                <w:rFonts w:ascii="Times New Roman" w:hAnsi="Times New Roman" w:cs="Times New Roman"/>
                <w:sz w:val="24"/>
                <w:szCs w:val="24"/>
              </w:rPr>
              <w:t>.</w:t>
            </w:r>
          </w:p>
        </w:tc>
        <w:tc>
          <w:tcPr>
            <w:tcW w:w="3827" w:type="dxa"/>
          </w:tcPr>
          <w:p w:rsidR="004D3E97" w:rsidRPr="00FB05F3" w:rsidRDefault="004D3E97" w:rsidP="00FB05F3">
            <w:pPr>
              <w:widowControl w:val="0"/>
              <w:suppressAutoHyphens/>
              <w:autoSpaceDN w:val="0"/>
              <w:spacing w:after="0" w:line="240" w:lineRule="auto"/>
              <w:ind w:left="175"/>
              <w:textAlignment w:val="baseline"/>
              <w:rPr>
                <w:rFonts w:ascii="Times New Roman" w:eastAsia="Calibri" w:hAnsi="Times New Roman" w:cs="Times New Roman"/>
                <w:b/>
                <w:sz w:val="24"/>
                <w:szCs w:val="24"/>
                <w:lang w:eastAsia="zh-CN"/>
              </w:rPr>
            </w:pPr>
          </w:p>
        </w:tc>
      </w:tr>
      <w:tr w:rsidR="000E35FF" w:rsidRPr="00FB05F3" w:rsidTr="000D5A73">
        <w:tc>
          <w:tcPr>
            <w:tcW w:w="704" w:type="dxa"/>
            <w:vMerge/>
            <w:shd w:val="clear" w:color="auto" w:fill="auto"/>
          </w:tcPr>
          <w:p w:rsidR="000E35FF" w:rsidRPr="00D8554A" w:rsidRDefault="000E35FF" w:rsidP="000D5A73">
            <w:pPr>
              <w:pStyle w:val="ListParagraph"/>
              <w:widowControl w:val="0"/>
              <w:numPr>
                <w:ilvl w:val="0"/>
                <w:numId w:val="15"/>
              </w:numPr>
              <w:suppressAutoHyphens/>
              <w:autoSpaceDN w:val="0"/>
              <w:spacing w:after="0" w:line="240" w:lineRule="auto"/>
              <w:textAlignment w:val="baseline"/>
              <w:rPr>
                <w:rFonts w:ascii="Times New Roman" w:eastAsia="Andale Sans UI" w:hAnsi="Times New Roman" w:cs="Times New Roman"/>
                <w:kern w:val="3"/>
                <w:sz w:val="24"/>
                <w:szCs w:val="24"/>
                <w:lang w:eastAsia="ja-JP" w:bidi="fa-IR"/>
              </w:rPr>
            </w:pPr>
          </w:p>
        </w:tc>
        <w:tc>
          <w:tcPr>
            <w:tcW w:w="3544" w:type="dxa"/>
            <w:vMerge/>
            <w:shd w:val="clear" w:color="auto" w:fill="auto"/>
          </w:tcPr>
          <w:p w:rsidR="000E35FF" w:rsidRDefault="000E35FF" w:rsidP="00FB05F3">
            <w:pPr>
              <w:widowControl w:val="0"/>
              <w:autoSpaceDN w:val="0"/>
              <w:spacing w:after="0" w:line="240" w:lineRule="auto"/>
              <w:jc w:val="both"/>
              <w:textAlignment w:val="baseline"/>
              <w:rPr>
                <w:rFonts w:ascii="Times New Roman" w:eastAsia="Andale Sans UI" w:hAnsi="Times New Roman" w:cs="Times New Roman"/>
                <w:b/>
                <w:kern w:val="3"/>
                <w:sz w:val="24"/>
                <w:szCs w:val="24"/>
                <w:lang w:val="de-DE" w:eastAsia="ja-JP" w:bidi="fa-IR"/>
              </w:rPr>
            </w:pPr>
          </w:p>
        </w:tc>
        <w:tc>
          <w:tcPr>
            <w:tcW w:w="6946" w:type="dxa"/>
            <w:shd w:val="clear" w:color="auto" w:fill="auto"/>
          </w:tcPr>
          <w:p w:rsidR="000E35FF" w:rsidRPr="004D3E97" w:rsidRDefault="000E35FF" w:rsidP="00727A29">
            <w:pPr>
              <w:spacing w:after="0" w:line="240" w:lineRule="auto"/>
              <w:jc w:val="both"/>
              <w:rPr>
                <w:rFonts w:ascii="Times New Roman" w:hAnsi="Times New Roman" w:cs="Times New Roman"/>
                <w:sz w:val="24"/>
                <w:szCs w:val="24"/>
              </w:rPr>
            </w:pPr>
            <w:r w:rsidRPr="004D3E97">
              <w:rPr>
                <w:rFonts w:ascii="Times New Roman" w:hAnsi="Times New Roman" w:cs="Times New Roman"/>
                <w:sz w:val="24"/>
                <w:szCs w:val="24"/>
              </w:rPr>
              <w:t>Trases/poligona tuvumā jānodrošina mācībām piemērotas telpas</w:t>
            </w:r>
            <w:r w:rsidR="004343A2">
              <w:rPr>
                <w:rFonts w:ascii="Times New Roman" w:hAnsi="Times New Roman" w:cs="Times New Roman"/>
                <w:sz w:val="24"/>
                <w:szCs w:val="24"/>
              </w:rPr>
              <w:t>,</w:t>
            </w:r>
            <w:r w:rsidRPr="004D3E97">
              <w:rPr>
                <w:rFonts w:ascii="Times New Roman" w:hAnsi="Times New Roman" w:cs="Times New Roman"/>
                <w:sz w:val="24"/>
                <w:szCs w:val="24"/>
              </w:rPr>
              <w:t xml:space="preserve"> kuras aprīkotas ar tāfeli, datoru, projektoru, ekrānu un vismaz ar 16 sēdvietām</w:t>
            </w:r>
            <w:r w:rsidR="008E01DB">
              <w:rPr>
                <w:rFonts w:ascii="Times New Roman" w:hAnsi="Times New Roman" w:cs="Times New Roman"/>
                <w:sz w:val="24"/>
                <w:szCs w:val="24"/>
              </w:rPr>
              <w:t xml:space="preserve"> klausītājiem.</w:t>
            </w:r>
          </w:p>
        </w:tc>
        <w:tc>
          <w:tcPr>
            <w:tcW w:w="3827" w:type="dxa"/>
          </w:tcPr>
          <w:p w:rsidR="000E35FF" w:rsidRPr="00FB05F3" w:rsidRDefault="000E35FF" w:rsidP="00FB05F3">
            <w:pPr>
              <w:widowControl w:val="0"/>
              <w:suppressAutoHyphens/>
              <w:autoSpaceDN w:val="0"/>
              <w:spacing w:after="0" w:line="240" w:lineRule="auto"/>
              <w:ind w:left="175"/>
              <w:textAlignment w:val="baseline"/>
              <w:rPr>
                <w:rFonts w:ascii="Times New Roman" w:eastAsia="Calibri" w:hAnsi="Times New Roman" w:cs="Times New Roman"/>
                <w:b/>
                <w:sz w:val="24"/>
                <w:szCs w:val="24"/>
                <w:lang w:eastAsia="zh-CN"/>
              </w:rPr>
            </w:pPr>
          </w:p>
        </w:tc>
      </w:tr>
      <w:tr w:rsidR="000E35FF" w:rsidRPr="00FB05F3" w:rsidTr="000D5A73">
        <w:tc>
          <w:tcPr>
            <w:tcW w:w="704" w:type="dxa"/>
            <w:vMerge/>
            <w:shd w:val="clear" w:color="auto" w:fill="auto"/>
          </w:tcPr>
          <w:p w:rsidR="000E35FF" w:rsidRPr="00D8554A" w:rsidRDefault="000E35FF" w:rsidP="000D5A73">
            <w:pPr>
              <w:pStyle w:val="ListParagraph"/>
              <w:widowControl w:val="0"/>
              <w:numPr>
                <w:ilvl w:val="0"/>
                <w:numId w:val="15"/>
              </w:numPr>
              <w:suppressAutoHyphens/>
              <w:autoSpaceDN w:val="0"/>
              <w:spacing w:after="0" w:line="240" w:lineRule="auto"/>
              <w:textAlignment w:val="baseline"/>
              <w:rPr>
                <w:rFonts w:ascii="Times New Roman" w:eastAsia="Andale Sans UI" w:hAnsi="Times New Roman" w:cs="Times New Roman"/>
                <w:kern w:val="3"/>
                <w:sz w:val="24"/>
                <w:szCs w:val="24"/>
                <w:lang w:eastAsia="ja-JP" w:bidi="fa-IR"/>
              </w:rPr>
            </w:pPr>
          </w:p>
        </w:tc>
        <w:tc>
          <w:tcPr>
            <w:tcW w:w="3544" w:type="dxa"/>
            <w:vMerge/>
            <w:shd w:val="clear" w:color="auto" w:fill="auto"/>
          </w:tcPr>
          <w:p w:rsidR="000E35FF" w:rsidRDefault="000E35FF" w:rsidP="00FB05F3">
            <w:pPr>
              <w:widowControl w:val="0"/>
              <w:autoSpaceDN w:val="0"/>
              <w:spacing w:after="0" w:line="240" w:lineRule="auto"/>
              <w:jc w:val="both"/>
              <w:textAlignment w:val="baseline"/>
              <w:rPr>
                <w:rFonts w:ascii="Times New Roman" w:eastAsia="Andale Sans UI" w:hAnsi="Times New Roman" w:cs="Times New Roman"/>
                <w:b/>
                <w:kern w:val="3"/>
                <w:sz w:val="24"/>
                <w:szCs w:val="24"/>
                <w:lang w:val="de-DE" w:eastAsia="ja-JP" w:bidi="fa-IR"/>
              </w:rPr>
            </w:pPr>
          </w:p>
        </w:tc>
        <w:tc>
          <w:tcPr>
            <w:tcW w:w="6946" w:type="dxa"/>
            <w:shd w:val="clear" w:color="auto" w:fill="auto"/>
          </w:tcPr>
          <w:p w:rsidR="000E35FF" w:rsidRPr="004D3E97" w:rsidRDefault="000E35FF" w:rsidP="009E04CD">
            <w:pPr>
              <w:spacing w:after="0" w:line="240" w:lineRule="auto"/>
              <w:jc w:val="both"/>
              <w:rPr>
                <w:rFonts w:ascii="Times New Roman" w:hAnsi="Times New Roman" w:cs="Times New Roman"/>
                <w:sz w:val="24"/>
                <w:szCs w:val="24"/>
              </w:rPr>
            </w:pPr>
            <w:r w:rsidRPr="004D3E97">
              <w:rPr>
                <w:rFonts w:ascii="Times New Roman" w:hAnsi="Times New Roman" w:cs="Times New Roman"/>
                <w:sz w:val="24"/>
              </w:rPr>
              <w:t>Ir iespēja izmantot trasi/po</w:t>
            </w:r>
            <w:r w:rsidR="009864D6">
              <w:rPr>
                <w:rFonts w:ascii="Times New Roman" w:hAnsi="Times New Roman" w:cs="Times New Roman"/>
                <w:sz w:val="24"/>
              </w:rPr>
              <w:t>ligonu darba dienās no plkst.</w:t>
            </w:r>
            <w:r w:rsidR="00EB5030">
              <w:rPr>
                <w:rFonts w:ascii="Times New Roman" w:hAnsi="Times New Roman" w:cs="Times New Roman"/>
                <w:sz w:val="24"/>
              </w:rPr>
              <w:t xml:space="preserve"> </w:t>
            </w:r>
            <w:r w:rsidR="009864D6">
              <w:rPr>
                <w:rFonts w:ascii="Times New Roman" w:hAnsi="Times New Roman" w:cs="Times New Roman"/>
                <w:sz w:val="24"/>
              </w:rPr>
              <w:t>08.00 līdz plkst.</w:t>
            </w:r>
            <w:r w:rsidR="00EB5030">
              <w:rPr>
                <w:rFonts w:ascii="Times New Roman" w:hAnsi="Times New Roman" w:cs="Times New Roman"/>
                <w:sz w:val="24"/>
              </w:rPr>
              <w:t xml:space="preserve"> </w:t>
            </w:r>
            <w:r w:rsidR="009864D6">
              <w:rPr>
                <w:rFonts w:ascii="Times New Roman" w:hAnsi="Times New Roman" w:cs="Times New Roman"/>
                <w:sz w:val="24"/>
              </w:rPr>
              <w:t>16.</w:t>
            </w:r>
            <w:r w:rsidRPr="004D3E97">
              <w:rPr>
                <w:rFonts w:ascii="Times New Roman" w:hAnsi="Times New Roman" w:cs="Times New Roman"/>
                <w:sz w:val="24"/>
              </w:rPr>
              <w:t xml:space="preserve">30, bet nepieciešamības gadījumā – arī </w:t>
            </w:r>
            <w:r w:rsidR="009E04CD" w:rsidRPr="004D3E97">
              <w:rPr>
                <w:rFonts w:ascii="Times New Roman" w:hAnsi="Times New Roman" w:cs="Times New Roman"/>
                <w:sz w:val="24"/>
              </w:rPr>
              <w:t xml:space="preserve">diennakts </w:t>
            </w:r>
            <w:r w:rsidRPr="004D3E97">
              <w:rPr>
                <w:rFonts w:ascii="Times New Roman" w:hAnsi="Times New Roman" w:cs="Times New Roman"/>
                <w:sz w:val="24"/>
              </w:rPr>
              <w:t>tumšajā laikā</w:t>
            </w:r>
            <w:r w:rsidR="008E01DB">
              <w:rPr>
                <w:rFonts w:ascii="Times New Roman" w:hAnsi="Times New Roman" w:cs="Times New Roman"/>
                <w:sz w:val="24"/>
              </w:rPr>
              <w:t>.</w:t>
            </w:r>
          </w:p>
        </w:tc>
        <w:tc>
          <w:tcPr>
            <w:tcW w:w="3827" w:type="dxa"/>
          </w:tcPr>
          <w:p w:rsidR="000E35FF" w:rsidRPr="00FB05F3" w:rsidRDefault="000E35FF" w:rsidP="00FB05F3">
            <w:pPr>
              <w:widowControl w:val="0"/>
              <w:suppressAutoHyphens/>
              <w:autoSpaceDN w:val="0"/>
              <w:spacing w:after="0" w:line="240" w:lineRule="auto"/>
              <w:ind w:left="175"/>
              <w:textAlignment w:val="baseline"/>
              <w:rPr>
                <w:rFonts w:ascii="Times New Roman" w:eastAsia="Calibri" w:hAnsi="Times New Roman" w:cs="Times New Roman"/>
                <w:b/>
                <w:sz w:val="24"/>
                <w:szCs w:val="24"/>
                <w:lang w:eastAsia="zh-CN"/>
              </w:rPr>
            </w:pPr>
          </w:p>
        </w:tc>
      </w:tr>
      <w:tr w:rsidR="004D3E97" w:rsidRPr="00FB05F3" w:rsidTr="000D5A73">
        <w:tc>
          <w:tcPr>
            <w:tcW w:w="704" w:type="dxa"/>
            <w:vMerge/>
            <w:shd w:val="clear" w:color="auto" w:fill="auto"/>
          </w:tcPr>
          <w:p w:rsidR="004D3E97" w:rsidRPr="00D8554A" w:rsidRDefault="004D3E97" w:rsidP="000D5A73">
            <w:pPr>
              <w:pStyle w:val="ListParagraph"/>
              <w:widowControl w:val="0"/>
              <w:numPr>
                <w:ilvl w:val="0"/>
                <w:numId w:val="15"/>
              </w:numPr>
              <w:suppressAutoHyphens/>
              <w:autoSpaceDN w:val="0"/>
              <w:spacing w:after="0" w:line="240" w:lineRule="auto"/>
              <w:textAlignment w:val="baseline"/>
              <w:rPr>
                <w:rFonts w:ascii="Times New Roman" w:eastAsia="Andale Sans UI" w:hAnsi="Times New Roman" w:cs="Times New Roman"/>
                <w:kern w:val="3"/>
                <w:sz w:val="24"/>
                <w:szCs w:val="24"/>
                <w:lang w:eastAsia="ja-JP" w:bidi="fa-IR"/>
              </w:rPr>
            </w:pPr>
          </w:p>
        </w:tc>
        <w:tc>
          <w:tcPr>
            <w:tcW w:w="3544" w:type="dxa"/>
            <w:vMerge/>
            <w:shd w:val="clear" w:color="auto" w:fill="auto"/>
          </w:tcPr>
          <w:p w:rsidR="004D3E97" w:rsidRDefault="004D3E97" w:rsidP="00FB05F3">
            <w:pPr>
              <w:widowControl w:val="0"/>
              <w:autoSpaceDN w:val="0"/>
              <w:spacing w:after="0" w:line="240" w:lineRule="auto"/>
              <w:jc w:val="both"/>
              <w:textAlignment w:val="baseline"/>
              <w:rPr>
                <w:rFonts w:ascii="Times New Roman" w:eastAsia="Andale Sans UI" w:hAnsi="Times New Roman" w:cs="Times New Roman"/>
                <w:b/>
                <w:kern w:val="3"/>
                <w:sz w:val="24"/>
                <w:szCs w:val="24"/>
                <w:lang w:val="de-DE" w:eastAsia="ja-JP" w:bidi="fa-IR"/>
              </w:rPr>
            </w:pPr>
          </w:p>
        </w:tc>
        <w:tc>
          <w:tcPr>
            <w:tcW w:w="6946" w:type="dxa"/>
            <w:shd w:val="clear" w:color="auto" w:fill="auto"/>
          </w:tcPr>
          <w:p w:rsidR="004D3E97" w:rsidRPr="004D3E97" w:rsidRDefault="000E35FF" w:rsidP="00970F03">
            <w:pPr>
              <w:spacing w:after="0" w:line="240" w:lineRule="auto"/>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 xml:space="preserve">Trasei jābūt pieejamai </w:t>
            </w:r>
            <w:r w:rsidR="009C742F">
              <w:rPr>
                <w:rFonts w:ascii="Times New Roman" w:eastAsia="Calibri" w:hAnsi="Times New Roman" w:cs="Times New Roman"/>
                <w:sz w:val="24"/>
                <w:szCs w:val="24"/>
                <w:lang w:eastAsia="zh-CN"/>
              </w:rPr>
              <w:t>rudenī/</w:t>
            </w:r>
            <w:r w:rsidR="00970F03">
              <w:rPr>
                <w:rFonts w:ascii="Times New Roman" w:eastAsia="Calibri" w:hAnsi="Times New Roman" w:cs="Times New Roman"/>
                <w:sz w:val="24"/>
                <w:szCs w:val="24"/>
                <w:lang w:eastAsia="zh-CN"/>
              </w:rPr>
              <w:t>ziem</w:t>
            </w:r>
            <w:r w:rsidR="00F64B5D">
              <w:rPr>
                <w:rFonts w:ascii="Times New Roman" w:eastAsia="Calibri" w:hAnsi="Times New Roman" w:cs="Times New Roman"/>
                <w:sz w:val="24"/>
                <w:szCs w:val="24"/>
                <w:lang w:eastAsia="zh-CN"/>
              </w:rPr>
              <w:t>ā/pavasarī</w:t>
            </w:r>
            <w:r w:rsidR="008E01DB">
              <w:rPr>
                <w:rFonts w:ascii="Times New Roman" w:eastAsia="Calibri" w:hAnsi="Times New Roman" w:cs="Times New Roman"/>
                <w:sz w:val="24"/>
                <w:szCs w:val="24"/>
                <w:lang w:eastAsia="zh-CN"/>
              </w:rPr>
              <w:t>.</w:t>
            </w:r>
          </w:p>
        </w:tc>
        <w:tc>
          <w:tcPr>
            <w:tcW w:w="3827" w:type="dxa"/>
          </w:tcPr>
          <w:p w:rsidR="004D3E97" w:rsidRPr="00FB05F3" w:rsidRDefault="004D3E97" w:rsidP="00FB05F3">
            <w:pPr>
              <w:widowControl w:val="0"/>
              <w:suppressAutoHyphens/>
              <w:autoSpaceDN w:val="0"/>
              <w:spacing w:after="0" w:line="240" w:lineRule="auto"/>
              <w:ind w:left="175"/>
              <w:textAlignment w:val="baseline"/>
              <w:rPr>
                <w:rFonts w:ascii="Times New Roman" w:eastAsia="Calibri" w:hAnsi="Times New Roman" w:cs="Times New Roman"/>
                <w:b/>
                <w:sz w:val="24"/>
                <w:szCs w:val="24"/>
                <w:lang w:eastAsia="zh-CN"/>
              </w:rPr>
            </w:pPr>
          </w:p>
        </w:tc>
      </w:tr>
      <w:tr w:rsidR="004D3E97" w:rsidRPr="00FB05F3" w:rsidTr="000D5A73">
        <w:tc>
          <w:tcPr>
            <w:tcW w:w="704" w:type="dxa"/>
            <w:vMerge/>
            <w:shd w:val="clear" w:color="auto" w:fill="auto"/>
          </w:tcPr>
          <w:p w:rsidR="004D3E97" w:rsidRPr="00D8554A" w:rsidRDefault="004D3E97" w:rsidP="000D5A73">
            <w:pPr>
              <w:pStyle w:val="ListParagraph"/>
              <w:widowControl w:val="0"/>
              <w:numPr>
                <w:ilvl w:val="0"/>
                <w:numId w:val="15"/>
              </w:numPr>
              <w:suppressAutoHyphens/>
              <w:autoSpaceDN w:val="0"/>
              <w:spacing w:after="0" w:line="240" w:lineRule="auto"/>
              <w:textAlignment w:val="baseline"/>
              <w:rPr>
                <w:rFonts w:ascii="Times New Roman" w:eastAsia="Andale Sans UI" w:hAnsi="Times New Roman" w:cs="Times New Roman"/>
                <w:kern w:val="3"/>
                <w:sz w:val="24"/>
                <w:szCs w:val="24"/>
                <w:lang w:eastAsia="ja-JP" w:bidi="fa-IR"/>
              </w:rPr>
            </w:pPr>
          </w:p>
        </w:tc>
        <w:tc>
          <w:tcPr>
            <w:tcW w:w="3544" w:type="dxa"/>
            <w:vMerge/>
            <w:shd w:val="clear" w:color="auto" w:fill="auto"/>
          </w:tcPr>
          <w:p w:rsidR="004D3E97" w:rsidRDefault="004D3E97" w:rsidP="00FB05F3">
            <w:pPr>
              <w:widowControl w:val="0"/>
              <w:autoSpaceDN w:val="0"/>
              <w:spacing w:after="0" w:line="240" w:lineRule="auto"/>
              <w:jc w:val="both"/>
              <w:textAlignment w:val="baseline"/>
              <w:rPr>
                <w:rFonts w:ascii="Times New Roman" w:eastAsia="Andale Sans UI" w:hAnsi="Times New Roman" w:cs="Times New Roman"/>
                <w:b/>
                <w:kern w:val="3"/>
                <w:sz w:val="24"/>
                <w:szCs w:val="24"/>
                <w:lang w:val="de-DE" w:eastAsia="ja-JP" w:bidi="fa-IR"/>
              </w:rPr>
            </w:pPr>
          </w:p>
        </w:tc>
        <w:tc>
          <w:tcPr>
            <w:tcW w:w="6946" w:type="dxa"/>
            <w:shd w:val="clear" w:color="auto" w:fill="auto"/>
          </w:tcPr>
          <w:p w:rsidR="004D3E97" w:rsidRPr="004D3E97" w:rsidRDefault="000E35FF" w:rsidP="00267090">
            <w:pPr>
              <w:spacing w:after="0" w:line="240" w:lineRule="auto"/>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 xml:space="preserve">Trasei jābūt pieejamai vismaz </w:t>
            </w:r>
            <w:r w:rsidR="00970F03">
              <w:rPr>
                <w:rFonts w:ascii="Times New Roman" w:eastAsia="Calibri" w:hAnsi="Times New Roman" w:cs="Times New Roman"/>
                <w:sz w:val="24"/>
                <w:szCs w:val="24"/>
                <w:lang w:eastAsia="zh-CN"/>
              </w:rPr>
              <w:t>6 reizes.</w:t>
            </w:r>
          </w:p>
        </w:tc>
        <w:tc>
          <w:tcPr>
            <w:tcW w:w="3827" w:type="dxa"/>
          </w:tcPr>
          <w:p w:rsidR="004D3E97" w:rsidRPr="00FB05F3" w:rsidRDefault="004D3E97" w:rsidP="00FB05F3">
            <w:pPr>
              <w:widowControl w:val="0"/>
              <w:suppressAutoHyphens/>
              <w:autoSpaceDN w:val="0"/>
              <w:spacing w:after="0" w:line="240" w:lineRule="auto"/>
              <w:ind w:left="175"/>
              <w:textAlignment w:val="baseline"/>
              <w:rPr>
                <w:rFonts w:ascii="Times New Roman" w:eastAsia="Calibri" w:hAnsi="Times New Roman" w:cs="Times New Roman"/>
                <w:b/>
                <w:sz w:val="24"/>
                <w:szCs w:val="24"/>
                <w:lang w:eastAsia="zh-CN"/>
              </w:rPr>
            </w:pPr>
          </w:p>
        </w:tc>
      </w:tr>
      <w:tr w:rsidR="00D333E6" w:rsidRPr="00FB05F3" w:rsidTr="000D5A73">
        <w:tc>
          <w:tcPr>
            <w:tcW w:w="704" w:type="dxa"/>
            <w:shd w:val="clear" w:color="auto" w:fill="auto"/>
          </w:tcPr>
          <w:p w:rsidR="00D333E6" w:rsidRPr="00D8554A" w:rsidRDefault="00D333E6" w:rsidP="000D5A73">
            <w:pPr>
              <w:pStyle w:val="ListParagraph"/>
              <w:widowControl w:val="0"/>
              <w:numPr>
                <w:ilvl w:val="0"/>
                <w:numId w:val="15"/>
              </w:numPr>
              <w:suppressAutoHyphens/>
              <w:autoSpaceDN w:val="0"/>
              <w:spacing w:after="0" w:line="240" w:lineRule="auto"/>
              <w:textAlignment w:val="baseline"/>
              <w:rPr>
                <w:rFonts w:ascii="Times New Roman" w:eastAsia="Andale Sans UI" w:hAnsi="Times New Roman" w:cs="Times New Roman"/>
                <w:kern w:val="3"/>
                <w:sz w:val="24"/>
                <w:szCs w:val="24"/>
                <w:lang w:eastAsia="ja-JP" w:bidi="fa-IR"/>
              </w:rPr>
            </w:pPr>
            <w:bookmarkStart w:id="0" w:name="_GoBack"/>
            <w:bookmarkEnd w:id="0"/>
          </w:p>
        </w:tc>
        <w:tc>
          <w:tcPr>
            <w:tcW w:w="3544" w:type="dxa"/>
            <w:shd w:val="clear" w:color="auto" w:fill="auto"/>
          </w:tcPr>
          <w:p w:rsidR="00D333E6" w:rsidRDefault="00D333E6" w:rsidP="00FB05F3">
            <w:pPr>
              <w:widowControl w:val="0"/>
              <w:autoSpaceDN w:val="0"/>
              <w:spacing w:after="0" w:line="240" w:lineRule="auto"/>
              <w:jc w:val="both"/>
              <w:textAlignment w:val="baseline"/>
              <w:rPr>
                <w:rFonts w:ascii="Times New Roman" w:eastAsia="Andale Sans UI" w:hAnsi="Times New Roman" w:cs="Times New Roman"/>
                <w:b/>
                <w:kern w:val="3"/>
                <w:sz w:val="24"/>
                <w:szCs w:val="24"/>
                <w:lang w:val="de-DE" w:eastAsia="ja-JP" w:bidi="fa-IR"/>
              </w:rPr>
            </w:pPr>
            <w:r w:rsidRPr="00F70400">
              <w:rPr>
                <w:rFonts w:ascii="Times New Roman" w:hAnsi="Times New Roman" w:cs="Times New Roman"/>
                <w:b/>
                <w:bCs/>
                <w:iCs/>
                <w:sz w:val="24"/>
                <w:szCs w:val="24"/>
              </w:rPr>
              <w:t>Piedāvājuma vērtēšana</w:t>
            </w:r>
          </w:p>
        </w:tc>
        <w:tc>
          <w:tcPr>
            <w:tcW w:w="6946" w:type="dxa"/>
            <w:shd w:val="clear" w:color="auto" w:fill="auto"/>
          </w:tcPr>
          <w:p w:rsidR="00D333E6" w:rsidRPr="0058119B" w:rsidRDefault="00D333E6" w:rsidP="00727A29">
            <w:pPr>
              <w:pStyle w:val="ListParagraph"/>
              <w:widowControl w:val="0"/>
              <w:numPr>
                <w:ilvl w:val="0"/>
                <w:numId w:val="19"/>
              </w:numPr>
              <w:spacing w:after="0"/>
              <w:ind w:right="-1"/>
              <w:jc w:val="both"/>
              <w:rPr>
                <w:rFonts w:ascii="Times New Roman" w:hAnsi="Times New Roman" w:cs="Times New Roman"/>
                <w:bCs/>
                <w:iCs/>
                <w:sz w:val="24"/>
                <w:szCs w:val="24"/>
              </w:rPr>
            </w:pPr>
            <w:r w:rsidRPr="0058119B">
              <w:rPr>
                <w:rFonts w:ascii="Times New Roman" w:hAnsi="Times New Roman" w:cs="Times New Roman"/>
                <w:bCs/>
                <w:iCs/>
                <w:sz w:val="24"/>
                <w:szCs w:val="24"/>
              </w:rPr>
              <w:t>Piedāvājums atbilst izvirzītajām prasībām;</w:t>
            </w:r>
          </w:p>
          <w:p w:rsidR="00D333E6" w:rsidRPr="00531358" w:rsidRDefault="00727A29" w:rsidP="00727A29">
            <w:pPr>
              <w:widowControl w:val="0"/>
              <w:spacing w:after="0"/>
              <w:ind w:left="743" w:right="-1"/>
              <w:jc w:val="both"/>
              <w:rPr>
                <w:rFonts w:ascii="Times New Roman" w:hAnsi="Times New Roman" w:cs="Times New Roman"/>
                <w:bCs/>
                <w:iCs/>
                <w:sz w:val="24"/>
                <w:szCs w:val="24"/>
              </w:rPr>
            </w:pPr>
            <w:r w:rsidRPr="00531358">
              <w:rPr>
                <w:rFonts w:ascii="Times New Roman" w:hAnsi="Times New Roman" w:cs="Times New Roman"/>
                <w:bCs/>
                <w:iCs/>
                <w:sz w:val="24"/>
                <w:szCs w:val="24"/>
              </w:rPr>
              <w:t>(</w:t>
            </w:r>
            <w:r w:rsidR="00D333E6" w:rsidRPr="00531358">
              <w:rPr>
                <w:rFonts w:ascii="Times New Roman" w:hAnsi="Times New Roman" w:cs="Times New Roman"/>
                <w:bCs/>
                <w:iCs/>
                <w:sz w:val="24"/>
                <w:szCs w:val="24"/>
              </w:rPr>
              <w:t>Ja izvirzītas prasības nodrošina vairāki pretendenti izvēlās pretendentu</w:t>
            </w:r>
            <w:r w:rsidR="00EC08C6" w:rsidRPr="00531358">
              <w:rPr>
                <w:rFonts w:ascii="Times New Roman" w:hAnsi="Times New Roman" w:cs="Times New Roman"/>
                <w:bCs/>
                <w:iCs/>
                <w:sz w:val="24"/>
                <w:szCs w:val="24"/>
              </w:rPr>
              <w:t>,</w:t>
            </w:r>
            <w:r w:rsidR="00D333E6" w:rsidRPr="00531358">
              <w:rPr>
                <w:rFonts w:ascii="Times New Roman" w:hAnsi="Times New Roman" w:cs="Times New Roman"/>
                <w:bCs/>
                <w:iCs/>
                <w:sz w:val="24"/>
                <w:szCs w:val="24"/>
              </w:rPr>
              <w:t xml:space="preserve"> kurš piedā</w:t>
            </w:r>
            <w:r w:rsidR="003F5541" w:rsidRPr="00531358">
              <w:rPr>
                <w:rFonts w:ascii="Times New Roman" w:hAnsi="Times New Roman" w:cs="Times New Roman"/>
                <w:bCs/>
                <w:iCs/>
                <w:sz w:val="24"/>
                <w:szCs w:val="24"/>
              </w:rPr>
              <w:t xml:space="preserve">vā zemāko cenu par vienas grupas apmācības izmaksām </w:t>
            </w:r>
            <w:r w:rsidR="008E01DB" w:rsidRPr="00531358">
              <w:rPr>
                <w:rFonts w:ascii="Times New Roman" w:hAnsi="Times New Roman" w:cs="Times New Roman"/>
                <w:bCs/>
                <w:iCs/>
                <w:sz w:val="24"/>
                <w:szCs w:val="24"/>
              </w:rPr>
              <w:t>kurs</w:t>
            </w:r>
            <w:r w:rsidR="003F5541" w:rsidRPr="00531358">
              <w:rPr>
                <w:rFonts w:ascii="Times New Roman" w:hAnsi="Times New Roman"/>
                <w:sz w:val="24"/>
                <w:szCs w:val="24"/>
              </w:rPr>
              <w:t>ā</w:t>
            </w:r>
            <w:r w:rsidRPr="00531358">
              <w:rPr>
                <w:rFonts w:ascii="Times New Roman" w:hAnsi="Times New Roman" w:cs="Times New Roman"/>
                <w:bCs/>
                <w:iCs/>
                <w:sz w:val="24"/>
                <w:szCs w:val="24"/>
              </w:rPr>
              <w:t>.)</w:t>
            </w:r>
          </w:p>
          <w:p w:rsidR="000B7FF6" w:rsidRPr="0058119B" w:rsidRDefault="000B7FF6" w:rsidP="00727A29">
            <w:pPr>
              <w:pStyle w:val="ListParagraph"/>
              <w:widowControl w:val="0"/>
              <w:numPr>
                <w:ilvl w:val="0"/>
                <w:numId w:val="9"/>
              </w:numPr>
              <w:spacing w:after="0"/>
              <w:ind w:right="-1"/>
              <w:jc w:val="both"/>
              <w:rPr>
                <w:rFonts w:ascii="Times New Roman" w:hAnsi="Times New Roman" w:cs="Times New Roman"/>
                <w:bCs/>
                <w:iCs/>
                <w:sz w:val="24"/>
                <w:szCs w:val="24"/>
              </w:rPr>
            </w:pPr>
            <w:r w:rsidRPr="0058119B">
              <w:rPr>
                <w:rFonts w:ascii="Times New Roman" w:hAnsi="Times New Roman" w:cs="Times New Roman"/>
                <w:bCs/>
                <w:iCs/>
                <w:sz w:val="24"/>
                <w:szCs w:val="24"/>
              </w:rPr>
              <w:t xml:space="preserve">Ja </w:t>
            </w:r>
            <w:r w:rsidR="00D333E6" w:rsidRPr="0058119B">
              <w:rPr>
                <w:rFonts w:ascii="Times New Roman" w:hAnsi="Times New Roman" w:cs="Times New Roman"/>
                <w:bCs/>
                <w:iCs/>
                <w:sz w:val="24"/>
                <w:szCs w:val="24"/>
              </w:rPr>
              <w:t>vairāki pretendenti piedāvā identiskus piedāvājumus, tiek ņemts vērā trases atrašanās vieta, piekļuve</w:t>
            </w:r>
            <w:r w:rsidRPr="0058119B">
              <w:rPr>
                <w:rFonts w:ascii="Times New Roman" w:hAnsi="Times New Roman" w:cs="Times New Roman"/>
                <w:bCs/>
                <w:iCs/>
                <w:sz w:val="24"/>
                <w:szCs w:val="24"/>
              </w:rPr>
              <w:t xml:space="preserve"> teritorijai (auto stāvvieta</w:t>
            </w:r>
            <w:r w:rsidR="00DE077A">
              <w:rPr>
                <w:rFonts w:ascii="Times New Roman" w:hAnsi="Times New Roman" w:cs="Times New Roman"/>
                <w:bCs/>
                <w:iCs/>
                <w:sz w:val="24"/>
                <w:szCs w:val="24"/>
              </w:rPr>
              <w:t>s esība, bezmaksas vai maksas);</w:t>
            </w:r>
          </w:p>
          <w:p w:rsidR="000C4871" w:rsidRPr="003F5541" w:rsidRDefault="000B7FF6" w:rsidP="008C5CBA">
            <w:pPr>
              <w:pStyle w:val="ListParagraph"/>
              <w:widowControl w:val="0"/>
              <w:numPr>
                <w:ilvl w:val="0"/>
                <w:numId w:val="9"/>
              </w:numPr>
              <w:spacing w:after="0"/>
              <w:ind w:right="-1"/>
              <w:jc w:val="both"/>
              <w:rPr>
                <w:rFonts w:ascii="Times New Roman" w:hAnsi="Times New Roman" w:cs="Times New Roman"/>
                <w:bCs/>
                <w:iCs/>
                <w:sz w:val="24"/>
                <w:szCs w:val="24"/>
              </w:rPr>
            </w:pPr>
            <w:r w:rsidRPr="0058119B">
              <w:rPr>
                <w:rFonts w:ascii="Times New Roman" w:hAnsi="Times New Roman" w:cs="Times New Roman"/>
                <w:bCs/>
                <w:iCs/>
                <w:sz w:val="24"/>
                <w:szCs w:val="24"/>
              </w:rPr>
              <w:t>Ja pretendenti nevar nodrošināt visa</w:t>
            </w:r>
            <w:r w:rsidR="00727A29" w:rsidRPr="0058119B">
              <w:rPr>
                <w:rFonts w:ascii="Times New Roman" w:hAnsi="Times New Roman" w:cs="Times New Roman"/>
                <w:bCs/>
                <w:iCs/>
                <w:sz w:val="24"/>
                <w:szCs w:val="24"/>
              </w:rPr>
              <w:t>s izvirzītās prasības</w:t>
            </w:r>
            <w:r w:rsidR="00DE077A">
              <w:rPr>
                <w:rFonts w:ascii="Times New Roman" w:hAnsi="Times New Roman" w:cs="Times New Roman"/>
                <w:bCs/>
                <w:iCs/>
                <w:sz w:val="24"/>
                <w:szCs w:val="24"/>
              </w:rPr>
              <w:t>,</w:t>
            </w:r>
            <w:r w:rsidR="00727A29" w:rsidRPr="0058119B">
              <w:rPr>
                <w:rFonts w:ascii="Times New Roman" w:hAnsi="Times New Roman" w:cs="Times New Roman"/>
                <w:bCs/>
                <w:iCs/>
                <w:sz w:val="24"/>
                <w:szCs w:val="24"/>
              </w:rPr>
              <w:t xml:space="preserve"> tad </w:t>
            </w:r>
            <w:r w:rsidR="00727A29" w:rsidRPr="0058119B">
              <w:rPr>
                <w:rFonts w:ascii="Times New Roman" w:hAnsi="Times New Roman" w:cs="Times New Roman"/>
                <w:bCs/>
                <w:iCs/>
                <w:sz w:val="24"/>
                <w:szCs w:val="24"/>
              </w:rPr>
              <w:lastRenderedPageBreak/>
              <w:t>piedāvājumi tiek vērtēti individuāli</w:t>
            </w:r>
            <w:r w:rsidR="0058119B" w:rsidRPr="0058119B">
              <w:rPr>
                <w:rFonts w:ascii="Times New Roman" w:hAnsi="Times New Roman" w:cs="Times New Roman"/>
                <w:bCs/>
                <w:iCs/>
                <w:sz w:val="24"/>
                <w:szCs w:val="24"/>
              </w:rPr>
              <w:t>, līgums tiek slēgts ar pretendentu</w:t>
            </w:r>
            <w:r w:rsidR="003F5541">
              <w:rPr>
                <w:rFonts w:ascii="Times New Roman" w:hAnsi="Times New Roman" w:cs="Times New Roman"/>
                <w:bCs/>
                <w:iCs/>
                <w:sz w:val="24"/>
                <w:szCs w:val="24"/>
              </w:rPr>
              <w:t>,</w:t>
            </w:r>
            <w:r w:rsidR="0058119B" w:rsidRPr="0058119B">
              <w:rPr>
                <w:rFonts w:ascii="Times New Roman" w:hAnsi="Times New Roman" w:cs="Times New Roman"/>
                <w:bCs/>
                <w:iCs/>
                <w:sz w:val="24"/>
                <w:szCs w:val="24"/>
              </w:rPr>
              <w:t xml:space="preserve"> kurš spēj nodrošināt lielāko daļu no</w:t>
            </w:r>
            <w:r w:rsidR="00DE077A">
              <w:rPr>
                <w:rFonts w:ascii="Times New Roman" w:hAnsi="Times New Roman" w:cs="Times New Roman"/>
                <w:bCs/>
                <w:iCs/>
                <w:sz w:val="24"/>
                <w:szCs w:val="24"/>
              </w:rPr>
              <w:t xml:space="preserve"> izvirzītajām prasībām</w:t>
            </w:r>
            <w:r w:rsidR="003F5541">
              <w:rPr>
                <w:rFonts w:ascii="Times New Roman" w:hAnsi="Times New Roman" w:cs="Times New Roman"/>
                <w:bCs/>
                <w:iCs/>
                <w:sz w:val="24"/>
                <w:szCs w:val="24"/>
              </w:rPr>
              <w:t xml:space="preserve"> par vienas grupas </w:t>
            </w:r>
            <w:r w:rsidR="00531358">
              <w:rPr>
                <w:rFonts w:ascii="Times New Roman" w:hAnsi="Times New Roman" w:cs="Times New Roman"/>
                <w:bCs/>
                <w:iCs/>
                <w:sz w:val="24"/>
                <w:szCs w:val="24"/>
              </w:rPr>
              <w:t xml:space="preserve">apmācībām </w:t>
            </w:r>
            <w:r w:rsidR="003F5541">
              <w:rPr>
                <w:rFonts w:ascii="Times New Roman" w:hAnsi="Times New Roman" w:cs="Times New Roman"/>
                <w:bCs/>
                <w:iCs/>
                <w:sz w:val="24"/>
                <w:szCs w:val="24"/>
              </w:rPr>
              <w:t>par zemāko cenu</w:t>
            </w:r>
            <w:r w:rsidR="0058119B" w:rsidRPr="0058119B">
              <w:rPr>
                <w:rFonts w:ascii="Times New Roman" w:hAnsi="Times New Roman" w:cs="Times New Roman"/>
                <w:bCs/>
                <w:iCs/>
                <w:sz w:val="24"/>
                <w:szCs w:val="24"/>
              </w:rPr>
              <w:t xml:space="preserve"> </w:t>
            </w:r>
            <w:r w:rsidR="0058119B" w:rsidRPr="008C5CBA">
              <w:rPr>
                <w:rFonts w:ascii="Times New Roman" w:hAnsi="Times New Roman" w:cs="Times New Roman"/>
                <w:bCs/>
                <w:iCs/>
                <w:sz w:val="24"/>
                <w:szCs w:val="24"/>
              </w:rPr>
              <w:t xml:space="preserve">vai pieņemts lēmums veikt </w:t>
            </w:r>
            <w:r w:rsidR="008C5CBA" w:rsidRPr="008C5CBA">
              <w:rPr>
                <w:rFonts w:ascii="Times New Roman" w:hAnsi="Times New Roman" w:cs="Times New Roman"/>
                <w:bCs/>
                <w:iCs/>
                <w:sz w:val="24"/>
                <w:szCs w:val="24"/>
              </w:rPr>
              <w:t xml:space="preserve">cenu aptauju </w:t>
            </w:r>
            <w:r w:rsidR="0058119B" w:rsidRPr="008C5CBA">
              <w:rPr>
                <w:rFonts w:ascii="Times New Roman" w:hAnsi="Times New Roman" w:cs="Times New Roman"/>
                <w:bCs/>
                <w:iCs/>
                <w:sz w:val="24"/>
                <w:szCs w:val="24"/>
              </w:rPr>
              <w:t xml:space="preserve">atkārtoti. </w:t>
            </w:r>
          </w:p>
        </w:tc>
        <w:tc>
          <w:tcPr>
            <w:tcW w:w="3827" w:type="dxa"/>
          </w:tcPr>
          <w:p w:rsidR="00D333E6" w:rsidRPr="00FB05F3" w:rsidRDefault="00D333E6" w:rsidP="00FB05F3">
            <w:pPr>
              <w:widowControl w:val="0"/>
              <w:suppressAutoHyphens/>
              <w:autoSpaceDN w:val="0"/>
              <w:spacing w:after="0" w:line="240" w:lineRule="auto"/>
              <w:ind w:left="175"/>
              <w:textAlignment w:val="baseline"/>
              <w:rPr>
                <w:rFonts w:ascii="Times New Roman" w:eastAsia="Calibri" w:hAnsi="Times New Roman" w:cs="Times New Roman"/>
                <w:b/>
                <w:sz w:val="24"/>
                <w:szCs w:val="24"/>
                <w:lang w:eastAsia="zh-CN"/>
              </w:rPr>
            </w:pPr>
          </w:p>
        </w:tc>
      </w:tr>
      <w:tr w:rsidR="0037082E" w:rsidRPr="00FB05F3" w:rsidTr="000D5A73">
        <w:tc>
          <w:tcPr>
            <w:tcW w:w="704" w:type="dxa"/>
            <w:shd w:val="clear" w:color="auto" w:fill="auto"/>
          </w:tcPr>
          <w:p w:rsidR="0037082E" w:rsidRPr="00DE077A" w:rsidRDefault="00C91B7A" w:rsidP="00DE077A">
            <w:pPr>
              <w:widowControl w:val="0"/>
              <w:suppressAutoHyphens/>
              <w:autoSpaceDN w:val="0"/>
              <w:spacing w:after="0" w:line="240" w:lineRule="auto"/>
              <w:ind w:left="314" w:right="-111" w:hanging="15"/>
              <w:jc w:val="center"/>
              <w:textAlignment w:val="baseline"/>
              <w:rPr>
                <w:rFonts w:ascii="Times New Roman" w:eastAsia="Andale Sans UI" w:hAnsi="Times New Roman" w:cs="Times New Roman"/>
                <w:kern w:val="3"/>
                <w:sz w:val="24"/>
                <w:szCs w:val="24"/>
                <w:lang w:eastAsia="ja-JP" w:bidi="fa-IR"/>
              </w:rPr>
            </w:pPr>
            <w:r>
              <w:rPr>
                <w:rFonts w:ascii="Times New Roman" w:eastAsia="Andale Sans UI" w:hAnsi="Times New Roman" w:cs="Times New Roman"/>
                <w:kern w:val="3"/>
                <w:sz w:val="24"/>
                <w:szCs w:val="24"/>
                <w:lang w:eastAsia="ja-JP" w:bidi="fa-IR"/>
              </w:rPr>
              <w:t>6</w:t>
            </w:r>
            <w:r w:rsidR="00DE077A" w:rsidRPr="00DE077A">
              <w:rPr>
                <w:rFonts w:ascii="Times New Roman" w:eastAsia="Andale Sans UI" w:hAnsi="Times New Roman" w:cs="Times New Roman"/>
                <w:kern w:val="3"/>
                <w:sz w:val="24"/>
                <w:szCs w:val="24"/>
                <w:lang w:eastAsia="ja-JP" w:bidi="fa-IR"/>
              </w:rPr>
              <w:t>.</w:t>
            </w:r>
          </w:p>
        </w:tc>
        <w:tc>
          <w:tcPr>
            <w:tcW w:w="3544" w:type="dxa"/>
            <w:shd w:val="clear" w:color="auto" w:fill="auto"/>
          </w:tcPr>
          <w:p w:rsidR="0037082E" w:rsidRPr="0045677D" w:rsidRDefault="00CD5541" w:rsidP="0037082E">
            <w:pPr>
              <w:widowControl w:val="0"/>
              <w:autoSpaceDN w:val="0"/>
              <w:spacing w:after="0" w:line="240" w:lineRule="auto"/>
              <w:jc w:val="both"/>
              <w:textAlignment w:val="baseline"/>
              <w:rPr>
                <w:rFonts w:ascii="Times New Roman" w:eastAsia="Andale Sans UI" w:hAnsi="Times New Roman" w:cs="Times New Roman"/>
                <w:b/>
                <w:kern w:val="3"/>
                <w:sz w:val="24"/>
                <w:szCs w:val="24"/>
                <w:lang w:val="de-DE" w:eastAsia="ja-JP" w:bidi="fa-IR"/>
              </w:rPr>
            </w:pPr>
            <w:proofErr w:type="spellStart"/>
            <w:r w:rsidRPr="0045677D">
              <w:rPr>
                <w:rFonts w:ascii="Times New Roman" w:eastAsia="Andale Sans UI" w:hAnsi="Times New Roman" w:cs="Times New Roman"/>
                <w:b/>
                <w:kern w:val="3"/>
                <w:sz w:val="24"/>
                <w:szCs w:val="24"/>
                <w:lang w:val="de-DE" w:eastAsia="ja-JP" w:bidi="fa-IR"/>
              </w:rPr>
              <w:t>T</w:t>
            </w:r>
            <w:r w:rsidR="0037082E" w:rsidRPr="0045677D">
              <w:rPr>
                <w:rFonts w:ascii="Times New Roman" w:eastAsia="Andale Sans UI" w:hAnsi="Times New Roman" w:cs="Times New Roman"/>
                <w:b/>
                <w:kern w:val="3"/>
                <w:sz w:val="24"/>
                <w:szCs w:val="24"/>
                <w:lang w:val="de-DE" w:eastAsia="ja-JP" w:bidi="fa-IR"/>
              </w:rPr>
              <w:t>ermiņš</w:t>
            </w:r>
            <w:proofErr w:type="spellEnd"/>
          </w:p>
        </w:tc>
        <w:tc>
          <w:tcPr>
            <w:tcW w:w="6946" w:type="dxa"/>
            <w:shd w:val="clear" w:color="auto" w:fill="auto"/>
          </w:tcPr>
          <w:p w:rsidR="0037082E" w:rsidRPr="00117C3F" w:rsidRDefault="00CD5541" w:rsidP="00531358">
            <w:pPr>
              <w:widowControl w:val="0"/>
              <w:numPr>
                <w:ilvl w:val="2"/>
                <w:numId w:val="15"/>
              </w:numPr>
              <w:autoSpaceDN w:val="0"/>
              <w:spacing w:after="0" w:line="240" w:lineRule="auto"/>
              <w:ind w:left="0"/>
              <w:jc w:val="both"/>
              <w:textAlignment w:val="baseline"/>
              <w:rPr>
                <w:rFonts w:ascii="Times New Roman" w:eastAsia="Andale Sans UI" w:hAnsi="Times New Roman" w:cs="Times New Roman"/>
                <w:kern w:val="3"/>
                <w:sz w:val="24"/>
                <w:szCs w:val="24"/>
                <w:lang w:eastAsia="ja-JP" w:bidi="fa-IR"/>
              </w:rPr>
            </w:pPr>
            <w:r w:rsidRPr="00117C3F">
              <w:rPr>
                <w:rFonts w:ascii="Times New Roman" w:eastAsia="Andale Sans UI" w:hAnsi="Times New Roman" w:cs="Times New Roman"/>
                <w:kern w:val="3"/>
                <w:sz w:val="24"/>
                <w:szCs w:val="24"/>
                <w:lang w:eastAsia="ja-JP" w:bidi="fa-IR"/>
              </w:rPr>
              <w:t xml:space="preserve">Līgums ar Valsts </w:t>
            </w:r>
            <w:r w:rsidR="009864D6" w:rsidRPr="00117C3F">
              <w:rPr>
                <w:rFonts w:ascii="Times New Roman" w:eastAsia="Andale Sans UI" w:hAnsi="Times New Roman" w:cs="Times New Roman"/>
                <w:kern w:val="3"/>
                <w:sz w:val="24"/>
                <w:szCs w:val="24"/>
                <w:lang w:eastAsia="ja-JP" w:bidi="fa-IR"/>
              </w:rPr>
              <w:t xml:space="preserve">policijas koledžu tiek slēgts līdz 2025. gada </w:t>
            </w:r>
            <w:r w:rsidR="00531358">
              <w:rPr>
                <w:rFonts w:ascii="Times New Roman" w:eastAsia="Andale Sans UI" w:hAnsi="Times New Roman" w:cs="Times New Roman"/>
                <w:kern w:val="3"/>
                <w:sz w:val="24"/>
                <w:szCs w:val="24"/>
                <w:lang w:eastAsia="ja-JP" w:bidi="fa-IR"/>
              </w:rPr>
              <w:t>31</w:t>
            </w:r>
            <w:r w:rsidR="009864D6" w:rsidRPr="00117C3F">
              <w:rPr>
                <w:rFonts w:ascii="Times New Roman" w:eastAsia="Andale Sans UI" w:hAnsi="Times New Roman" w:cs="Times New Roman"/>
                <w:kern w:val="3"/>
                <w:sz w:val="24"/>
                <w:szCs w:val="24"/>
                <w:lang w:eastAsia="ja-JP" w:bidi="fa-IR"/>
              </w:rPr>
              <w:t>. decembrim</w:t>
            </w:r>
            <w:r w:rsidR="00D865DF" w:rsidRPr="00117C3F">
              <w:rPr>
                <w:rFonts w:ascii="Times New Roman" w:eastAsia="Andale Sans UI" w:hAnsi="Times New Roman" w:cs="Times New Roman"/>
                <w:kern w:val="3"/>
                <w:sz w:val="24"/>
                <w:szCs w:val="24"/>
                <w:lang w:eastAsia="ja-JP" w:bidi="fa-IR"/>
              </w:rPr>
              <w:t>. Pakalpojuma sniegšana tiek nodrošināta līdz līguma pilnas summas sasniegšanai.</w:t>
            </w:r>
          </w:p>
        </w:tc>
        <w:tc>
          <w:tcPr>
            <w:tcW w:w="3827" w:type="dxa"/>
          </w:tcPr>
          <w:p w:rsidR="0037082E" w:rsidRPr="00FB05F3" w:rsidRDefault="0037082E" w:rsidP="0037082E">
            <w:pPr>
              <w:widowControl w:val="0"/>
              <w:shd w:val="clear" w:color="auto" w:fill="FFFFFF"/>
              <w:autoSpaceDN w:val="0"/>
              <w:spacing w:before="100" w:beforeAutospacing="1" w:after="100" w:afterAutospacing="1" w:line="293" w:lineRule="atLeast"/>
              <w:contextualSpacing/>
              <w:jc w:val="both"/>
              <w:textAlignment w:val="baseline"/>
              <w:rPr>
                <w:rFonts w:ascii="Times New Roman" w:eastAsia="Times New Roman" w:hAnsi="Times New Roman" w:cs="Times New Roman"/>
                <w:sz w:val="24"/>
                <w:szCs w:val="24"/>
              </w:rPr>
            </w:pPr>
          </w:p>
        </w:tc>
      </w:tr>
    </w:tbl>
    <w:p w:rsidR="00E73432" w:rsidRPr="00A64352" w:rsidRDefault="00E73432" w:rsidP="00E73432">
      <w:pPr>
        <w:tabs>
          <w:tab w:val="left" w:pos="2268"/>
          <w:tab w:val="left" w:pos="5812"/>
          <w:tab w:val="left" w:pos="8222"/>
          <w:tab w:val="left" w:pos="11482"/>
        </w:tabs>
        <w:contextualSpacing/>
        <w:jc w:val="both"/>
        <w:rPr>
          <w:rFonts w:ascii="Times New Roman" w:eastAsia="Calibri" w:hAnsi="Times New Roman" w:cs="Times New Roman"/>
          <w:sz w:val="28"/>
          <w:szCs w:val="28"/>
          <w:u w:val="single"/>
        </w:rPr>
      </w:pPr>
      <w:r w:rsidRPr="00A64352">
        <w:rPr>
          <w:rFonts w:ascii="Times New Roman" w:eastAsia="Calibri" w:hAnsi="Times New Roman" w:cs="Times New Roman"/>
          <w:sz w:val="28"/>
          <w:szCs w:val="28"/>
          <w:u w:val="single"/>
        </w:rPr>
        <w:tab/>
      </w:r>
      <w:r w:rsidRPr="00A64352">
        <w:rPr>
          <w:rFonts w:ascii="Times New Roman" w:eastAsia="Calibri" w:hAnsi="Times New Roman" w:cs="Times New Roman"/>
          <w:sz w:val="28"/>
          <w:szCs w:val="28"/>
        </w:rPr>
        <w:t xml:space="preserve">   </w:t>
      </w:r>
      <w:r w:rsidRPr="00A64352">
        <w:rPr>
          <w:rFonts w:ascii="Times New Roman" w:eastAsia="Calibri" w:hAnsi="Times New Roman" w:cs="Times New Roman"/>
          <w:sz w:val="28"/>
          <w:szCs w:val="28"/>
        </w:rPr>
        <w:tab/>
      </w:r>
      <w:r w:rsidRPr="00A64352">
        <w:rPr>
          <w:rFonts w:ascii="Times New Roman" w:eastAsia="Calibri" w:hAnsi="Times New Roman" w:cs="Times New Roman"/>
          <w:sz w:val="28"/>
          <w:szCs w:val="28"/>
          <w:u w:val="single"/>
        </w:rPr>
        <w:tab/>
      </w:r>
    </w:p>
    <w:p w:rsidR="00E73432" w:rsidRPr="002F76C5" w:rsidRDefault="00E73432" w:rsidP="00E73432">
      <w:pPr>
        <w:tabs>
          <w:tab w:val="left" w:pos="5812"/>
        </w:tabs>
        <w:contextualSpacing/>
        <w:jc w:val="both"/>
        <w:rPr>
          <w:rFonts w:ascii="Times New Roman" w:eastAsia="Calibri" w:hAnsi="Times New Roman" w:cs="Times New Roman"/>
          <w:sz w:val="20"/>
          <w:szCs w:val="20"/>
        </w:rPr>
      </w:pPr>
      <w:r w:rsidRPr="00A64352">
        <w:rPr>
          <w:rFonts w:ascii="Times New Roman" w:eastAsia="Calibri" w:hAnsi="Times New Roman" w:cs="Times New Roman"/>
          <w:sz w:val="28"/>
          <w:szCs w:val="28"/>
        </w:rPr>
        <w:t xml:space="preserve">         </w:t>
      </w:r>
      <w:r w:rsidRPr="002F76C5">
        <w:rPr>
          <w:rFonts w:ascii="Times New Roman" w:eastAsia="Calibri" w:hAnsi="Times New Roman" w:cs="Times New Roman"/>
          <w:sz w:val="20"/>
          <w:szCs w:val="20"/>
        </w:rPr>
        <w:t>(paraksts)</w:t>
      </w:r>
      <w:r w:rsidR="00FB05F3">
        <w:rPr>
          <w:rStyle w:val="FootnoteReference"/>
          <w:rFonts w:ascii="Times New Roman" w:eastAsia="Calibri" w:hAnsi="Times New Roman" w:cs="Times New Roman"/>
          <w:sz w:val="20"/>
          <w:szCs w:val="20"/>
        </w:rPr>
        <w:footnoteReference w:id="4"/>
      </w:r>
      <w:r w:rsidRPr="002F76C5">
        <w:rPr>
          <w:rFonts w:ascii="Times New Roman" w:eastAsia="Calibri" w:hAnsi="Times New Roman" w:cs="Times New Roman"/>
          <w:sz w:val="20"/>
          <w:szCs w:val="20"/>
        </w:rPr>
        <w:tab/>
        <w:t xml:space="preserve">   (paraksta atšifrējums)</w:t>
      </w:r>
    </w:p>
    <w:p w:rsidR="00E73432" w:rsidRPr="00A64352" w:rsidRDefault="00E73432" w:rsidP="00E73432">
      <w:pPr>
        <w:tabs>
          <w:tab w:val="left" w:pos="5812"/>
        </w:tabs>
        <w:contextualSpacing/>
        <w:jc w:val="both"/>
        <w:rPr>
          <w:rFonts w:ascii="Times New Roman" w:eastAsia="Calibri" w:hAnsi="Times New Roman" w:cs="Times New Roman"/>
          <w:sz w:val="24"/>
        </w:rPr>
      </w:pPr>
    </w:p>
    <w:p w:rsidR="00F21222" w:rsidRPr="00FB05F3" w:rsidRDefault="00E73432" w:rsidP="00FB05F3">
      <w:pPr>
        <w:tabs>
          <w:tab w:val="left" w:pos="6160"/>
        </w:tabs>
        <w:spacing w:line="360" w:lineRule="auto"/>
        <w:rPr>
          <w:rFonts w:ascii="Times New Roman" w:eastAsia="Calibri" w:hAnsi="Times New Roman" w:cs="Times New Roman"/>
          <w:sz w:val="24"/>
          <w:szCs w:val="28"/>
        </w:rPr>
      </w:pPr>
      <w:r w:rsidRPr="00A64352">
        <w:rPr>
          <w:rFonts w:ascii="Times New Roman" w:eastAsia="Calibri" w:hAnsi="Times New Roman" w:cs="Times New Roman"/>
          <w:sz w:val="24"/>
          <w:szCs w:val="28"/>
        </w:rPr>
        <w:t>20</w:t>
      </w:r>
      <w:r w:rsidR="002F7CF8">
        <w:rPr>
          <w:rFonts w:ascii="Times New Roman" w:eastAsia="Calibri" w:hAnsi="Times New Roman" w:cs="Times New Roman"/>
          <w:sz w:val="24"/>
          <w:szCs w:val="28"/>
        </w:rPr>
        <w:t>2</w:t>
      </w:r>
      <w:r w:rsidR="009864D6">
        <w:rPr>
          <w:rFonts w:ascii="Times New Roman" w:eastAsia="Calibri" w:hAnsi="Times New Roman" w:cs="Times New Roman"/>
          <w:sz w:val="24"/>
          <w:szCs w:val="28"/>
        </w:rPr>
        <w:t>4</w:t>
      </w:r>
      <w:r w:rsidRPr="00A64352">
        <w:rPr>
          <w:rFonts w:ascii="Times New Roman" w:eastAsia="Calibri" w:hAnsi="Times New Roman" w:cs="Times New Roman"/>
          <w:sz w:val="24"/>
          <w:szCs w:val="28"/>
        </w:rPr>
        <w:t>.</w:t>
      </w:r>
      <w:r w:rsidR="00DE39F5">
        <w:rPr>
          <w:rFonts w:ascii="Times New Roman" w:eastAsia="Calibri" w:hAnsi="Times New Roman" w:cs="Times New Roman"/>
          <w:sz w:val="24"/>
          <w:szCs w:val="28"/>
        </w:rPr>
        <w:t xml:space="preserve"> </w:t>
      </w:r>
      <w:r w:rsidR="00FB05F3">
        <w:rPr>
          <w:rFonts w:ascii="Times New Roman" w:eastAsia="Calibri" w:hAnsi="Times New Roman" w:cs="Times New Roman"/>
          <w:sz w:val="24"/>
          <w:szCs w:val="28"/>
        </w:rPr>
        <w:t>gada ___.______</w:t>
      </w:r>
    </w:p>
    <w:sectPr w:rsidR="00F21222" w:rsidRPr="00FB05F3" w:rsidSect="00091E40">
      <w:pgSz w:w="16838" w:h="11906" w:orient="landscape"/>
      <w:pgMar w:top="1418" w:right="1134" w:bottom="1276" w:left="1134" w:header="709" w:footer="459" w:gutter="0"/>
      <w:pgNumType w:start="1"/>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AA69864" w16cid:durableId="20D83710"/>
  <w16cid:commentId w16cid:paraId="641BEC2A" w16cid:durableId="20D96ED3"/>
  <w16cid:commentId w16cid:paraId="7A689569" w16cid:durableId="20D8373A"/>
  <w16cid:commentId w16cid:paraId="408F5A86" w16cid:durableId="20D83759"/>
  <w16cid:commentId w16cid:paraId="7BDD68DA" w16cid:durableId="20D96E69"/>
  <w16cid:commentId w16cid:paraId="5CBCEBDE" w16cid:durableId="20D96F14"/>
  <w16cid:commentId w16cid:paraId="6551C8FD" w16cid:durableId="20D96E6A"/>
  <w16cid:commentId w16cid:paraId="2EA6512D" w16cid:durableId="20D96E6B"/>
  <w16cid:commentId w16cid:paraId="62F0F81D" w16cid:durableId="20D96F95"/>
  <w16cid:commentId w16cid:paraId="76AD8469" w16cid:durableId="20D96E6C"/>
  <w16cid:commentId w16cid:paraId="7E708913" w16cid:durableId="20D96E6D"/>
  <w16cid:commentId w16cid:paraId="4E3E7E6A" w16cid:durableId="20D96FE3"/>
  <w16cid:commentId w16cid:paraId="2530498F" w16cid:durableId="20D9700B"/>
  <w16cid:commentId w16cid:paraId="0E3493DF" w16cid:durableId="20D9703B"/>
  <w16cid:commentId w16cid:paraId="19AFA74D" w16cid:durableId="20D97074"/>
  <w16cid:commentId w16cid:paraId="7C5327A3" w16cid:durableId="20D96E6E"/>
  <w16cid:commentId w16cid:paraId="255AABF1" w16cid:durableId="20D970BD"/>
  <w16cid:commentId w16cid:paraId="1D3DA3D7" w16cid:durableId="20D970B2"/>
  <w16cid:commentId w16cid:paraId="2D557486" w16cid:durableId="20D970D8"/>
  <w16cid:commentId w16cid:paraId="395AA7D5" w16cid:durableId="20D96E6F"/>
  <w16cid:commentId w16cid:paraId="64FE2793" w16cid:durableId="20D9714E"/>
  <w16cid:commentId w16cid:paraId="1C6368B6" w16cid:durableId="20D974D8"/>
  <w16cid:commentId w16cid:paraId="4C04E622" w16cid:durableId="20D96E70"/>
  <w16cid:commentId w16cid:paraId="3B8DB6E3" w16cid:durableId="20D974A5"/>
  <w16cid:commentId w16cid:paraId="314CAB47" w16cid:durableId="20D96E71"/>
  <w16cid:commentId w16cid:paraId="0AF75D0F" w16cid:durableId="20D9742D"/>
  <w16cid:commentId w16cid:paraId="48473F3F" w16cid:durableId="20D96E72"/>
  <w16cid:commentId w16cid:paraId="194CC5CB" w16cid:durableId="20D96E73"/>
  <w16cid:commentId w16cid:paraId="44CEFD31" w16cid:durableId="20D96E74"/>
  <w16cid:commentId w16cid:paraId="34C6B840" w16cid:durableId="20D83670"/>
  <w16cid:commentId w16cid:paraId="0DAF4DD3" w16cid:durableId="20D8367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457B" w:rsidRDefault="0085457B" w:rsidP="00247289">
      <w:pPr>
        <w:spacing w:after="0" w:line="240" w:lineRule="auto"/>
      </w:pPr>
      <w:r>
        <w:separator/>
      </w:r>
    </w:p>
  </w:endnote>
  <w:endnote w:type="continuationSeparator" w:id="0">
    <w:p w:rsidR="0085457B" w:rsidRDefault="0085457B" w:rsidP="00247289">
      <w:pPr>
        <w:spacing w:after="0" w:line="240" w:lineRule="auto"/>
      </w:pPr>
      <w:r>
        <w:continuationSeparator/>
      </w:r>
    </w:p>
  </w:endnote>
  <w:endnote w:type="continuationNotice" w:id="1">
    <w:p w:rsidR="0085457B" w:rsidRDefault="008545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dale Sans UI">
    <w:altName w:val="Arial Unicode MS"/>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9799896"/>
      <w:docPartObj>
        <w:docPartGallery w:val="Page Numbers (Bottom of Page)"/>
        <w:docPartUnique/>
      </w:docPartObj>
    </w:sdtPr>
    <w:sdtEndPr>
      <w:rPr>
        <w:rFonts w:ascii="Times New Roman" w:hAnsi="Times New Roman" w:cs="Times New Roman"/>
        <w:noProof/>
        <w:sz w:val="20"/>
        <w:szCs w:val="20"/>
      </w:rPr>
    </w:sdtEndPr>
    <w:sdtContent>
      <w:p w:rsidR="00A151D2" w:rsidRPr="00247289" w:rsidRDefault="00A151D2">
        <w:pPr>
          <w:pStyle w:val="Footer"/>
          <w:jc w:val="center"/>
          <w:rPr>
            <w:rFonts w:ascii="Times New Roman" w:hAnsi="Times New Roman" w:cs="Times New Roman"/>
            <w:sz w:val="20"/>
            <w:szCs w:val="20"/>
          </w:rPr>
        </w:pPr>
        <w:r w:rsidRPr="00247289">
          <w:rPr>
            <w:rFonts w:ascii="Times New Roman" w:hAnsi="Times New Roman" w:cs="Times New Roman"/>
            <w:sz w:val="20"/>
            <w:szCs w:val="20"/>
          </w:rPr>
          <w:fldChar w:fldCharType="begin"/>
        </w:r>
        <w:r w:rsidRPr="00247289">
          <w:rPr>
            <w:rFonts w:ascii="Times New Roman" w:hAnsi="Times New Roman" w:cs="Times New Roman"/>
            <w:sz w:val="20"/>
            <w:szCs w:val="20"/>
          </w:rPr>
          <w:instrText xml:space="preserve"> PAGE   \* MERGEFORMAT </w:instrText>
        </w:r>
        <w:r w:rsidRPr="00247289">
          <w:rPr>
            <w:rFonts w:ascii="Times New Roman" w:hAnsi="Times New Roman" w:cs="Times New Roman"/>
            <w:sz w:val="20"/>
            <w:szCs w:val="20"/>
          </w:rPr>
          <w:fldChar w:fldCharType="separate"/>
        </w:r>
        <w:r w:rsidR="007C50C9">
          <w:rPr>
            <w:rFonts w:ascii="Times New Roman" w:hAnsi="Times New Roman" w:cs="Times New Roman"/>
            <w:noProof/>
            <w:sz w:val="20"/>
            <w:szCs w:val="20"/>
          </w:rPr>
          <w:t>4</w:t>
        </w:r>
        <w:r w:rsidRPr="00247289">
          <w:rPr>
            <w:rFonts w:ascii="Times New Roman" w:hAnsi="Times New Roman" w:cs="Times New Roman"/>
            <w:noProof/>
            <w:sz w:val="20"/>
            <w:szCs w:val="20"/>
          </w:rPr>
          <w:fldChar w:fldCharType="end"/>
        </w:r>
      </w:p>
    </w:sdtContent>
  </w:sdt>
  <w:p w:rsidR="00A151D2" w:rsidRDefault="00A151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457B" w:rsidRDefault="0085457B" w:rsidP="00247289">
      <w:pPr>
        <w:spacing w:after="0" w:line="240" w:lineRule="auto"/>
      </w:pPr>
      <w:r>
        <w:separator/>
      </w:r>
    </w:p>
  </w:footnote>
  <w:footnote w:type="continuationSeparator" w:id="0">
    <w:p w:rsidR="0085457B" w:rsidRDefault="0085457B" w:rsidP="00247289">
      <w:pPr>
        <w:spacing w:after="0" w:line="240" w:lineRule="auto"/>
      </w:pPr>
      <w:r>
        <w:continuationSeparator/>
      </w:r>
    </w:p>
  </w:footnote>
  <w:footnote w:type="continuationNotice" w:id="1">
    <w:p w:rsidR="0085457B" w:rsidRDefault="0085457B">
      <w:pPr>
        <w:spacing w:after="0" w:line="240" w:lineRule="auto"/>
      </w:pPr>
    </w:p>
  </w:footnote>
  <w:footnote w:id="2">
    <w:p w:rsidR="00E04F31" w:rsidRPr="00043DFE" w:rsidRDefault="00E04F31" w:rsidP="00E04F31">
      <w:pPr>
        <w:pStyle w:val="FootnoteText"/>
        <w:jc w:val="both"/>
        <w:rPr>
          <w:rFonts w:ascii="Times New Roman" w:hAnsi="Times New Roman" w:cs="Times New Roman"/>
          <w:sz w:val="22"/>
          <w:szCs w:val="22"/>
        </w:rPr>
      </w:pPr>
      <w:r w:rsidRPr="00043DFE">
        <w:rPr>
          <w:rStyle w:val="FootnoteReference"/>
          <w:rFonts w:ascii="Times New Roman" w:hAnsi="Times New Roman" w:cs="Times New Roman"/>
          <w:sz w:val="22"/>
          <w:szCs w:val="22"/>
        </w:rPr>
        <w:footnoteRef/>
      </w:r>
      <w:r w:rsidRPr="00043DFE">
        <w:rPr>
          <w:rFonts w:ascii="Times New Roman" w:hAnsi="Times New Roman" w:cs="Times New Roman"/>
          <w:sz w:val="22"/>
          <w:szCs w:val="22"/>
        </w:rPr>
        <w:t xml:space="preserve"> Paraksta pieteikumu, tehnisko piedāvājumu un finanšu piedāvājumu (var parakstīt vienā kopīgā datnē)</w:t>
      </w:r>
    </w:p>
  </w:footnote>
  <w:footnote w:id="3">
    <w:p w:rsidR="00FB05F3" w:rsidRPr="00043DFE" w:rsidRDefault="00FB05F3" w:rsidP="00FB05F3">
      <w:pPr>
        <w:widowControl w:val="0"/>
        <w:shd w:val="clear" w:color="auto" w:fill="FFFFFF"/>
        <w:suppressAutoHyphens/>
        <w:spacing w:after="0" w:line="240" w:lineRule="auto"/>
        <w:jc w:val="both"/>
        <w:rPr>
          <w:rFonts w:ascii="Times New Roman" w:hAnsi="Times New Roman" w:cs="Times New Roman"/>
          <w:bCs/>
        </w:rPr>
      </w:pPr>
      <w:r>
        <w:rPr>
          <w:rStyle w:val="FootnoteReference"/>
        </w:rPr>
        <w:footnoteRef/>
      </w:r>
      <w:r>
        <w:t xml:space="preserve"> </w:t>
      </w:r>
      <w:r w:rsidRPr="00043DFE">
        <w:rPr>
          <w:rFonts w:ascii="Times New Roman" w:hAnsi="Times New Roman" w:cs="Times New Roman"/>
          <w:bCs/>
        </w:rPr>
        <w:t xml:space="preserve">Aizpildot Tehnisko piedāvājumu, Pretendents </w:t>
      </w:r>
      <w:r w:rsidR="00043DFE" w:rsidRPr="00043DFE">
        <w:rPr>
          <w:rFonts w:ascii="Times New Roman" w:hAnsi="Times New Roman" w:cs="Times New Roman"/>
          <w:bCs/>
        </w:rPr>
        <w:t>ieraksta vārdus</w:t>
      </w:r>
      <w:r w:rsidRPr="00043DFE">
        <w:rPr>
          <w:rFonts w:ascii="Times New Roman" w:hAnsi="Times New Roman" w:cs="Times New Roman"/>
          <w:bCs/>
        </w:rPr>
        <w:t xml:space="preserve"> </w:t>
      </w:r>
      <w:r w:rsidR="00043DFE" w:rsidRPr="00043DFE">
        <w:rPr>
          <w:rFonts w:ascii="Times New Roman" w:hAnsi="Times New Roman" w:cs="Times New Roman"/>
          <w:bCs/>
        </w:rPr>
        <w:t xml:space="preserve">“APLIECINĀM” vai </w:t>
      </w:r>
      <w:r w:rsidRPr="00043DFE">
        <w:rPr>
          <w:rFonts w:ascii="Times New Roman" w:hAnsi="Times New Roman" w:cs="Times New Roman"/>
          <w:bCs/>
        </w:rPr>
        <w:t>“NODROŠINĀSIM”</w:t>
      </w:r>
      <w:r w:rsidR="00043DFE" w:rsidRPr="00043DFE">
        <w:rPr>
          <w:rFonts w:ascii="Times New Roman" w:hAnsi="Times New Roman" w:cs="Times New Roman"/>
          <w:bCs/>
        </w:rPr>
        <w:t>,</w:t>
      </w:r>
      <w:r w:rsidRPr="00043DFE">
        <w:rPr>
          <w:rFonts w:ascii="Times New Roman" w:hAnsi="Times New Roman" w:cs="Times New Roman"/>
          <w:bCs/>
        </w:rPr>
        <w:t xml:space="preserve"> vai “</w:t>
      </w:r>
      <w:r w:rsidR="00043DFE" w:rsidRPr="00043DFE">
        <w:rPr>
          <w:rFonts w:ascii="Times New Roman" w:hAnsi="Times New Roman" w:cs="Times New Roman"/>
          <w:bCs/>
        </w:rPr>
        <w:t>PIEKRĪTAM</w:t>
      </w:r>
      <w:r w:rsidRPr="00043DFE">
        <w:rPr>
          <w:rFonts w:ascii="Times New Roman" w:hAnsi="Times New Roman" w:cs="Times New Roman"/>
          <w:bCs/>
        </w:rPr>
        <w:t xml:space="preserve">” </w:t>
      </w:r>
      <w:r w:rsidR="00043DFE" w:rsidRPr="00043DFE">
        <w:rPr>
          <w:rFonts w:ascii="Times New Roman" w:hAnsi="Times New Roman" w:cs="Times New Roman"/>
          <w:bCs/>
        </w:rPr>
        <w:t>, vai citādi raksturojot savas spējas nodrošināt prasību ievērošanu</w:t>
      </w:r>
    </w:p>
  </w:footnote>
  <w:footnote w:id="4">
    <w:p w:rsidR="00FB05F3" w:rsidRPr="00FB05F3" w:rsidRDefault="00FB05F3">
      <w:pPr>
        <w:pStyle w:val="FootnoteText"/>
        <w:rPr>
          <w:rFonts w:ascii="Times New Roman" w:hAnsi="Times New Roman" w:cs="Times New Roman"/>
          <w:sz w:val="22"/>
          <w:szCs w:val="22"/>
          <w:lang w:val="en-US"/>
        </w:rPr>
      </w:pPr>
      <w:r>
        <w:rPr>
          <w:rStyle w:val="FootnoteReference"/>
        </w:rPr>
        <w:footnoteRef/>
      </w:r>
      <w:r>
        <w:t xml:space="preserve"> </w:t>
      </w:r>
      <w:r w:rsidRPr="00FB05F3">
        <w:rPr>
          <w:rFonts w:ascii="Times New Roman" w:hAnsi="Times New Roman" w:cs="Times New Roman"/>
          <w:sz w:val="22"/>
          <w:szCs w:val="22"/>
        </w:rPr>
        <w:t>Ja Pretendents piedāvājuma dokumentus paraksta ar drošu elektronisko parakstu un laika zīmogu, Pretendents to norāda attiecīgā dokumenta paraksta vietā. Piemēram, “amats, Vārds, Uzvārds, DOKUMENTS PARAKSTĪTS AR ELEKTRONISKO IEPIRKUMU SISTĒMAS PIEDĀVĀTO ELEKTRONISKO PARAKSTU”.</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01A" w:rsidRPr="00B27CF5" w:rsidRDefault="0051301A" w:rsidP="0051301A">
    <w:pPr>
      <w:spacing w:after="0"/>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C2A7D"/>
    <w:multiLevelType w:val="multilevel"/>
    <w:tmpl w:val="8390C57E"/>
    <w:lvl w:ilvl="0">
      <w:start w:val="2"/>
      <w:numFmt w:val="decimal"/>
      <w:lvlText w:val="%1."/>
      <w:lvlJc w:val="left"/>
      <w:pPr>
        <w:ind w:left="360" w:hanging="360"/>
      </w:pPr>
      <w:rPr>
        <w:rFonts w:hint="default"/>
        <w:i w:val="0"/>
      </w:rPr>
    </w:lvl>
    <w:lvl w:ilvl="1">
      <w:start w:val="1"/>
      <w:numFmt w:val="decimal"/>
      <w:lvlText w:val="%1.%2."/>
      <w:lvlJc w:val="left"/>
      <w:pPr>
        <w:ind w:left="376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0273F2"/>
    <w:multiLevelType w:val="hybridMultilevel"/>
    <w:tmpl w:val="A4783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C6600"/>
    <w:multiLevelType w:val="hybridMultilevel"/>
    <w:tmpl w:val="D69EE40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A346783"/>
    <w:multiLevelType w:val="hybridMultilevel"/>
    <w:tmpl w:val="82DA4FD6"/>
    <w:lvl w:ilvl="0" w:tplc="D11CD14E">
      <w:start w:val="1"/>
      <w:numFmt w:val="decimal"/>
      <w:lvlText w:val="%1)"/>
      <w:lvlJc w:val="left"/>
      <w:pPr>
        <w:tabs>
          <w:tab w:val="num" w:pos="720"/>
        </w:tabs>
        <w:ind w:left="720" w:hanging="360"/>
      </w:pPr>
      <w:rPr>
        <w:rFonts w:ascii="Times New Roman" w:eastAsia="Times New Roman" w:hAnsi="Times New Roman" w:cs="Times New Roman"/>
        <w:b w:val="0"/>
      </w:rPr>
    </w:lvl>
    <w:lvl w:ilvl="1" w:tplc="04090019">
      <w:start w:val="2"/>
      <w:numFmt w:val="decimal"/>
      <w:lvlText w:val="%2)"/>
      <w:lvlJc w:val="left"/>
      <w:pPr>
        <w:tabs>
          <w:tab w:val="num" w:pos="1440"/>
        </w:tabs>
        <w:ind w:left="1440" w:hanging="360"/>
      </w:pPr>
      <w:rPr>
        <w:rFonts w:hint="default"/>
      </w:rPr>
    </w:lvl>
    <w:lvl w:ilvl="2" w:tplc="2DD835D2">
      <w:start w:val="1"/>
      <w:numFmt w:val="low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E0D139F"/>
    <w:multiLevelType w:val="hybridMultilevel"/>
    <w:tmpl w:val="BEE6F7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F5944D3"/>
    <w:multiLevelType w:val="hybridMultilevel"/>
    <w:tmpl w:val="A06CDB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0144D5E"/>
    <w:multiLevelType w:val="hybridMultilevel"/>
    <w:tmpl w:val="743455D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0411D71"/>
    <w:multiLevelType w:val="hybridMultilevel"/>
    <w:tmpl w:val="C66471F4"/>
    <w:lvl w:ilvl="0" w:tplc="38A80E1C">
      <w:start w:val="4"/>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FB4151"/>
    <w:multiLevelType w:val="multilevel"/>
    <w:tmpl w:val="1ED2E036"/>
    <w:lvl w:ilvl="0">
      <w:start w:val="1"/>
      <w:numFmt w:val="decimal"/>
      <w:lvlText w:val="%1."/>
      <w:lvlJc w:val="left"/>
      <w:pPr>
        <w:ind w:left="720" w:hanging="360"/>
      </w:pPr>
      <w:rPr>
        <w:rFonts w:hint="default"/>
        <w:b w:val="0"/>
        <w:i w:val="0"/>
      </w:rPr>
    </w:lvl>
    <w:lvl w:ilvl="1">
      <w:start w:val="7"/>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2662C8E"/>
    <w:multiLevelType w:val="hybridMultilevel"/>
    <w:tmpl w:val="B3C4D572"/>
    <w:lvl w:ilvl="0" w:tplc="26CE3160">
      <w:start w:val="1"/>
      <w:numFmt w:val="decimal"/>
      <w:lvlText w:val="%1."/>
      <w:lvlJc w:val="left"/>
      <w:pPr>
        <w:ind w:left="961" w:hanging="360"/>
      </w:pPr>
      <w:rPr>
        <w:rFonts w:hint="default"/>
      </w:rPr>
    </w:lvl>
    <w:lvl w:ilvl="1" w:tplc="04090019" w:tentative="1">
      <w:start w:val="1"/>
      <w:numFmt w:val="lowerLetter"/>
      <w:lvlText w:val="%2."/>
      <w:lvlJc w:val="left"/>
      <w:pPr>
        <w:ind w:left="1681" w:hanging="360"/>
      </w:pPr>
    </w:lvl>
    <w:lvl w:ilvl="2" w:tplc="0409001B" w:tentative="1">
      <w:start w:val="1"/>
      <w:numFmt w:val="lowerRoman"/>
      <w:lvlText w:val="%3."/>
      <w:lvlJc w:val="right"/>
      <w:pPr>
        <w:ind w:left="2401" w:hanging="180"/>
      </w:pPr>
    </w:lvl>
    <w:lvl w:ilvl="3" w:tplc="0409000F" w:tentative="1">
      <w:start w:val="1"/>
      <w:numFmt w:val="decimal"/>
      <w:lvlText w:val="%4."/>
      <w:lvlJc w:val="left"/>
      <w:pPr>
        <w:ind w:left="3121" w:hanging="360"/>
      </w:pPr>
    </w:lvl>
    <w:lvl w:ilvl="4" w:tplc="04090019" w:tentative="1">
      <w:start w:val="1"/>
      <w:numFmt w:val="lowerLetter"/>
      <w:lvlText w:val="%5."/>
      <w:lvlJc w:val="left"/>
      <w:pPr>
        <w:ind w:left="3841" w:hanging="360"/>
      </w:pPr>
    </w:lvl>
    <w:lvl w:ilvl="5" w:tplc="0409001B" w:tentative="1">
      <w:start w:val="1"/>
      <w:numFmt w:val="lowerRoman"/>
      <w:lvlText w:val="%6."/>
      <w:lvlJc w:val="right"/>
      <w:pPr>
        <w:ind w:left="4561" w:hanging="180"/>
      </w:pPr>
    </w:lvl>
    <w:lvl w:ilvl="6" w:tplc="0409000F" w:tentative="1">
      <w:start w:val="1"/>
      <w:numFmt w:val="decimal"/>
      <w:lvlText w:val="%7."/>
      <w:lvlJc w:val="left"/>
      <w:pPr>
        <w:ind w:left="5281" w:hanging="360"/>
      </w:pPr>
    </w:lvl>
    <w:lvl w:ilvl="7" w:tplc="04090019" w:tentative="1">
      <w:start w:val="1"/>
      <w:numFmt w:val="lowerLetter"/>
      <w:lvlText w:val="%8."/>
      <w:lvlJc w:val="left"/>
      <w:pPr>
        <w:ind w:left="6001" w:hanging="360"/>
      </w:pPr>
    </w:lvl>
    <w:lvl w:ilvl="8" w:tplc="0409001B" w:tentative="1">
      <w:start w:val="1"/>
      <w:numFmt w:val="lowerRoman"/>
      <w:lvlText w:val="%9."/>
      <w:lvlJc w:val="right"/>
      <w:pPr>
        <w:ind w:left="6721" w:hanging="180"/>
      </w:pPr>
    </w:lvl>
  </w:abstractNum>
  <w:abstractNum w:abstractNumId="10" w15:restartNumberingAfterBreak="0">
    <w:nsid w:val="326E5291"/>
    <w:multiLevelType w:val="hybridMultilevel"/>
    <w:tmpl w:val="9BFCB67A"/>
    <w:lvl w:ilvl="0" w:tplc="CB286128">
      <w:start w:val="1"/>
      <w:numFmt w:val="decimal"/>
      <w:lvlText w:val="%1."/>
      <w:lvlJc w:val="left"/>
      <w:pPr>
        <w:ind w:left="3762" w:hanging="360"/>
      </w:pPr>
      <w:rPr>
        <w:rFonts w:hint="default"/>
      </w:rPr>
    </w:lvl>
    <w:lvl w:ilvl="1" w:tplc="04090019" w:tentative="1">
      <w:start w:val="1"/>
      <w:numFmt w:val="lowerLetter"/>
      <w:lvlText w:val="%2."/>
      <w:lvlJc w:val="left"/>
      <w:pPr>
        <w:ind w:left="4482" w:hanging="360"/>
      </w:pPr>
    </w:lvl>
    <w:lvl w:ilvl="2" w:tplc="0409001B" w:tentative="1">
      <w:start w:val="1"/>
      <w:numFmt w:val="lowerRoman"/>
      <w:lvlText w:val="%3."/>
      <w:lvlJc w:val="right"/>
      <w:pPr>
        <w:ind w:left="5202" w:hanging="180"/>
      </w:pPr>
    </w:lvl>
    <w:lvl w:ilvl="3" w:tplc="0409000F" w:tentative="1">
      <w:start w:val="1"/>
      <w:numFmt w:val="decimal"/>
      <w:lvlText w:val="%4."/>
      <w:lvlJc w:val="left"/>
      <w:pPr>
        <w:ind w:left="5922" w:hanging="360"/>
      </w:pPr>
    </w:lvl>
    <w:lvl w:ilvl="4" w:tplc="04090019" w:tentative="1">
      <w:start w:val="1"/>
      <w:numFmt w:val="lowerLetter"/>
      <w:lvlText w:val="%5."/>
      <w:lvlJc w:val="left"/>
      <w:pPr>
        <w:ind w:left="6642" w:hanging="360"/>
      </w:pPr>
    </w:lvl>
    <w:lvl w:ilvl="5" w:tplc="0409001B" w:tentative="1">
      <w:start w:val="1"/>
      <w:numFmt w:val="lowerRoman"/>
      <w:lvlText w:val="%6."/>
      <w:lvlJc w:val="right"/>
      <w:pPr>
        <w:ind w:left="7362" w:hanging="180"/>
      </w:pPr>
    </w:lvl>
    <w:lvl w:ilvl="6" w:tplc="0409000F" w:tentative="1">
      <w:start w:val="1"/>
      <w:numFmt w:val="decimal"/>
      <w:lvlText w:val="%7."/>
      <w:lvlJc w:val="left"/>
      <w:pPr>
        <w:ind w:left="8082" w:hanging="360"/>
      </w:pPr>
    </w:lvl>
    <w:lvl w:ilvl="7" w:tplc="04090019" w:tentative="1">
      <w:start w:val="1"/>
      <w:numFmt w:val="lowerLetter"/>
      <w:lvlText w:val="%8."/>
      <w:lvlJc w:val="left"/>
      <w:pPr>
        <w:ind w:left="8802" w:hanging="360"/>
      </w:pPr>
    </w:lvl>
    <w:lvl w:ilvl="8" w:tplc="0409001B" w:tentative="1">
      <w:start w:val="1"/>
      <w:numFmt w:val="lowerRoman"/>
      <w:lvlText w:val="%9."/>
      <w:lvlJc w:val="right"/>
      <w:pPr>
        <w:ind w:left="9522" w:hanging="180"/>
      </w:pPr>
    </w:lvl>
  </w:abstractNum>
  <w:abstractNum w:abstractNumId="11" w15:restartNumberingAfterBreak="0">
    <w:nsid w:val="340D0C02"/>
    <w:multiLevelType w:val="hybridMultilevel"/>
    <w:tmpl w:val="B43E5B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ED51A8"/>
    <w:multiLevelType w:val="multilevel"/>
    <w:tmpl w:val="47166F0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ascii="Times New Roman" w:hAnsi="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4BEA0F14"/>
    <w:multiLevelType w:val="hybridMultilevel"/>
    <w:tmpl w:val="29B43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7752B8"/>
    <w:multiLevelType w:val="hybridMultilevel"/>
    <w:tmpl w:val="2ED880D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5D3E5881"/>
    <w:multiLevelType w:val="hybridMultilevel"/>
    <w:tmpl w:val="35A2DD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3300B0"/>
    <w:multiLevelType w:val="hybridMultilevel"/>
    <w:tmpl w:val="D3E47FF6"/>
    <w:lvl w:ilvl="0" w:tplc="A96AEF9C">
      <w:start w:val="1"/>
      <w:numFmt w:val="decimal"/>
      <w:pStyle w:val="Pielikums"/>
      <w:lvlText w:val="%1."/>
      <w:lvlJc w:val="right"/>
      <w:pPr>
        <w:ind w:left="1305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FEA3ACD"/>
    <w:multiLevelType w:val="multilevel"/>
    <w:tmpl w:val="6AF6DA0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18" w15:restartNumberingAfterBreak="0">
    <w:nsid w:val="73096DF9"/>
    <w:multiLevelType w:val="multilevel"/>
    <w:tmpl w:val="407C42B2"/>
    <w:lvl w:ilvl="0">
      <w:start w:val="2"/>
      <w:numFmt w:val="decimal"/>
      <w:lvlText w:val="%1."/>
      <w:lvlJc w:val="left"/>
      <w:pPr>
        <w:ind w:left="1080" w:hanging="360"/>
      </w:pPr>
      <w:rPr>
        <w:rFonts w:hint="default"/>
      </w:rPr>
    </w:lvl>
    <w:lvl w:ilvl="1">
      <w:start w:val="1"/>
      <w:numFmt w:val="decimal"/>
      <w:isLgl/>
      <w:lvlText w:val="%1.%2."/>
      <w:lvlJc w:val="left"/>
      <w:pPr>
        <w:ind w:left="1080" w:hanging="360"/>
      </w:pPr>
      <w:rPr>
        <w:rFonts w:ascii="Times New Roman" w:eastAsiaTheme="minorHAnsi" w:hAnsi="Times New Roman" w:cs="Times New Roman" w:hint="default"/>
        <w:sz w:val="22"/>
      </w:rPr>
    </w:lvl>
    <w:lvl w:ilvl="2">
      <w:start w:val="1"/>
      <w:numFmt w:val="decimal"/>
      <w:isLgl/>
      <w:lvlText w:val="%1.%2.%3."/>
      <w:lvlJc w:val="left"/>
      <w:pPr>
        <w:ind w:left="1440" w:hanging="720"/>
      </w:pPr>
      <w:rPr>
        <w:rFonts w:ascii="Calibri" w:eastAsiaTheme="minorHAnsi" w:hAnsi="Calibri" w:hint="default"/>
        <w:sz w:val="22"/>
      </w:rPr>
    </w:lvl>
    <w:lvl w:ilvl="3">
      <w:start w:val="1"/>
      <w:numFmt w:val="decimal"/>
      <w:isLgl/>
      <w:lvlText w:val="%1.%2.%3.%4."/>
      <w:lvlJc w:val="left"/>
      <w:pPr>
        <w:ind w:left="1440" w:hanging="720"/>
      </w:pPr>
      <w:rPr>
        <w:rFonts w:ascii="Calibri" w:eastAsiaTheme="minorHAnsi" w:hAnsi="Calibri" w:hint="default"/>
        <w:sz w:val="22"/>
      </w:rPr>
    </w:lvl>
    <w:lvl w:ilvl="4">
      <w:start w:val="1"/>
      <w:numFmt w:val="decimal"/>
      <w:isLgl/>
      <w:lvlText w:val="%1.%2.%3.%4.%5."/>
      <w:lvlJc w:val="left"/>
      <w:pPr>
        <w:ind w:left="1800" w:hanging="1080"/>
      </w:pPr>
      <w:rPr>
        <w:rFonts w:ascii="Calibri" w:eastAsiaTheme="minorHAnsi" w:hAnsi="Calibri" w:hint="default"/>
        <w:sz w:val="22"/>
      </w:rPr>
    </w:lvl>
    <w:lvl w:ilvl="5">
      <w:start w:val="1"/>
      <w:numFmt w:val="decimal"/>
      <w:isLgl/>
      <w:lvlText w:val="%1.%2.%3.%4.%5.%6."/>
      <w:lvlJc w:val="left"/>
      <w:pPr>
        <w:ind w:left="1800" w:hanging="1080"/>
      </w:pPr>
      <w:rPr>
        <w:rFonts w:ascii="Calibri" w:eastAsiaTheme="minorHAnsi" w:hAnsi="Calibri" w:hint="default"/>
        <w:sz w:val="22"/>
      </w:rPr>
    </w:lvl>
    <w:lvl w:ilvl="6">
      <w:start w:val="1"/>
      <w:numFmt w:val="decimal"/>
      <w:isLgl/>
      <w:lvlText w:val="%1.%2.%3.%4.%5.%6.%7."/>
      <w:lvlJc w:val="left"/>
      <w:pPr>
        <w:ind w:left="1800" w:hanging="1080"/>
      </w:pPr>
      <w:rPr>
        <w:rFonts w:ascii="Calibri" w:eastAsiaTheme="minorHAnsi" w:hAnsi="Calibri" w:hint="default"/>
        <w:sz w:val="22"/>
      </w:rPr>
    </w:lvl>
    <w:lvl w:ilvl="7">
      <w:start w:val="1"/>
      <w:numFmt w:val="decimal"/>
      <w:isLgl/>
      <w:lvlText w:val="%1.%2.%3.%4.%5.%6.%7.%8."/>
      <w:lvlJc w:val="left"/>
      <w:pPr>
        <w:ind w:left="2160" w:hanging="1440"/>
      </w:pPr>
      <w:rPr>
        <w:rFonts w:ascii="Calibri" w:eastAsiaTheme="minorHAnsi" w:hAnsi="Calibri" w:hint="default"/>
        <w:sz w:val="22"/>
      </w:rPr>
    </w:lvl>
    <w:lvl w:ilvl="8">
      <w:start w:val="1"/>
      <w:numFmt w:val="decimal"/>
      <w:isLgl/>
      <w:lvlText w:val="%1.%2.%3.%4.%5.%6.%7.%8.%9."/>
      <w:lvlJc w:val="left"/>
      <w:pPr>
        <w:ind w:left="2160" w:hanging="1440"/>
      </w:pPr>
      <w:rPr>
        <w:rFonts w:ascii="Calibri" w:eastAsiaTheme="minorHAnsi" w:hAnsi="Calibri" w:hint="default"/>
        <w:sz w:val="22"/>
      </w:rPr>
    </w:lvl>
  </w:abstractNum>
  <w:abstractNum w:abstractNumId="19" w15:restartNumberingAfterBreak="0">
    <w:nsid w:val="736D5F7E"/>
    <w:multiLevelType w:val="hybridMultilevel"/>
    <w:tmpl w:val="B748BB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2"/>
  </w:num>
  <w:num w:numId="3">
    <w:abstractNumId w:val="16"/>
  </w:num>
  <w:num w:numId="4">
    <w:abstractNumId w:val="18"/>
  </w:num>
  <w:num w:numId="5">
    <w:abstractNumId w:val="8"/>
  </w:num>
  <w:num w:numId="6">
    <w:abstractNumId w:val="0"/>
  </w:num>
  <w:num w:numId="7">
    <w:abstractNumId w:val="17"/>
  </w:num>
  <w:num w:numId="8">
    <w:abstractNumId w:val="19"/>
  </w:num>
  <w:num w:numId="9">
    <w:abstractNumId w:val="13"/>
  </w:num>
  <w:num w:numId="10">
    <w:abstractNumId w:val="9"/>
  </w:num>
  <w:num w:numId="11">
    <w:abstractNumId w:val="11"/>
  </w:num>
  <w:num w:numId="12">
    <w:abstractNumId w:val="10"/>
  </w:num>
  <w:num w:numId="13">
    <w:abstractNumId w:val="1"/>
  </w:num>
  <w:num w:numId="14">
    <w:abstractNumId w:val="7"/>
  </w:num>
  <w:num w:numId="15">
    <w:abstractNumId w:val="15"/>
  </w:num>
  <w:num w:numId="16">
    <w:abstractNumId w:val="4"/>
  </w:num>
  <w:num w:numId="17">
    <w:abstractNumId w:val="2"/>
  </w:num>
  <w:num w:numId="18">
    <w:abstractNumId w:val="6"/>
  </w:num>
  <w:num w:numId="19">
    <w:abstractNumId w:val="5"/>
  </w:num>
  <w:num w:numId="20">
    <w:abstractNumId w:val="14"/>
  </w:num>
  <w:num w:numId="21">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57"/>
  <w:drawingGridHorizontalSpacing w:val="110"/>
  <w:displayHorizontalDrawingGridEvery w:val="2"/>
  <w:displayVerticalDrawingGridEvery w:val="2"/>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3CB"/>
    <w:rsid w:val="0000524B"/>
    <w:rsid w:val="00005B67"/>
    <w:rsid w:val="00005F56"/>
    <w:rsid w:val="000127F1"/>
    <w:rsid w:val="000231B5"/>
    <w:rsid w:val="00024CC0"/>
    <w:rsid w:val="00026D16"/>
    <w:rsid w:val="00032C45"/>
    <w:rsid w:val="00033CCA"/>
    <w:rsid w:val="00036780"/>
    <w:rsid w:val="000400C4"/>
    <w:rsid w:val="00040EED"/>
    <w:rsid w:val="00041C39"/>
    <w:rsid w:val="00043DFE"/>
    <w:rsid w:val="00046AE1"/>
    <w:rsid w:val="00046FED"/>
    <w:rsid w:val="00054B76"/>
    <w:rsid w:val="00055C19"/>
    <w:rsid w:val="00060A31"/>
    <w:rsid w:val="0007325C"/>
    <w:rsid w:val="000745C2"/>
    <w:rsid w:val="00075A4F"/>
    <w:rsid w:val="000837AD"/>
    <w:rsid w:val="00087C04"/>
    <w:rsid w:val="000904DB"/>
    <w:rsid w:val="00091260"/>
    <w:rsid w:val="00091E40"/>
    <w:rsid w:val="00092F96"/>
    <w:rsid w:val="000A149D"/>
    <w:rsid w:val="000A3154"/>
    <w:rsid w:val="000A5FEA"/>
    <w:rsid w:val="000B0D0F"/>
    <w:rsid w:val="000B70CA"/>
    <w:rsid w:val="000B7FF6"/>
    <w:rsid w:val="000C111C"/>
    <w:rsid w:val="000C40AD"/>
    <w:rsid w:val="000C4871"/>
    <w:rsid w:val="000C7D19"/>
    <w:rsid w:val="000D0857"/>
    <w:rsid w:val="000D290B"/>
    <w:rsid w:val="000D5A73"/>
    <w:rsid w:val="000E02E4"/>
    <w:rsid w:val="000E179E"/>
    <w:rsid w:val="000E35FF"/>
    <w:rsid w:val="000E4DAB"/>
    <w:rsid w:val="000E5324"/>
    <w:rsid w:val="000F27B1"/>
    <w:rsid w:val="00100ADE"/>
    <w:rsid w:val="0010624A"/>
    <w:rsid w:val="0011015E"/>
    <w:rsid w:val="001101AB"/>
    <w:rsid w:val="001124CE"/>
    <w:rsid w:val="001127DA"/>
    <w:rsid w:val="0011767A"/>
    <w:rsid w:val="00117C3F"/>
    <w:rsid w:val="00120490"/>
    <w:rsid w:val="00121E1D"/>
    <w:rsid w:val="00123688"/>
    <w:rsid w:val="001277E2"/>
    <w:rsid w:val="001312EE"/>
    <w:rsid w:val="00131914"/>
    <w:rsid w:val="0013391C"/>
    <w:rsid w:val="00136C7B"/>
    <w:rsid w:val="001462B8"/>
    <w:rsid w:val="00150266"/>
    <w:rsid w:val="00152661"/>
    <w:rsid w:val="00152F91"/>
    <w:rsid w:val="0015418E"/>
    <w:rsid w:val="00161C41"/>
    <w:rsid w:val="00164213"/>
    <w:rsid w:val="00171BB0"/>
    <w:rsid w:val="00173184"/>
    <w:rsid w:val="00182451"/>
    <w:rsid w:val="00182C8C"/>
    <w:rsid w:val="00183C25"/>
    <w:rsid w:val="001846AA"/>
    <w:rsid w:val="0018624C"/>
    <w:rsid w:val="00197940"/>
    <w:rsid w:val="001A0E5C"/>
    <w:rsid w:val="001B198C"/>
    <w:rsid w:val="001B1C39"/>
    <w:rsid w:val="001B1D4D"/>
    <w:rsid w:val="001C1595"/>
    <w:rsid w:val="001C19F5"/>
    <w:rsid w:val="001C2EE5"/>
    <w:rsid w:val="001C3AC4"/>
    <w:rsid w:val="001C3DA8"/>
    <w:rsid w:val="001D7AC7"/>
    <w:rsid w:val="001E2768"/>
    <w:rsid w:val="001E5356"/>
    <w:rsid w:val="001F1007"/>
    <w:rsid w:val="001F7948"/>
    <w:rsid w:val="00201502"/>
    <w:rsid w:val="0020191C"/>
    <w:rsid w:val="00204100"/>
    <w:rsid w:val="00212964"/>
    <w:rsid w:val="002151AB"/>
    <w:rsid w:val="0022235B"/>
    <w:rsid w:val="002234E8"/>
    <w:rsid w:val="00223D55"/>
    <w:rsid w:val="00234726"/>
    <w:rsid w:val="002369A4"/>
    <w:rsid w:val="00241011"/>
    <w:rsid w:val="00242DA7"/>
    <w:rsid w:val="00247289"/>
    <w:rsid w:val="00251FDD"/>
    <w:rsid w:val="00253232"/>
    <w:rsid w:val="002557F3"/>
    <w:rsid w:val="00255A7F"/>
    <w:rsid w:val="00260700"/>
    <w:rsid w:val="00267090"/>
    <w:rsid w:val="0027224A"/>
    <w:rsid w:val="00275FF0"/>
    <w:rsid w:val="002816D1"/>
    <w:rsid w:val="002903B5"/>
    <w:rsid w:val="00290870"/>
    <w:rsid w:val="0029196B"/>
    <w:rsid w:val="00295ABD"/>
    <w:rsid w:val="00297D3C"/>
    <w:rsid w:val="002A6D97"/>
    <w:rsid w:val="002B0C22"/>
    <w:rsid w:val="002C08F0"/>
    <w:rsid w:val="002C16B1"/>
    <w:rsid w:val="002C1D5F"/>
    <w:rsid w:val="002C42D0"/>
    <w:rsid w:val="002D46EE"/>
    <w:rsid w:val="002D64A7"/>
    <w:rsid w:val="002D6802"/>
    <w:rsid w:val="002E18C0"/>
    <w:rsid w:val="002E4A79"/>
    <w:rsid w:val="002E67C6"/>
    <w:rsid w:val="002E751B"/>
    <w:rsid w:val="002F0C0A"/>
    <w:rsid w:val="002F3293"/>
    <w:rsid w:val="002F397A"/>
    <w:rsid w:val="002F76C5"/>
    <w:rsid w:val="002F7CF8"/>
    <w:rsid w:val="00300436"/>
    <w:rsid w:val="003004FA"/>
    <w:rsid w:val="00307DB3"/>
    <w:rsid w:val="00311E41"/>
    <w:rsid w:val="00312779"/>
    <w:rsid w:val="00321763"/>
    <w:rsid w:val="00332163"/>
    <w:rsid w:val="003348B7"/>
    <w:rsid w:val="00340A2E"/>
    <w:rsid w:val="0034154D"/>
    <w:rsid w:val="003417B2"/>
    <w:rsid w:val="003418EA"/>
    <w:rsid w:val="00341FBE"/>
    <w:rsid w:val="0034234F"/>
    <w:rsid w:val="003424A2"/>
    <w:rsid w:val="00347AD6"/>
    <w:rsid w:val="003529C9"/>
    <w:rsid w:val="003529E0"/>
    <w:rsid w:val="0035370B"/>
    <w:rsid w:val="00357E0F"/>
    <w:rsid w:val="003640A5"/>
    <w:rsid w:val="0036488D"/>
    <w:rsid w:val="00366694"/>
    <w:rsid w:val="00367889"/>
    <w:rsid w:val="0037082E"/>
    <w:rsid w:val="003709CB"/>
    <w:rsid w:val="00371313"/>
    <w:rsid w:val="00372891"/>
    <w:rsid w:val="00374E0A"/>
    <w:rsid w:val="00375419"/>
    <w:rsid w:val="003802B1"/>
    <w:rsid w:val="0038198A"/>
    <w:rsid w:val="00387A73"/>
    <w:rsid w:val="003A0FF6"/>
    <w:rsid w:val="003A1B02"/>
    <w:rsid w:val="003A315C"/>
    <w:rsid w:val="003A7CCD"/>
    <w:rsid w:val="003B0E41"/>
    <w:rsid w:val="003B2EFE"/>
    <w:rsid w:val="003B2F0D"/>
    <w:rsid w:val="003B3B94"/>
    <w:rsid w:val="003B671C"/>
    <w:rsid w:val="003C0E4E"/>
    <w:rsid w:val="003C2A58"/>
    <w:rsid w:val="003C7FC5"/>
    <w:rsid w:val="003D01CF"/>
    <w:rsid w:val="003D0DF5"/>
    <w:rsid w:val="003E06C3"/>
    <w:rsid w:val="003E3FE5"/>
    <w:rsid w:val="003E5BF4"/>
    <w:rsid w:val="003E7F52"/>
    <w:rsid w:val="003E7F5C"/>
    <w:rsid w:val="003F1938"/>
    <w:rsid w:val="003F42D8"/>
    <w:rsid w:val="003F5046"/>
    <w:rsid w:val="003F5541"/>
    <w:rsid w:val="003F7145"/>
    <w:rsid w:val="00402D45"/>
    <w:rsid w:val="004061DC"/>
    <w:rsid w:val="0040623E"/>
    <w:rsid w:val="004063A5"/>
    <w:rsid w:val="004116C5"/>
    <w:rsid w:val="00414717"/>
    <w:rsid w:val="004148FC"/>
    <w:rsid w:val="00420292"/>
    <w:rsid w:val="0042148C"/>
    <w:rsid w:val="0042334A"/>
    <w:rsid w:val="004343A2"/>
    <w:rsid w:val="004360CE"/>
    <w:rsid w:val="0044194F"/>
    <w:rsid w:val="00447874"/>
    <w:rsid w:val="004525BC"/>
    <w:rsid w:val="0045607C"/>
    <w:rsid w:val="0045677D"/>
    <w:rsid w:val="00460528"/>
    <w:rsid w:val="004642B4"/>
    <w:rsid w:val="00464E70"/>
    <w:rsid w:val="004674F4"/>
    <w:rsid w:val="00475E42"/>
    <w:rsid w:val="004761C8"/>
    <w:rsid w:val="00477E4D"/>
    <w:rsid w:val="00477F5B"/>
    <w:rsid w:val="00483513"/>
    <w:rsid w:val="00483CB6"/>
    <w:rsid w:val="00486C2F"/>
    <w:rsid w:val="00494C35"/>
    <w:rsid w:val="00497B18"/>
    <w:rsid w:val="004A5351"/>
    <w:rsid w:val="004B254D"/>
    <w:rsid w:val="004C00C7"/>
    <w:rsid w:val="004C092D"/>
    <w:rsid w:val="004C12BA"/>
    <w:rsid w:val="004C2D59"/>
    <w:rsid w:val="004C2F37"/>
    <w:rsid w:val="004C6452"/>
    <w:rsid w:val="004D185E"/>
    <w:rsid w:val="004D3E97"/>
    <w:rsid w:val="004D4DFC"/>
    <w:rsid w:val="004D5F4A"/>
    <w:rsid w:val="004D6171"/>
    <w:rsid w:val="004D6FA7"/>
    <w:rsid w:val="004E2B1F"/>
    <w:rsid w:val="004E2E85"/>
    <w:rsid w:val="004E61C4"/>
    <w:rsid w:val="004F2B28"/>
    <w:rsid w:val="004F541A"/>
    <w:rsid w:val="004F5B8D"/>
    <w:rsid w:val="004F6573"/>
    <w:rsid w:val="005027E1"/>
    <w:rsid w:val="0050399C"/>
    <w:rsid w:val="005059B9"/>
    <w:rsid w:val="005068EC"/>
    <w:rsid w:val="00510F59"/>
    <w:rsid w:val="0051301A"/>
    <w:rsid w:val="00514542"/>
    <w:rsid w:val="005179E4"/>
    <w:rsid w:val="005208BE"/>
    <w:rsid w:val="005211B6"/>
    <w:rsid w:val="00531358"/>
    <w:rsid w:val="00541EE2"/>
    <w:rsid w:val="00542935"/>
    <w:rsid w:val="00543E68"/>
    <w:rsid w:val="00547610"/>
    <w:rsid w:val="005554AE"/>
    <w:rsid w:val="00556238"/>
    <w:rsid w:val="00560593"/>
    <w:rsid w:val="005611D2"/>
    <w:rsid w:val="00562502"/>
    <w:rsid w:val="005650E2"/>
    <w:rsid w:val="00566402"/>
    <w:rsid w:val="00567921"/>
    <w:rsid w:val="00567A99"/>
    <w:rsid w:val="005719D3"/>
    <w:rsid w:val="005728EC"/>
    <w:rsid w:val="005806A1"/>
    <w:rsid w:val="0058119B"/>
    <w:rsid w:val="00581866"/>
    <w:rsid w:val="00585C35"/>
    <w:rsid w:val="005907BD"/>
    <w:rsid w:val="0059734A"/>
    <w:rsid w:val="005A5919"/>
    <w:rsid w:val="005B14FE"/>
    <w:rsid w:val="005B7BC5"/>
    <w:rsid w:val="005C4690"/>
    <w:rsid w:val="005D1D8B"/>
    <w:rsid w:val="005D260D"/>
    <w:rsid w:val="005D5EDA"/>
    <w:rsid w:val="005E14DB"/>
    <w:rsid w:val="005F3422"/>
    <w:rsid w:val="005F3B11"/>
    <w:rsid w:val="006037EF"/>
    <w:rsid w:val="00607427"/>
    <w:rsid w:val="006112A1"/>
    <w:rsid w:val="0061264A"/>
    <w:rsid w:val="00612DFD"/>
    <w:rsid w:val="0061733B"/>
    <w:rsid w:val="00621CF7"/>
    <w:rsid w:val="00624D1B"/>
    <w:rsid w:val="006254C5"/>
    <w:rsid w:val="00630F66"/>
    <w:rsid w:val="006312EE"/>
    <w:rsid w:val="0063324F"/>
    <w:rsid w:val="00635216"/>
    <w:rsid w:val="00645E69"/>
    <w:rsid w:val="00651208"/>
    <w:rsid w:val="006563F8"/>
    <w:rsid w:val="00662C2A"/>
    <w:rsid w:val="00664D90"/>
    <w:rsid w:val="00672045"/>
    <w:rsid w:val="006754E4"/>
    <w:rsid w:val="006831D0"/>
    <w:rsid w:val="00685B66"/>
    <w:rsid w:val="00686416"/>
    <w:rsid w:val="00695B8A"/>
    <w:rsid w:val="006A0361"/>
    <w:rsid w:val="006A1524"/>
    <w:rsid w:val="006A3B69"/>
    <w:rsid w:val="006A7034"/>
    <w:rsid w:val="006B01FD"/>
    <w:rsid w:val="006B65D0"/>
    <w:rsid w:val="006B7518"/>
    <w:rsid w:val="006B7FA5"/>
    <w:rsid w:val="006C2854"/>
    <w:rsid w:val="006C3C17"/>
    <w:rsid w:val="006C59A4"/>
    <w:rsid w:val="006C7F51"/>
    <w:rsid w:val="006D3299"/>
    <w:rsid w:val="006E04F1"/>
    <w:rsid w:val="006E0639"/>
    <w:rsid w:val="006F1F83"/>
    <w:rsid w:val="006F613C"/>
    <w:rsid w:val="006F7913"/>
    <w:rsid w:val="00700D94"/>
    <w:rsid w:val="007031E9"/>
    <w:rsid w:val="00706FA1"/>
    <w:rsid w:val="00713F0A"/>
    <w:rsid w:val="00717B01"/>
    <w:rsid w:val="0072222F"/>
    <w:rsid w:val="00723CCA"/>
    <w:rsid w:val="00725849"/>
    <w:rsid w:val="00727A29"/>
    <w:rsid w:val="00731283"/>
    <w:rsid w:val="0073560A"/>
    <w:rsid w:val="00741255"/>
    <w:rsid w:val="0075074C"/>
    <w:rsid w:val="007516A5"/>
    <w:rsid w:val="007518E4"/>
    <w:rsid w:val="00757815"/>
    <w:rsid w:val="0076290E"/>
    <w:rsid w:val="007634B0"/>
    <w:rsid w:val="00765B3B"/>
    <w:rsid w:val="00766EF3"/>
    <w:rsid w:val="007716C7"/>
    <w:rsid w:val="00772DA0"/>
    <w:rsid w:val="00772F8B"/>
    <w:rsid w:val="00773F41"/>
    <w:rsid w:val="0077450D"/>
    <w:rsid w:val="00776231"/>
    <w:rsid w:val="00776BB4"/>
    <w:rsid w:val="00776DC6"/>
    <w:rsid w:val="00777D58"/>
    <w:rsid w:val="00781507"/>
    <w:rsid w:val="00781CA4"/>
    <w:rsid w:val="00785F9C"/>
    <w:rsid w:val="00785FD3"/>
    <w:rsid w:val="007925A3"/>
    <w:rsid w:val="00795EDD"/>
    <w:rsid w:val="00797023"/>
    <w:rsid w:val="007A1B75"/>
    <w:rsid w:val="007A2C69"/>
    <w:rsid w:val="007A64EB"/>
    <w:rsid w:val="007B04BD"/>
    <w:rsid w:val="007B3EDA"/>
    <w:rsid w:val="007B483F"/>
    <w:rsid w:val="007B590C"/>
    <w:rsid w:val="007C0FBD"/>
    <w:rsid w:val="007C50C9"/>
    <w:rsid w:val="007C641A"/>
    <w:rsid w:val="007E18A9"/>
    <w:rsid w:val="007F60F0"/>
    <w:rsid w:val="00804C8F"/>
    <w:rsid w:val="00805DB7"/>
    <w:rsid w:val="00806235"/>
    <w:rsid w:val="0081137A"/>
    <w:rsid w:val="00811E5B"/>
    <w:rsid w:val="00812B27"/>
    <w:rsid w:val="00813814"/>
    <w:rsid w:val="0081510E"/>
    <w:rsid w:val="008200A0"/>
    <w:rsid w:val="008204A7"/>
    <w:rsid w:val="00820D53"/>
    <w:rsid w:val="00821986"/>
    <w:rsid w:val="00822B21"/>
    <w:rsid w:val="00832F0A"/>
    <w:rsid w:val="00837A4C"/>
    <w:rsid w:val="00845C2F"/>
    <w:rsid w:val="00850481"/>
    <w:rsid w:val="00853B13"/>
    <w:rsid w:val="0085457B"/>
    <w:rsid w:val="0085624F"/>
    <w:rsid w:val="00860BD6"/>
    <w:rsid w:val="00864554"/>
    <w:rsid w:val="00867706"/>
    <w:rsid w:val="00870079"/>
    <w:rsid w:val="00875D37"/>
    <w:rsid w:val="0087681E"/>
    <w:rsid w:val="0088152B"/>
    <w:rsid w:val="00887079"/>
    <w:rsid w:val="008909F1"/>
    <w:rsid w:val="00892741"/>
    <w:rsid w:val="00894AA7"/>
    <w:rsid w:val="0089527D"/>
    <w:rsid w:val="0089576A"/>
    <w:rsid w:val="00897FCF"/>
    <w:rsid w:val="008A164B"/>
    <w:rsid w:val="008A1EE9"/>
    <w:rsid w:val="008A41F4"/>
    <w:rsid w:val="008A4F40"/>
    <w:rsid w:val="008A6E0C"/>
    <w:rsid w:val="008A7D4F"/>
    <w:rsid w:val="008B2385"/>
    <w:rsid w:val="008B661C"/>
    <w:rsid w:val="008B6728"/>
    <w:rsid w:val="008B7DC3"/>
    <w:rsid w:val="008C05FB"/>
    <w:rsid w:val="008C2BBC"/>
    <w:rsid w:val="008C5655"/>
    <w:rsid w:val="008C5CBA"/>
    <w:rsid w:val="008C5E25"/>
    <w:rsid w:val="008D471F"/>
    <w:rsid w:val="008E01DB"/>
    <w:rsid w:val="008E0856"/>
    <w:rsid w:val="008E5DA3"/>
    <w:rsid w:val="008E7D35"/>
    <w:rsid w:val="008F00B6"/>
    <w:rsid w:val="008F1017"/>
    <w:rsid w:val="008F115E"/>
    <w:rsid w:val="008F18F6"/>
    <w:rsid w:val="008F6028"/>
    <w:rsid w:val="008F7365"/>
    <w:rsid w:val="009006BA"/>
    <w:rsid w:val="00900DA0"/>
    <w:rsid w:val="0090105F"/>
    <w:rsid w:val="00902058"/>
    <w:rsid w:val="0091023E"/>
    <w:rsid w:val="00922D51"/>
    <w:rsid w:val="00930350"/>
    <w:rsid w:val="00933411"/>
    <w:rsid w:val="00937232"/>
    <w:rsid w:val="0094175B"/>
    <w:rsid w:val="00941A91"/>
    <w:rsid w:val="00943A0F"/>
    <w:rsid w:val="00947381"/>
    <w:rsid w:val="00947B60"/>
    <w:rsid w:val="00950CB9"/>
    <w:rsid w:val="009521C6"/>
    <w:rsid w:val="00952728"/>
    <w:rsid w:val="00960709"/>
    <w:rsid w:val="00961563"/>
    <w:rsid w:val="00961853"/>
    <w:rsid w:val="00961C77"/>
    <w:rsid w:val="00964755"/>
    <w:rsid w:val="0097024E"/>
    <w:rsid w:val="00970F03"/>
    <w:rsid w:val="00972E19"/>
    <w:rsid w:val="0097313F"/>
    <w:rsid w:val="009743CB"/>
    <w:rsid w:val="00980E36"/>
    <w:rsid w:val="00982910"/>
    <w:rsid w:val="00984371"/>
    <w:rsid w:val="009864D6"/>
    <w:rsid w:val="0098781F"/>
    <w:rsid w:val="00990128"/>
    <w:rsid w:val="00990412"/>
    <w:rsid w:val="009946AF"/>
    <w:rsid w:val="0099669A"/>
    <w:rsid w:val="0099794E"/>
    <w:rsid w:val="009A374F"/>
    <w:rsid w:val="009A4B93"/>
    <w:rsid w:val="009A5256"/>
    <w:rsid w:val="009A60B2"/>
    <w:rsid w:val="009B06A1"/>
    <w:rsid w:val="009B0A9E"/>
    <w:rsid w:val="009C234F"/>
    <w:rsid w:val="009C3CFB"/>
    <w:rsid w:val="009C742F"/>
    <w:rsid w:val="009D236A"/>
    <w:rsid w:val="009D2A2F"/>
    <w:rsid w:val="009D3B40"/>
    <w:rsid w:val="009E04CD"/>
    <w:rsid w:val="009E27B6"/>
    <w:rsid w:val="009E4901"/>
    <w:rsid w:val="009E7B13"/>
    <w:rsid w:val="009F0EA0"/>
    <w:rsid w:val="009F130E"/>
    <w:rsid w:val="009F4D57"/>
    <w:rsid w:val="009F5417"/>
    <w:rsid w:val="009F681D"/>
    <w:rsid w:val="00A00136"/>
    <w:rsid w:val="00A04D88"/>
    <w:rsid w:val="00A06B2C"/>
    <w:rsid w:val="00A06E8C"/>
    <w:rsid w:val="00A1150B"/>
    <w:rsid w:val="00A14CC7"/>
    <w:rsid w:val="00A151D2"/>
    <w:rsid w:val="00A21D2C"/>
    <w:rsid w:val="00A3268D"/>
    <w:rsid w:val="00A361FE"/>
    <w:rsid w:val="00A40E9C"/>
    <w:rsid w:val="00A41F4F"/>
    <w:rsid w:val="00A42402"/>
    <w:rsid w:val="00A42C4E"/>
    <w:rsid w:val="00A443C8"/>
    <w:rsid w:val="00A44C0D"/>
    <w:rsid w:val="00A52D39"/>
    <w:rsid w:val="00A53D28"/>
    <w:rsid w:val="00A54526"/>
    <w:rsid w:val="00A560F3"/>
    <w:rsid w:val="00A606B4"/>
    <w:rsid w:val="00A62A15"/>
    <w:rsid w:val="00A64352"/>
    <w:rsid w:val="00A66D43"/>
    <w:rsid w:val="00A74DF0"/>
    <w:rsid w:val="00A76E86"/>
    <w:rsid w:val="00A775D7"/>
    <w:rsid w:val="00A83092"/>
    <w:rsid w:val="00A83304"/>
    <w:rsid w:val="00A85170"/>
    <w:rsid w:val="00A908A8"/>
    <w:rsid w:val="00A940FE"/>
    <w:rsid w:val="00A94330"/>
    <w:rsid w:val="00AA4AA2"/>
    <w:rsid w:val="00AA6470"/>
    <w:rsid w:val="00AB4852"/>
    <w:rsid w:val="00AC0412"/>
    <w:rsid w:val="00AD1ECC"/>
    <w:rsid w:val="00AD3A38"/>
    <w:rsid w:val="00AD5970"/>
    <w:rsid w:val="00AD71B7"/>
    <w:rsid w:val="00AE5383"/>
    <w:rsid w:val="00AE6750"/>
    <w:rsid w:val="00AE78A9"/>
    <w:rsid w:val="00AF23D4"/>
    <w:rsid w:val="00AF5E88"/>
    <w:rsid w:val="00AF6568"/>
    <w:rsid w:val="00AF768E"/>
    <w:rsid w:val="00AF76D1"/>
    <w:rsid w:val="00B07E81"/>
    <w:rsid w:val="00B1669E"/>
    <w:rsid w:val="00B2009D"/>
    <w:rsid w:val="00B23B9D"/>
    <w:rsid w:val="00B258BD"/>
    <w:rsid w:val="00B269E9"/>
    <w:rsid w:val="00B27CF5"/>
    <w:rsid w:val="00B356C5"/>
    <w:rsid w:val="00B42EC1"/>
    <w:rsid w:val="00B44DD5"/>
    <w:rsid w:val="00B5478D"/>
    <w:rsid w:val="00B54D22"/>
    <w:rsid w:val="00B54F88"/>
    <w:rsid w:val="00B554D9"/>
    <w:rsid w:val="00B56132"/>
    <w:rsid w:val="00B578BD"/>
    <w:rsid w:val="00B61DC1"/>
    <w:rsid w:val="00B62997"/>
    <w:rsid w:val="00B6371F"/>
    <w:rsid w:val="00B637FE"/>
    <w:rsid w:val="00B641E2"/>
    <w:rsid w:val="00B64595"/>
    <w:rsid w:val="00B645FD"/>
    <w:rsid w:val="00B75AD4"/>
    <w:rsid w:val="00B75B1D"/>
    <w:rsid w:val="00B77870"/>
    <w:rsid w:val="00B80A0A"/>
    <w:rsid w:val="00B92796"/>
    <w:rsid w:val="00BB0492"/>
    <w:rsid w:val="00BB16C3"/>
    <w:rsid w:val="00BB1BF9"/>
    <w:rsid w:val="00BB6642"/>
    <w:rsid w:val="00BC14BA"/>
    <w:rsid w:val="00BC2F08"/>
    <w:rsid w:val="00BC30BF"/>
    <w:rsid w:val="00BD5582"/>
    <w:rsid w:val="00BD568D"/>
    <w:rsid w:val="00BE1BB0"/>
    <w:rsid w:val="00BE2171"/>
    <w:rsid w:val="00BE36DD"/>
    <w:rsid w:val="00BE38BA"/>
    <w:rsid w:val="00BF2841"/>
    <w:rsid w:val="00C0191F"/>
    <w:rsid w:val="00C04380"/>
    <w:rsid w:val="00C129EB"/>
    <w:rsid w:val="00C21D9E"/>
    <w:rsid w:val="00C35182"/>
    <w:rsid w:val="00C53038"/>
    <w:rsid w:val="00C63846"/>
    <w:rsid w:val="00C64BD3"/>
    <w:rsid w:val="00C65E25"/>
    <w:rsid w:val="00C67295"/>
    <w:rsid w:val="00C70A88"/>
    <w:rsid w:val="00C70AC2"/>
    <w:rsid w:val="00C75635"/>
    <w:rsid w:val="00C80071"/>
    <w:rsid w:val="00C81446"/>
    <w:rsid w:val="00C85B7E"/>
    <w:rsid w:val="00C91B7A"/>
    <w:rsid w:val="00C962C6"/>
    <w:rsid w:val="00C96DAB"/>
    <w:rsid w:val="00CA0E24"/>
    <w:rsid w:val="00CB04DF"/>
    <w:rsid w:val="00CB3FB1"/>
    <w:rsid w:val="00CB40BF"/>
    <w:rsid w:val="00CB41DF"/>
    <w:rsid w:val="00CC0573"/>
    <w:rsid w:val="00CC1CD3"/>
    <w:rsid w:val="00CD1F70"/>
    <w:rsid w:val="00CD2117"/>
    <w:rsid w:val="00CD40D8"/>
    <w:rsid w:val="00CD5205"/>
    <w:rsid w:val="00CD5541"/>
    <w:rsid w:val="00CD6472"/>
    <w:rsid w:val="00CD7A9D"/>
    <w:rsid w:val="00CE113C"/>
    <w:rsid w:val="00CE2251"/>
    <w:rsid w:val="00CE4A2F"/>
    <w:rsid w:val="00CE4DF9"/>
    <w:rsid w:val="00CF0EF1"/>
    <w:rsid w:val="00CF3F34"/>
    <w:rsid w:val="00CF40E8"/>
    <w:rsid w:val="00D014F5"/>
    <w:rsid w:val="00D0283D"/>
    <w:rsid w:val="00D03264"/>
    <w:rsid w:val="00D03271"/>
    <w:rsid w:val="00D03D9F"/>
    <w:rsid w:val="00D16EC1"/>
    <w:rsid w:val="00D24DA2"/>
    <w:rsid w:val="00D26E7B"/>
    <w:rsid w:val="00D305C5"/>
    <w:rsid w:val="00D32EC6"/>
    <w:rsid w:val="00D333E6"/>
    <w:rsid w:val="00D428B7"/>
    <w:rsid w:val="00D47E16"/>
    <w:rsid w:val="00D50D3C"/>
    <w:rsid w:val="00D53920"/>
    <w:rsid w:val="00D54522"/>
    <w:rsid w:val="00D54848"/>
    <w:rsid w:val="00D57F5B"/>
    <w:rsid w:val="00D60965"/>
    <w:rsid w:val="00D643D5"/>
    <w:rsid w:val="00D658AB"/>
    <w:rsid w:val="00D67B1D"/>
    <w:rsid w:val="00D71F79"/>
    <w:rsid w:val="00D72719"/>
    <w:rsid w:val="00D736C6"/>
    <w:rsid w:val="00D7483A"/>
    <w:rsid w:val="00D751C8"/>
    <w:rsid w:val="00D75D74"/>
    <w:rsid w:val="00D8554A"/>
    <w:rsid w:val="00D865DF"/>
    <w:rsid w:val="00D87852"/>
    <w:rsid w:val="00D91D1E"/>
    <w:rsid w:val="00D95E08"/>
    <w:rsid w:val="00DA5361"/>
    <w:rsid w:val="00DA5D45"/>
    <w:rsid w:val="00DB1911"/>
    <w:rsid w:val="00DB2D23"/>
    <w:rsid w:val="00DB3CC3"/>
    <w:rsid w:val="00DC5F76"/>
    <w:rsid w:val="00DD3988"/>
    <w:rsid w:val="00DE077A"/>
    <w:rsid w:val="00DE1B95"/>
    <w:rsid w:val="00DE2BC5"/>
    <w:rsid w:val="00DE39F5"/>
    <w:rsid w:val="00DE3B94"/>
    <w:rsid w:val="00DE4AFD"/>
    <w:rsid w:val="00DF7210"/>
    <w:rsid w:val="00E04F31"/>
    <w:rsid w:val="00E053B8"/>
    <w:rsid w:val="00E13A67"/>
    <w:rsid w:val="00E148C9"/>
    <w:rsid w:val="00E171B7"/>
    <w:rsid w:val="00E177FB"/>
    <w:rsid w:val="00E242C0"/>
    <w:rsid w:val="00E25021"/>
    <w:rsid w:val="00E262B0"/>
    <w:rsid w:val="00E3203D"/>
    <w:rsid w:val="00E34A80"/>
    <w:rsid w:val="00E35B68"/>
    <w:rsid w:val="00E35B7A"/>
    <w:rsid w:val="00E40D44"/>
    <w:rsid w:val="00E40E1B"/>
    <w:rsid w:val="00E4229F"/>
    <w:rsid w:val="00E42C17"/>
    <w:rsid w:val="00E45367"/>
    <w:rsid w:val="00E525A2"/>
    <w:rsid w:val="00E52EA3"/>
    <w:rsid w:val="00E53083"/>
    <w:rsid w:val="00E56D2E"/>
    <w:rsid w:val="00E5725F"/>
    <w:rsid w:val="00E67C47"/>
    <w:rsid w:val="00E70837"/>
    <w:rsid w:val="00E723AB"/>
    <w:rsid w:val="00E73432"/>
    <w:rsid w:val="00E74444"/>
    <w:rsid w:val="00E81B2E"/>
    <w:rsid w:val="00E831AA"/>
    <w:rsid w:val="00E852BC"/>
    <w:rsid w:val="00EA1195"/>
    <w:rsid w:val="00EA67D0"/>
    <w:rsid w:val="00EA720C"/>
    <w:rsid w:val="00EB1146"/>
    <w:rsid w:val="00EB188D"/>
    <w:rsid w:val="00EB1CD3"/>
    <w:rsid w:val="00EB5030"/>
    <w:rsid w:val="00EC08C6"/>
    <w:rsid w:val="00EC13A2"/>
    <w:rsid w:val="00EC1D0A"/>
    <w:rsid w:val="00ED79AE"/>
    <w:rsid w:val="00EE061D"/>
    <w:rsid w:val="00EE4338"/>
    <w:rsid w:val="00EE5B4F"/>
    <w:rsid w:val="00EF3DE9"/>
    <w:rsid w:val="00EF62F4"/>
    <w:rsid w:val="00EF6C7B"/>
    <w:rsid w:val="00EF7B3E"/>
    <w:rsid w:val="00F019A0"/>
    <w:rsid w:val="00F0291A"/>
    <w:rsid w:val="00F05244"/>
    <w:rsid w:val="00F112F6"/>
    <w:rsid w:val="00F15F03"/>
    <w:rsid w:val="00F168FE"/>
    <w:rsid w:val="00F20479"/>
    <w:rsid w:val="00F20B3D"/>
    <w:rsid w:val="00F21222"/>
    <w:rsid w:val="00F336CE"/>
    <w:rsid w:val="00F34DFC"/>
    <w:rsid w:val="00F37089"/>
    <w:rsid w:val="00F4079F"/>
    <w:rsid w:val="00F455A5"/>
    <w:rsid w:val="00F46982"/>
    <w:rsid w:val="00F52DBE"/>
    <w:rsid w:val="00F5335D"/>
    <w:rsid w:val="00F53DB7"/>
    <w:rsid w:val="00F5581C"/>
    <w:rsid w:val="00F61E0B"/>
    <w:rsid w:val="00F64B5D"/>
    <w:rsid w:val="00F77388"/>
    <w:rsid w:val="00F82B66"/>
    <w:rsid w:val="00F870ED"/>
    <w:rsid w:val="00F91D61"/>
    <w:rsid w:val="00F930D7"/>
    <w:rsid w:val="00F968F6"/>
    <w:rsid w:val="00FA0436"/>
    <w:rsid w:val="00FA4464"/>
    <w:rsid w:val="00FA4602"/>
    <w:rsid w:val="00FA5D8C"/>
    <w:rsid w:val="00FA7C53"/>
    <w:rsid w:val="00FB05F3"/>
    <w:rsid w:val="00FB0F52"/>
    <w:rsid w:val="00FB14A5"/>
    <w:rsid w:val="00FB32B6"/>
    <w:rsid w:val="00FC5724"/>
    <w:rsid w:val="00FC72E4"/>
    <w:rsid w:val="00FD26F5"/>
    <w:rsid w:val="00FD7428"/>
    <w:rsid w:val="00FE370E"/>
    <w:rsid w:val="00FE47A9"/>
    <w:rsid w:val="00FE47DE"/>
    <w:rsid w:val="00FE5EDA"/>
    <w:rsid w:val="00FE6B61"/>
    <w:rsid w:val="00FF54C6"/>
    <w:rsid w:val="00FF6ED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78B4F92A-C42B-4ABE-85EB-C4826C059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2EE5"/>
    <w:rPr>
      <w:lang w:val="lv-LV"/>
    </w:rPr>
  </w:style>
  <w:style w:type="paragraph" w:styleId="Heading1">
    <w:name w:val="heading 1"/>
    <w:basedOn w:val="Normal"/>
    <w:next w:val="Normal"/>
    <w:link w:val="Heading1Char"/>
    <w:autoRedefine/>
    <w:uiPriority w:val="9"/>
    <w:qFormat/>
    <w:rsid w:val="00E053B8"/>
    <w:pPr>
      <w:keepNext/>
      <w:keepLines/>
      <w:numPr>
        <w:numId w:val="2"/>
      </w:numPr>
      <w:spacing w:before="480" w:line="360" w:lineRule="auto"/>
      <w:jc w:val="center"/>
      <w:outlineLvl w:val="0"/>
    </w:pPr>
    <w:rPr>
      <w:rFonts w:eastAsiaTheme="majorEastAsia" w:cstheme="majorBidi"/>
      <w:b/>
      <w:bCs/>
      <w:caps/>
      <w:sz w:val="26"/>
      <w:szCs w:val="28"/>
    </w:rPr>
  </w:style>
  <w:style w:type="paragraph" w:styleId="Heading2">
    <w:name w:val="heading 2"/>
    <w:basedOn w:val="Normal"/>
    <w:next w:val="Normal"/>
    <w:link w:val="Heading2Char"/>
    <w:autoRedefine/>
    <w:uiPriority w:val="9"/>
    <w:unhideWhenUsed/>
    <w:qFormat/>
    <w:rsid w:val="00E053B8"/>
    <w:pPr>
      <w:keepNext/>
      <w:keepLines/>
      <w:numPr>
        <w:ilvl w:val="1"/>
        <w:numId w:val="2"/>
      </w:numPr>
      <w:spacing w:before="200" w:line="360" w:lineRule="auto"/>
      <w:jc w:val="center"/>
      <w:outlineLvl w:val="1"/>
    </w:pPr>
    <w:rPr>
      <w:rFonts w:eastAsiaTheme="majorEastAsia" w:cstheme="majorBidi"/>
      <w:b/>
      <w:bCs/>
      <w:color w:val="000000" w:themeColor="text1"/>
      <w:sz w:val="24"/>
      <w:szCs w:val="26"/>
    </w:rPr>
  </w:style>
  <w:style w:type="paragraph" w:styleId="Heading3">
    <w:name w:val="heading 3"/>
    <w:basedOn w:val="Normal"/>
    <w:next w:val="Normal"/>
    <w:link w:val="Heading3Char"/>
    <w:autoRedefine/>
    <w:uiPriority w:val="9"/>
    <w:unhideWhenUsed/>
    <w:qFormat/>
    <w:rsid w:val="00E053B8"/>
    <w:pPr>
      <w:keepNext/>
      <w:keepLines/>
      <w:numPr>
        <w:ilvl w:val="2"/>
        <w:numId w:val="1"/>
      </w:numPr>
      <w:spacing w:line="360" w:lineRule="auto"/>
      <w:outlineLvl w:val="2"/>
    </w:pPr>
    <w:rPr>
      <w:rFonts w:eastAsiaTheme="majorEastAsia" w:cstheme="majorBidi"/>
      <w:b/>
      <w:bCs/>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53B8"/>
    <w:rPr>
      <w:rFonts w:eastAsiaTheme="majorEastAsia" w:cstheme="majorBidi"/>
      <w:b/>
      <w:bCs/>
      <w:caps/>
      <w:sz w:val="26"/>
      <w:szCs w:val="28"/>
      <w:lang w:val="lv-LV"/>
    </w:rPr>
  </w:style>
  <w:style w:type="character" w:customStyle="1" w:styleId="Heading2Char">
    <w:name w:val="Heading 2 Char"/>
    <w:basedOn w:val="DefaultParagraphFont"/>
    <w:link w:val="Heading2"/>
    <w:uiPriority w:val="9"/>
    <w:rsid w:val="00E053B8"/>
    <w:rPr>
      <w:rFonts w:eastAsiaTheme="majorEastAsia" w:cstheme="majorBidi"/>
      <w:b/>
      <w:bCs/>
      <w:color w:val="000000" w:themeColor="text1"/>
      <w:sz w:val="24"/>
      <w:szCs w:val="26"/>
      <w:lang w:val="lv-LV"/>
    </w:rPr>
  </w:style>
  <w:style w:type="character" w:customStyle="1" w:styleId="Heading3Char">
    <w:name w:val="Heading 3 Char"/>
    <w:basedOn w:val="DefaultParagraphFont"/>
    <w:link w:val="Heading3"/>
    <w:uiPriority w:val="9"/>
    <w:rsid w:val="00E053B8"/>
    <w:rPr>
      <w:rFonts w:eastAsiaTheme="majorEastAsia" w:cstheme="majorBidi"/>
      <w:b/>
      <w:bCs/>
      <w:sz w:val="24"/>
      <w:szCs w:val="21"/>
      <w:lang w:val="lv-LV"/>
    </w:rPr>
  </w:style>
  <w:style w:type="paragraph" w:styleId="ListParagraph">
    <w:name w:val="List Paragraph"/>
    <w:aliases w:val="Saistīto dokumentu saraksts,PPS_Bullet,Virsraksti"/>
    <w:basedOn w:val="Normal"/>
    <w:link w:val="ListParagraphChar"/>
    <w:uiPriority w:val="34"/>
    <w:qFormat/>
    <w:rsid w:val="009743CB"/>
    <w:pPr>
      <w:ind w:left="720"/>
      <w:contextualSpacing/>
    </w:pPr>
  </w:style>
  <w:style w:type="character" w:customStyle="1" w:styleId="ListParagraphChar">
    <w:name w:val="List Paragraph Char"/>
    <w:aliases w:val="Saistīto dokumentu saraksts Char,PPS_Bullet Char,Virsraksti Char"/>
    <w:link w:val="ListParagraph"/>
    <w:uiPriority w:val="34"/>
    <w:locked/>
    <w:rsid w:val="009743CB"/>
    <w:rPr>
      <w:lang w:val="lv-LV"/>
    </w:rPr>
  </w:style>
  <w:style w:type="paragraph" w:customStyle="1" w:styleId="WW-Default">
    <w:name w:val="WW-Default"/>
    <w:uiPriority w:val="99"/>
    <w:rsid w:val="009743CB"/>
    <w:pPr>
      <w:suppressAutoHyphens/>
      <w:spacing w:after="0" w:line="240" w:lineRule="auto"/>
    </w:pPr>
    <w:rPr>
      <w:rFonts w:ascii="Times New Roman" w:eastAsia="Times New Roman" w:hAnsi="Times New Roman" w:cs="Times New Roman"/>
      <w:color w:val="000000"/>
      <w:kern w:val="1"/>
      <w:sz w:val="24"/>
      <w:szCs w:val="24"/>
      <w:lang w:val="lv-LV" w:eastAsia="ar-SA"/>
    </w:rPr>
  </w:style>
  <w:style w:type="paragraph" w:customStyle="1" w:styleId="Pielikums">
    <w:name w:val="Pielikums"/>
    <w:basedOn w:val="Normal"/>
    <w:link w:val="PielikumsRakstz"/>
    <w:qFormat/>
    <w:rsid w:val="009743CB"/>
    <w:pPr>
      <w:numPr>
        <w:numId w:val="3"/>
      </w:numPr>
      <w:spacing w:line="240" w:lineRule="auto"/>
      <w:ind w:left="360" w:firstLine="0"/>
      <w:jc w:val="right"/>
      <w:outlineLvl w:val="0"/>
    </w:pPr>
    <w:rPr>
      <w:rFonts w:ascii="Times New Roman" w:hAnsi="Times New Roman"/>
      <w:b/>
      <w:sz w:val="24"/>
    </w:rPr>
  </w:style>
  <w:style w:type="character" w:customStyle="1" w:styleId="PielikumsRakstz">
    <w:name w:val="Pielikums Rakstz."/>
    <w:basedOn w:val="DefaultParagraphFont"/>
    <w:link w:val="Pielikums"/>
    <w:rsid w:val="009743CB"/>
    <w:rPr>
      <w:rFonts w:ascii="Times New Roman" w:hAnsi="Times New Roman"/>
      <w:b/>
      <w:sz w:val="24"/>
      <w:lang w:val="lv-LV"/>
    </w:rPr>
  </w:style>
  <w:style w:type="character" w:styleId="FootnoteReference">
    <w:name w:val="footnote reference"/>
    <w:aliases w:val="Footnote symbol,Footnote Reference Number,ftref,fr,Footnote Refernece,Footnote Reference Superscript,Odwołanie przypisu,BVI fnr,Footnotes refss,SUPERS,Ref,de nota al pie,-E Fußnotenzeichen,Footnote reference number,Times 10 Point,E"/>
    <w:uiPriority w:val="99"/>
    <w:rsid w:val="009743CB"/>
    <w:rPr>
      <w:vertAlign w:val="superscript"/>
    </w:rPr>
  </w:style>
  <w:style w:type="paragraph" w:styleId="Header">
    <w:name w:val="header"/>
    <w:basedOn w:val="Normal"/>
    <w:link w:val="HeaderChar"/>
    <w:uiPriority w:val="99"/>
    <w:unhideWhenUsed/>
    <w:rsid w:val="009743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43CB"/>
    <w:rPr>
      <w:lang w:val="lv-LV"/>
    </w:rPr>
  </w:style>
  <w:style w:type="paragraph" w:styleId="Footer">
    <w:name w:val="footer"/>
    <w:basedOn w:val="Normal"/>
    <w:link w:val="FooterChar"/>
    <w:uiPriority w:val="99"/>
    <w:unhideWhenUsed/>
    <w:rsid w:val="009743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43CB"/>
    <w:rPr>
      <w:lang w:val="lv-LV"/>
    </w:rPr>
  </w:style>
  <w:style w:type="character" w:styleId="Hyperlink">
    <w:name w:val="Hyperlink"/>
    <w:basedOn w:val="DefaultParagraphFont"/>
    <w:uiPriority w:val="99"/>
    <w:unhideWhenUsed/>
    <w:rsid w:val="0089527D"/>
    <w:rPr>
      <w:color w:val="0563C1" w:themeColor="hyperlink"/>
      <w:u w:val="single"/>
    </w:rPr>
  </w:style>
  <w:style w:type="table" w:styleId="TableGrid">
    <w:name w:val="Table Grid"/>
    <w:basedOn w:val="TableNormal"/>
    <w:rsid w:val="0089527D"/>
    <w:pPr>
      <w:spacing w:after="0" w:line="240" w:lineRule="auto"/>
    </w:pPr>
    <w:rPr>
      <w:rFonts w:ascii="Times New Roman" w:eastAsia="Times New Roman" w:hAnsi="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9527D"/>
    <w:pPr>
      <w:autoSpaceDE w:val="0"/>
      <w:autoSpaceDN w:val="0"/>
      <w:adjustRightInd w:val="0"/>
      <w:spacing w:after="0" w:line="240" w:lineRule="auto"/>
    </w:pPr>
    <w:rPr>
      <w:rFonts w:ascii="Times New Roman" w:hAnsi="Times New Roman" w:cs="Times New Roman"/>
      <w:color w:val="000000"/>
      <w:sz w:val="24"/>
      <w:szCs w:val="24"/>
      <w:lang w:val="lv-LV"/>
    </w:rPr>
  </w:style>
  <w:style w:type="character" w:styleId="CommentReference">
    <w:name w:val="annotation reference"/>
    <w:basedOn w:val="DefaultParagraphFont"/>
    <w:uiPriority w:val="99"/>
    <w:semiHidden/>
    <w:unhideWhenUsed/>
    <w:rsid w:val="00F112F6"/>
    <w:rPr>
      <w:sz w:val="16"/>
      <w:szCs w:val="16"/>
    </w:rPr>
  </w:style>
  <w:style w:type="paragraph" w:styleId="CommentText">
    <w:name w:val="annotation text"/>
    <w:basedOn w:val="Normal"/>
    <w:link w:val="CommentTextChar"/>
    <w:uiPriority w:val="99"/>
    <w:unhideWhenUsed/>
    <w:rsid w:val="00F112F6"/>
    <w:pPr>
      <w:spacing w:line="240" w:lineRule="auto"/>
    </w:pPr>
    <w:rPr>
      <w:sz w:val="20"/>
      <w:szCs w:val="20"/>
    </w:rPr>
  </w:style>
  <w:style w:type="character" w:customStyle="1" w:styleId="CommentTextChar">
    <w:name w:val="Comment Text Char"/>
    <w:basedOn w:val="DefaultParagraphFont"/>
    <w:link w:val="CommentText"/>
    <w:uiPriority w:val="99"/>
    <w:rsid w:val="00F112F6"/>
    <w:rPr>
      <w:sz w:val="20"/>
      <w:szCs w:val="20"/>
      <w:lang w:val="lv-LV"/>
    </w:rPr>
  </w:style>
  <w:style w:type="paragraph" w:styleId="CommentSubject">
    <w:name w:val="annotation subject"/>
    <w:basedOn w:val="CommentText"/>
    <w:next w:val="CommentText"/>
    <w:link w:val="CommentSubjectChar"/>
    <w:uiPriority w:val="99"/>
    <w:semiHidden/>
    <w:unhideWhenUsed/>
    <w:rsid w:val="00F112F6"/>
    <w:rPr>
      <w:b/>
      <w:bCs/>
    </w:rPr>
  </w:style>
  <w:style w:type="character" w:customStyle="1" w:styleId="CommentSubjectChar">
    <w:name w:val="Comment Subject Char"/>
    <w:basedOn w:val="CommentTextChar"/>
    <w:link w:val="CommentSubject"/>
    <w:uiPriority w:val="99"/>
    <w:semiHidden/>
    <w:rsid w:val="00F112F6"/>
    <w:rPr>
      <w:b/>
      <w:bCs/>
      <w:sz w:val="20"/>
      <w:szCs w:val="20"/>
      <w:lang w:val="lv-LV"/>
    </w:rPr>
  </w:style>
  <w:style w:type="paragraph" w:styleId="BalloonText">
    <w:name w:val="Balloon Text"/>
    <w:basedOn w:val="Normal"/>
    <w:link w:val="BalloonTextChar"/>
    <w:uiPriority w:val="99"/>
    <w:semiHidden/>
    <w:unhideWhenUsed/>
    <w:rsid w:val="00F112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12F6"/>
    <w:rPr>
      <w:rFonts w:ascii="Segoe UI" w:hAnsi="Segoe UI" w:cs="Segoe UI"/>
      <w:sz w:val="18"/>
      <w:szCs w:val="18"/>
      <w:lang w:val="lv-LV"/>
    </w:rPr>
  </w:style>
  <w:style w:type="paragraph" w:styleId="Revision">
    <w:name w:val="Revision"/>
    <w:hidden/>
    <w:uiPriority w:val="99"/>
    <w:semiHidden/>
    <w:rsid w:val="00B75B1D"/>
    <w:pPr>
      <w:spacing w:after="0" w:line="240" w:lineRule="auto"/>
    </w:pPr>
    <w:rPr>
      <w:lang w:val="lv-LV"/>
    </w:rPr>
  </w:style>
  <w:style w:type="paragraph" w:styleId="NoSpacing">
    <w:name w:val="No Spacing"/>
    <w:uiPriority w:val="1"/>
    <w:qFormat/>
    <w:rsid w:val="00477E4D"/>
    <w:pPr>
      <w:spacing w:after="0" w:line="240" w:lineRule="auto"/>
    </w:pPr>
    <w:rPr>
      <w:rFonts w:ascii="Calibri" w:eastAsia="Times New Roman" w:hAnsi="Calibri" w:cs="Times New Roman"/>
      <w:lang w:val="lv-LV"/>
    </w:rPr>
  </w:style>
  <w:style w:type="paragraph" w:styleId="FootnoteText">
    <w:name w:val="footnote text"/>
    <w:basedOn w:val="Normal"/>
    <w:link w:val="FootnoteTextChar"/>
    <w:uiPriority w:val="99"/>
    <w:semiHidden/>
    <w:unhideWhenUsed/>
    <w:rsid w:val="00E52E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2EA3"/>
    <w:rPr>
      <w:sz w:val="20"/>
      <w:szCs w:val="20"/>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054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B40CB5-94DC-4291-9BE9-04631AA53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5</Pages>
  <Words>3955</Words>
  <Characters>2255</Characters>
  <Application>Microsoft Office Word</Application>
  <DocSecurity>0</DocSecurity>
  <Lines>18</Lines>
  <Paragraphs>12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IeM</dc:creator>
  <cp:keywords/>
  <dc:description/>
  <cp:lastModifiedBy>Iveta Asne</cp:lastModifiedBy>
  <cp:revision>16</cp:revision>
  <dcterms:created xsi:type="dcterms:W3CDTF">2024-10-10T09:33:00Z</dcterms:created>
  <dcterms:modified xsi:type="dcterms:W3CDTF">2024-10-16T06:03:00Z</dcterms:modified>
</cp:coreProperties>
</file>