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80" w:rightFromText="180" w:vertAnchor="page" w:horzAnchor="margin" w:tblpY="4489"/>
        <w:tblW w:w="9064" w:type="dxa"/>
        <w:tblBorders>
          <w:top w:val="outset" w:sz="6" w:space="0" w:color="auto"/>
          <w:left w:val="outset" w:sz="6" w:space="0" w:color="auto"/>
          <w:bottom w:val="outset" w:sz="6" w:space="0" w:color="auto"/>
          <w:right w:val="outset" w:sz="6" w:space="0" w:color="auto"/>
        </w:tblBorders>
        <w:shd w:val="clear" w:color="auto" w:fill="FFFFFF"/>
        <w:tblLook w:val="04A0" w:firstRow="1" w:lastRow="0" w:firstColumn="1" w:lastColumn="0" w:noHBand="0" w:noVBand="1"/>
      </w:tblPr>
      <w:tblGrid>
        <w:gridCol w:w="450"/>
        <w:gridCol w:w="2844"/>
        <w:gridCol w:w="5770"/>
      </w:tblGrid>
      <w:tr w:rsidR="00BB6967" w14:paraId="3AA2E711" w14:textId="77777777" w:rsidTr="00575D7F">
        <w:tc>
          <w:tcPr>
            <w:tcW w:w="0" w:type="auto"/>
            <w:tcBorders>
              <w:top w:val="outset" w:sz="6" w:space="0" w:color="auto"/>
              <w:left w:val="outset" w:sz="6" w:space="0" w:color="auto"/>
              <w:bottom w:val="outset" w:sz="6" w:space="0" w:color="auto"/>
              <w:right w:val="outset" w:sz="6" w:space="0" w:color="auto"/>
            </w:tcBorders>
            <w:shd w:val="clear" w:color="auto" w:fill="FFFFFF"/>
            <w:tcMar>
              <w:top w:w="15" w:type="dxa"/>
              <w:left w:w="15" w:type="dxa"/>
              <w:bottom w:w="15" w:type="dxa"/>
              <w:right w:w="15" w:type="dxa"/>
            </w:tcMar>
            <w:vAlign w:val="center"/>
            <w:hideMark/>
          </w:tcPr>
          <w:p w14:paraId="6DD6E9C3" w14:textId="2D1EDF65" w:rsidR="00BB6967" w:rsidRPr="00EB1852" w:rsidRDefault="000E1F1B" w:rsidP="00575D7F">
            <w:pPr>
              <w:spacing w:after="135" w:line="240" w:lineRule="auto"/>
              <w:jc w:val="both"/>
              <w:rPr>
                <w:rFonts w:ascii="Times New Roman" w:eastAsia="Times New Roman" w:hAnsi="Times New Roman" w:cs="Times New Roman"/>
                <w:color w:val="3F3F33"/>
                <w:sz w:val="24"/>
                <w:szCs w:val="24"/>
                <w:lang w:eastAsia="lv-LV"/>
              </w:rPr>
            </w:pPr>
            <w:r>
              <w:rPr>
                <w:rFonts w:ascii="Times New Roman" w:eastAsia="Times New Roman" w:hAnsi="Times New Roman" w:cs="Times New Roman"/>
                <w:noProof/>
                <w:color w:val="3F3F33"/>
                <w:sz w:val="24"/>
                <w:szCs w:val="24"/>
                <w:lang w:eastAsia="lv-LV"/>
              </w:rPr>
              <mc:AlternateContent>
                <mc:Choice Requires="wps">
                  <w:drawing>
                    <wp:anchor distT="0" distB="0" distL="114300" distR="114300" simplePos="0" relativeHeight="251659264" behindDoc="0" locked="0" layoutInCell="1" allowOverlap="0" wp14:anchorId="1111FB45" wp14:editId="7003271E">
                      <wp:simplePos x="0" y="0"/>
                      <wp:positionH relativeFrom="column">
                        <wp:posOffset>-12700</wp:posOffset>
                      </wp:positionH>
                      <wp:positionV relativeFrom="page">
                        <wp:posOffset>-853440</wp:posOffset>
                      </wp:positionV>
                      <wp:extent cx="5723890" cy="626110"/>
                      <wp:effectExtent l="0" t="0" r="0" b="2540"/>
                      <wp:wrapNone/>
                      <wp:docPr id="1" name="Text Box 1"/>
                      <wp:cNvGraphicFramePr/>
                      <a:graphic xmlns:a="http://schemas.openxmlformats.org/drawingml/2006/main">
                        <a:graphicData uri="http://schemas.microsoft.com/office/word/2010/wordprocessingShape">
                          <wps:wsp>
                            <wps:cNvSpPr txBox="1"/>
                            <wps:spPr>
                              <a:xfrm>
                                <a:off x="0" y="0"/>
                                <a:ext cx="5723890" cy="626110"/>
                              </a:xfrm>
                              <a:prstGeom prst="rect">
                                <a:avLst/>
                              </a:prstGeom>
                              <a:solidFill>
                                <a:schemeClr val="lt1"/>
                              </a:solidFill>
                              <a:ln w="6350">
                                <a:noFill/>
                              </a:ln>
                            </wps:spPr>
                            <wps:txbx>
                              <w:txbxContent>
                                <w:p w14:paraId="7A10F106" w14:textId="355EBD56" w:rsidR="00575D7F" w:rsidRPr="00575D7F" w:rsidRDefault="00575D7F" w:rsidP="00575D7F">
                                  <w:pPr>
                                    <w:jc w:val="center"/>
                                    <w:rPr>
                                      <w:b/>
                                      <w:sz w:val="28"/>
                                      <w:szCs w:val="28"/>
                                    </w:rPr>
                                  </w:pPr>
                                  <w:r w:rsidRPr="00575D7F">
                                    <w:rPr>
                                      <w:b/>
                                      <w:sz w:val="28"/>
                                      <w:szCs w:val="28"/>
                                    </w:rPr>
                                    <w:t>Uzaicinājums cenu aptaujai “</w:t>
                                  </w:r>
                                  <w:r w:rsidR="00FE6A44">
                                    <w:rPr>
                                      <w:b/>
                                      <w:sz w:val="28"/>
                                      <w:szCs w:val="28"/>
                                    </w:rPr>
                                    <w:t xml:space="preserve">Identifikācijas karšu turētāju iegāde Valsts </w:t>
                                  </w:r>
                                  <w:r w:rsidR="00E22FD0">
                                    <w:rPr>
                                      <w:b/>
                                      <w:sz w:val="28"/>
                                      <w:szCs w:val="28"/>
                                    </w:rPr>
                                    <w:t>policijas Koledžas vajadzībām</w:t>
                                  </w:r>
                                  <w:r w:rsidRPr="00575D7F">
                                    <w:rPr>
                                      <w:b/>
                                      <w:sz w:val="28"/>
                                      <w:szCs w:val="28"/>
                                    </w:rPr>
                                    <w:t>”</w:t>
                                  </w:r>
                                </w:p>
                                <w:p w14:paraId="1E1EB30F" w14:textId="77777777" w:rsidR="00575D7F" w:rsidRDefault="00575D7F"/>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111FB45" id="_x0000_t202" coordsize="21600,21600" o:spt="202" path="m,l,21600r21600,l21600,xe">
                      <v:stroke joinstyle="miter"/>
                      <v:path gradientshapeok="t" o:connecttype="rect"/>
                    </v:shapetype>
                    <v:shape id="Text Box 1" o:spid="_x0000_s1026" type="#_x0000_t202" style="position:absolute;left:0;text-align:left;margin-left:-1pt;margin-top:-67.2pt;width:450.7pt;height:49.3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" o:allowoverlap="f" fillcolor="white [3201]" stroked="f" strokeweight=".5pt">
                      <v:textbox>
                        <w:txbxContent>
                          <w:p w14:paraId="7A10F106" w14:textId="355EBD56" w:rsidR="00575D7F" w:rsidRPr="00575D7F" w:rsidRDefault="00575D7F" w:rsidP="00575D7F">
                            <w:pPr>
                              <w:jc w:val="center"/>
                              <w:rPr>
                                <w:b/>
                                <w:sz w:val="28"/>
                                <w:szCs w:val="28"/>
                              </w:rPr>
                            </w:pPr>
                            <w:r w:rsidRPr="00575D7F">
                              <w:rPr>
                                <w:b/>
                                <w:sz w:val="28"/>
                                <w:szCs w:val="28"/>
                              </w:rPr>
                              <w:t>Uzaicinājums cenu aptaujai “</w:t>
                            </w:r>
                            <w:r w:rsidR="00FE6A44">
                              <w:rPr>
                                <w:b/>
                                <w:sz w:val="28"/>
                                <w:szCs w:val="28"/>
                              </w:rPr>
                              <w:t xml:space="preserve">Identifikācijas karšu turētāju iegāde Valsts </w:t>
                            </w:r>
                            <w:r w:rsidR="00E22FD0">
                              <w:rPr>
                                <w:b/>
                                <w:sz w:val="28"/>
                                <w:szCs w:val="28"/>
                              </w:rPr>
                              <w:t>policijas Koledžas vajadzībām</w:t>
                            </w:r>
                            <w:r w:rsidRPr="00575D7F">
                              <w:rPr>
                                <w:b/>
                                <w:sz w:val="28"/>
                                <w:szCs w:val="28"/>
                              </w:rPr>
                              <w:t>”</w:t>
                            </w:r>
                          </w:p>
                          <w:p w14:paraId="1E1EB30F" w14:textId="77777777" w:rsidR="00575D7F" w:rsidRDefault="00575D7F"/>
                        </w:txbxContent>
                      </v:textbox>
                      <w10:wrap anchory="page"/>
                    </v:shape>
                  </w:pict>
                </mc:Fallback>
              </mc:AlternateContent>
            </w:r>
            <w:r w:rsidR="00BB6967" w:rsidRPr="00EB1852">
              <w:rPr>
                <w:rFonts w:ascii="Times New Roman" w:eastAsia="Times New Roman" w:hAnsi="Times New Roman" w:cs="Times New Roman"/>
                <w:color w:val="3F3F33"/>
                <w:sz w:val="24"/>
                <w:szCs w:val="24"/>
                <w:lang w:eastAsia="lv-LV"/>
              </w:rPr>
              <w:t>1.</w:t>
            </w:r>
          </w:p>
        </w:tc>
        <w:tc>
          <w:tcPr>
            <w:tcW w:w="0" w:type="auto"/>
            <w:tcBorders>
              <w:top w:val="outset" w:sz="6" w:space="0" w:color="auto"/>
              <w:left w:val="outset" w:sz="6" w:space="0" w:color="auto"/>
              <w:bottom w:val="outset" w:sz="6" w:space="0" w:color="auto"/>
              <w:right w:val="outset" w:sz="6" w:space="0" w:color="auto"/>
            </w:tcBorders>
            <w:shd w:val="clear" w:color="auto" w:fill="FFFFFF"/>
            <w:tcMar>
              <w:top w:w="15" w:type="dxa"/>
              <w:left w:w="15" w:type="dxa"/>
              <w:bottom w:w="15" w:type="dxa"/>
              <w:right w:w="15" w:type="dxa"/>
            </w:tcMar>
            <w:vAlign w:val="center"/>
            <w:hideMark/>
          </w:tcPr>
          <w:p w14:paraId="68D2D559" w14:textId="28324F74" w:rsidR="00BB6967" w:rsidRPr="00EB1852" w:rsidRDefault="00BB6967" w:rsidP="00575D7F">
            <w:pPr>
              <w:spacing w:after="135" w:line="240" w:lineRule="auto"/>
              <w:rPr>
                <w:rFonts w:ascii="Times New Roman" w:eastAsia="Times New Roman" w:hAnsi="Times New Roman" w:cs="Times New Roman"/>
                <w:color w:val="3F3F33"/>
                <w:sz w:val="24"/>
                <w:szCs w:val="24"/>
                <w:lang w:eastAsia="lv-LV"/>
              </w:rPr>
            </w:pPr>
            <w:r w:rsidRPr="00EB1852">
              <w:rPr>
                <w:rFonts w:ascii="Times New Roman" w:eastAsia="Times New Roman" w:hAnsi="Times New Roman" w:cs="Times New Roman"/>
                <w:color w:val="3F3F33"/>
                <w:sz w:val="24"/>
                <w:szCs w:val="24"/>
                <w:lang w:eastAsia="lv-LV"/>
              </w:rPr>
              <w:t>Pasūtītājs</w:t>
            </w:r>
          </w:p>
        </w:tc>
        <w:tc>
          <w:tcPr>
            <w:tcW w:w="5770" w:type="dxa"/>
            <w:tcBorders>
              <w:top w:val="outset" w:sz="6" w:space="0" w:color="auto"/>
              <w:left w:val="outset" w:sz="6" w:space="0" w:color="auto"/>
              <w:bottom w:val="outset" w:sz="6" w:space="0" w:color="auto"/>
              <w:right w:val="outset" w:sz="6" w:space="0" w:color="auto"/>
            </w:tcBorders>
            <w:shd w:val="clear" w:color="auto" w:fill="FFFFFF"/>
            <w:tcMar>
              <w:top w:w="15" w:type="dxa"/>
              <w:left w:w="15" w:type="dxa"/>
              <w:bottom w:w="15" w:type="dxa"/>
              <w:right w:w="15" w:type="dxa"/>
            </w:tcMar>
            <w:vAlign w:val="center"/>
            <w:hideMark/>
          </w:tcPr>
          <w:p w14:paraId="7B4FACBE" w14:textId="77777777" w:rsidR="00BB6967" w:rsidRPr="00812CF5" w:rsidRDefault="00BB6967" w:rsidP="00575D7F">
            <w:pPr>
              <w:spacing w:after="135" w:line="240" w:lineRule="auto"/>
              <w:jc w:val="center"/>
              <w:rPr>
                <w:rFonts w:ascii="Times New Roman" w:eastAsia="Times New Roman" w:hAnsi="Times New Roman" w:cs="Times New Roman"/>
                <w:b/>
                <w:color w:val="3F3F33"/>
                <w:sz w:val="24"/>
                <w:szCs w:val="24"/>
                <w:lang w:eastAsia="lv-LV"/>
              </w:rPr>
            </w:pPr>
            <w:r w:rsidRPr="00812CF5">
              <w:rPr>
                <w:rFonts w:ascii="Times New Roman" w:eastAsia="Times New Roman" w:hAnsi="Times New Roman" w:cs="Times New Roman"/>
                <w:b/>
                <w:color w:val="3F3F33"/>
                <w:sz w:val="24"/>
                <w:szCs w:val="24"/>
                <w:lang w:eastAsia="lv-LV"/>
              </w:rPr>
              <w:t>Valsts policijas koledža</w:t>
            </w:r>
          </w:p>
        </w:tc>
      </w:tr>
      <w:tr w:rsidR="00BB6967" w14:paraId="24E3E971" w14:textId="77777777" w:rsidTr="00575D7F">
        <w:tc>
          <w:tcPr>
            <w:tcW w:w="0" w:type="auto"/>
            <w:tcBorders>
              <w:top w:val="outset" w:sz="6" w:space="0" w:color="auto"/>
              <w:left w:val="outset" w:sz="6" w:space="0" w:color="auto"/>
              <w:bottom w:val="outset" w:sz="6" w:space="0" w:color="auto"/>
              <w:right w:val="outset" w:sz="6" w:space="0" w:color="auto"/>
            </w:tcBorders>
            <w:shd w:val="clear" w:color="auto" w:fill="FFFFFF"/>
            <w:tcMar>
              <w:top w:w="15" w:type="dxa"/>
              <w:left w:w="15" w:type="dxa"/>
              <w:bottom w:w="15" w:type="dxa"/>
              <w:right w:w="15" w:type="dxa"/>
            </w:tcMar>
            <w:vAlign w:val="center"/>
            <w:hideMark/>
          </w:tcPr>
          <w:p w14:paraId="16873C56" w14:textId="77777777" w:rsidR="00BB6967" w:rsidRPr="00EB1852" w:rsidRDefault="00BB6967" w:rsidP="00575D7F">
            <w:pPr>
              <w:spacing w:after="135" w:line="240" w:lineRule="auto"/>
              <w:jc w:val="both"/>
              <w:rPr>
                <w:rFonts w:ascii="Times New Roman" w:eastAsia="Times New Roman" w:hAnsi="Times New Roman" w:cs="Times New Roman"/>
                <w:color w:val="3F3F33"/>
                <w:sz w:val="24"/>
                <w:szCs w:val="24"/>
                <w:lang w:eastAsia="lv-LV"/>
              </w:rPr>
            </w:pPr>
            <w:r w:rsidRPr="00EB1852">
              <w:rPr>
                <w:rFonts w:ascii="Times New Roman" w:eastAsia="Times New Roman" w:hAnsi="Times New Roman" w:cs="Times New Roman"/>
                <w:color w:val="3F3F33"/>
                <w:sz w:val="24"/>
                <w:szCs w:val="24"/>
                <w:lang w:eastAsia="lv-LV"/>
              </w:rPr>
              <w:t>2.</w:t>
            </w:r>
          </w:p>
        </w:tc>
        <w:tc>
          <w:tcPr>
            <w:tcW w:w="0" w:type="auto"/>
            <w:tcBorders>
              <w:top w:val="outset" w:sz="6" w:space="0" w:color="auto"/>
              <w:left w:val="outset" w:sz="6" w:space="0" w:color="auto"/>
              <w:bottom w:val="outset" w:sz="6" w:space="0" w:color="auto"/>
              <w:right w:val="outset" w:sz="6" w:space="0" w:color="auto"/>
            </w:tcBorders>
            <w:shd w:val="clear" w:color="auto" w:fill="FFFFFF"/>
            <w:tcMar>
              <w:top w:w="15" w:type="dxa"/>
              <w:left w:w="15" w:type="dxa"/>
              <w:bottom w:w="15" w:type="dxa"/>
              <w:right w:w="15" w:type="dxa"/>
            </w:tcMar>
            <w:vAlign w:val="center"/>
            <w:hideMark/>
          </w:tcPr>
          <w:p w14:paraId="5D227BD1" w14:textId="77777777" w:rsidR="00BB6967" w:rsidRPr="00EB1852" w:rsidRDefault="002C68C9" w:rsidP="00575D7F">
            <w:pPr>
              <w:spacing w:after="135" w:line="240" w:lineRule="auto"/>
              <w:rPr>
                <w:rFonts w:ascii="Times New Roman" w:eastAsia="Times New Roman" w:hAnsi="Times New Roman" w:cs="Times New Roman"/>
                <w:color w:val="3F3F33"/>
                <w:sz w:val="24"/>
                <w:szCs w:val="24"/>
                <w:lang w:eastAsia="lv-LV"/>
              </w:rPr>
            </w:pPr>
            <w:r w:rsidRPr="00EB1852">
              <w:rPr>
                <w:rFonts w:ascii="Times New Roman" w:eastAsia="Times New Roman" w:hAnsi="Times New Roman" w:cs="Times New Roman"/>
                <w:color w:val="3F3F33"/>
                <w:sz w:val="24"/>
                <w:szCs w:val="24"/>
                <w:lang w:eastAsia="lv-LV"/>
              </w:rPr>
              <w:t>Cenu aptaujas</w:t>
            </w:r>
            <w:r w:rsidR="00BB6967" w:rsidRPr="00EB1852">
              <w:rPr>
                <w:rFonts w:ascii="Times New Roman" w:eastAsia="Times New Roman" w:hAnsi="Times New Roman" w:cs="Times New Roman"/>
                <w:color w:val="3F3F33"/>
                <w:sz w:val="24"/>
                <w:szCs w:val="24"/>
                <w:lang w:eastAsia="lv-LV"/>
              </w:rPr>
              <w:t xml:space="preserve"> priekšmets</w:t>
            </w:r>
          </w:p>
        </w:tc>
        <w:tc>
          <w:tcPr>
            <w:tcW w:w="5770" w:type="dxa"/>
            <w:tcBorders>
              <w:top w:val="outset" w:sz="6" w:space="0" w:color="auto"/>
              <w:left w:val="outset" w:sz="6" w:space="0" w:color="auto"/>
              <w:bottom w:val="outset" w:sz="6" w:space="0" w:color="auto"/>
              <w:right w:val="outset" w:sz="6" w:space="0" w:color="auto"/>
            </w:tcBorders>
            <w:shd w:val="clear" w:color="auto" w:fill="FFFFFF"/>
            <w:tcMar>
              <w:top w:w="15" w:type="dxa"/>
              <w:left w:w="15" w:type="dxa"/>
              <w:bottom w:w="15" w:type="dxa"/>
              <w:right w:w="15" w:type="dxa"/>
            </w:tcMar>
            <w:vAlign w:val="center"/>
          </w:tcPr>
          <w:p w14:paraId="0EF4F332" w14:textId="46CB75A2" w:rsidR="00742907" w:rsidRDefault="00E22FD0" w:rsidP="00E22FD0">
            <w:pPr>
              <w:pStyle w:val="ListParagraph"/>
              <w:numPr>
                <w:ilvl w:val="0"/>
                <w:numId w:val="3"/>
              </w:numPr>
              <w:tabs>
                <w:tab w:val="left" w:pos="366"/>
              </w:tabs>
              <w:spacing w:after="0" w:line="240" w:lineRule="auto"/>
              <w:ind w:left="82" w:firstLine="0"/>
              <w:rPr>
                <w:rFonts w:ascii="Times New Roman" w:eastAsia="Times New Roman" w:hAnsi="Times New Roman" w:cs="Times New Roman"/>
                <w:b/>
                <w:color w:val="3F3F33"/>
                <w:sz w:val="24"/>
                <w:szCs w:val="24"/>
                <w:lang w:eastAsia="lv-LV"/>
              </w:rPr>
            </w:pPr>
            <w:r>
              <w:rPr>
                <w:rFonts w:ascii="Times New Roman" w:eastAsia="Times New Roman" w:hAnsi="Times New Roman" w:cs="Times New Roman"/>
                <w:b/>
                <w:color w:val="3F3F33"/>
                <w:sz w:val="24"/>
                <w:szCs w:val="24"/>
                <w:lang w:eastAsia="lv-LV"/>
              </w:rPr>
              <w:t>I</w:t>
            </w:r>
            <w:r w:rsidR="00C67414">
              <w:rPr>
                <w:rFonts w:ascii="Times New Roman" w:eastAsia="Times New Roman" w:hAnsi="Times New Roman" w:cs="Times New Roman"/>
                <w:b/>
                <w:color w:val="3F3F33"/>
                <w:sz w:val="24"/>
                <w:szCs w:val="24"/>
                <w:lang w:eastAsia="lv-LV"/>
              </w:rPr>
              <w:t>dentifikācijas</w:t>
            </w:r>
            <w:r>
              <w:rPr>
                <w:rFonts w:ascii="Times New Roman" w:eastAsia="Times New Roman" w:hAnsi="Times New Roman" w:cs="Times New Roman"/>
                <w:b/>
                <w:color w:val="3F3F33"/>
                <w:sz w:val="24"/>
                <w:szCs w:val="24"/>
                <w:lang w:eastAsia="lv-LV"/>
              </w:rPr>
              <w:t xml:space="preserve"> karšu turētāji </w:t>
            </w:r>
            <w:r w:rsidR="00DA6225" w:rsidRPr="00812CF5">
              <w:rPr>
                <w:rFonts w:ascii="Times New Roman" w:eastAsia="Times New Roman" w:hAnsi="Times New Roman" w:cs="Times New Roman"/>
                <w:b/>
                <w:color w:val="3F3F33"/>
                <w:sz w:val="24"/>
                <w:szCs w:val="24"/>
                <w:lang w:eastAsia="lv-LV"/>
              </w:rPr>
              <w:t xml:space="preserve">–  </w:t>
            </w:r>
            <w:r>
              <w:rPr>
                <w:rFonts w:ascii="Times New Roman" w:eastAsia="Times New Roman" w:hAnsi="Times New Roman" w:cs="Times New Roman"/>
                <w:b/>
                <w:color w:val="3F3F33"/>
                <w:sz w:val="24"/>
                <w:szCs w:val="24"/>
                <w:lang w:eastAsia="lv-LV"/>
              </w:rPr>
              <w:t xml:space="preserve">60 </w:t>
            </w:r>
            <w:r w:rsidR="00200272" w:rsidRPr="00812CF5">
              <w:rPr>
                <w:rFonts w:ascii="Times New Roman" w:eastAsia="Times New Roman" w:hAnsi="Times New Roman" w:cs="Times New Roman"/>
                <w:b/>
                <w:color w:val="3F3F33"/>
                <w:sz w:val="24"/>
                <w:szCs w:val="24"/>
                <w:lang w:eastAsia="lv-LV"/>
              </w:rPr>
              <w:t>gab.</w:t>
            </w:r>
            <w:r w:rsidR="00EB1852" w:rsidRPr="00812CF5">
              <w:rPr>
                <w:rFonts w:ascii="Times New Roman" w:eastAsia="Times New Roman" w:hAnsi="Times New Roman" w:cs="Times New Roman"/>
                <w:b/>
                <w:color w:val="3F3F33"/>
                <w:sz w:val="24"/>
                <w:szCs w:val="24"/>
                <w:lang w:eastAsia="lv-LV"/>
              </w:rPr>
              <w:t>:</w:t>
            </w:r>
          </w:p>
          <w:p w14:paraId="24ECF97D" w14:textId="5EBCD4C7" w:rsidR="00E22FD0" w:rsidRPr="00E22FD0" w:rsidRDefault="00071E91" w:rsidP="00E22FD0">
            <w:pPr>
              <w:pStyle w:val="ListParagraph"/>
              <w:numPr>
                <w:ilvl w:val="1"/>
                <w:numId w:val="3"/>
              </w:numPr>
              <w:tabs>
                <w:tab w:val="left" w:pos="366"/>
              </w:tabs>
              <w:spacing w:after="0" w:line="240" w:lineRule="auto"/>
              <w:rPr>
                <w:rFonts w:ascii="Times New Roman" w:eastAsia="Times New Roman" w:hAnsi="Times New Roman" w:cs="Times New Roman"/>
                <w:b/>
                <w:color w:val="3F3F33"/>
                <w:sz w:val="24"/>
                <w:szCs w:val="24"/>
                <w:lang w:eastAsia="lv-LV"/>
              </w:rPr>
            </w:pPr>
            <w:r>
              <w:rPr>
                <w:rFonts w:ascii="Times New Roman" w:eastAsia="Times New Roman" w:hAnsi="Times New Roman" w:cs="Times New Roman"/>
                <w:bCs/>
                <w:color w:val="3F3F33"/>
                <w:sz w:val="24"/>
                <w:szCs w:val="24"/>
                <w:lang w:eastAsia="lv-LV"/>
              </w:rPr>
              <w:t>Materiāls - s</w:t>
            </w:r>
            <w:r w:rsidR="00B02E12">
              <w:rPr>
                <w:rFonts w:ascii="Times New Roman" w:eastAsia="Times New Roman" w:hAnsi="Times New Roman" w:cs="Times New Roman"/>
                <w:bCs/>
                <w:color w:val="3F3F33"/>
                <w:sz w:val="24"/>
                <w:szCs w:val="24"/>
                <w:lang w:eastAsia="lv-LV"/>
              </w:rPr>
              <w:t>tingrs, c</w:t>
            </w:r>
            <w:r w:rsidR="00E22FD0">
              <w:rPr>
                <w:rFonts w:ascii="Times New Roman" w:eastAsia="Times New Roman" w:hAnsi="Times New Roman" w:cs="Times New Roman"/>
                <w:bCs/>
                <w:color w:val="3F3F33"/>
                <w:sz w:val="24"/>
                <w:szCs w:val="24"/>
                <w:lang w:eastAsia="lv-LV"/>
              </w:rPr>
              <w:t>aurspīdīg</w:t>
            </w:r>
            <w:r w:rsidR="00B02E12">
              <w:rPr>
                <w:rFonts w:ascii="Times New Roman" w:eastAsia="Times New Roman" w:hAnsi="Times New Roman" w:cs="Times New Roman"/>
                <w:bCs/>
                <w:color w:val="3F3F33"/>
                <w:sz w:val="24"/>
                <w:szCs w:val="24"/>
                <w:lang w:eastAsia="lv-LV"/>
              </w:rPr>
              <w:t>s</w:t>
            </w:r>
            <w:r w:rsidR="00E22FD0">
              <w:rPr>
                <w:rFonts w:ascii="Times New Roman" w:eastAsia="Times New Roman" w:hAnsi="Times New Roman" w:cs="Times New Roman"/>
                <w:bCs/>
                <w:color w:val="3F3F33"/>
                <w:sz w:val="24"/>
                <w:szCs w:val="24"/>
                <w:lang w:eastAsia="lv-LV"/>
              </w:rPr>
              <w:t xml:space="preserve"> plastikāt</w:t>
            </w:r>
            <w:r w:rsidR="00B02E12">
              <w:rPr>
                <w:rFonts w:ascii="Times New Roman" w:eastAsia="Times New Roman" w:hAnsi="Times New Roman" w:cs="Times New Roman"/>
                <w:bCs/>
                <w:color w:val="3F3F33"/>
                <w:sz w:val="24"/>
                <w:szCs w:val="24"/>
                <w:lang w:eastAsia="lv-LV"/>
              </w:rPr>
              <w:t>s</w:t>
            </w:r>
            <w:r w:rsidR="00E22FD0">
              <w:rPr>
                <w:rFonts w:ascii="Times New Roman" w:eastAsia="Times New Roman" w:hAnsi="Times New Roman" w:cs="Times New Roman"/>
                <w:bCs/>
                <w:color w:val="3F3F33"/>
                <w:sz w:val="24"/>
                <w:szCs w:val="24"/>
                <w:lang w:eastAsia="lv-LV"/>
              </w:rPr>
              <w:t>;</w:t>
            </w:r>
          </w:p>
          <w:p w14:paraId="64B93509" w14:textId="01330D33" w:rsidR="00BB6967" w:rsidRPr="00071E91" w:rsidRDefault="00B02E12" w:rsidP="00C67414">
            <w:pPr>
              <w:pStyle w:val="ListParagraph"/>
              <w:numPr>
                <w:ilvl w:val="1"/>
                <w:numId w:val="3"/>
              </w:numPr>
              <w:tabs>
                <w:tab w:val="left" w:pos="366"/>
              </w:tabs>
              <w:spacing w:after="0" w:line="240" w:lineRule="auto"/>
              <w:rPr>
                <w:rFonts w:ascii="Times New Roman" w:eastAsia="Times New Roman" w:hAnsi="Times New Roman" w:cs="Times New Roman"/>
                <w:b/>
                <w:color w:val="3F3F33"/>
                <w:sz w:val="24"/>
                <w:szCs w:val="24"/>
                <w:lang w:eastAsia="lv-LV"/>
              </w:rPr>
            </w:pPr>
            <w:r>
              <w:rPr>
                <w:rFonts w:ascii="Times New Roman" w:eastAsia="Times New Roman" w:hAnsi="Times New Roman" w:cs="Times New Roman"/>
                <w:bCs/>
                <w:color w:val="3F3F33"/>
                <w:sz w:val="24"/>
                <w:szCs w:val="24"/>
                <w:lang w:eastAsia="lv-LV"/>
              </w:rPr>
              <w:t xml:space="preserve">Izmērs </w:t>
            </w:r>
            <w:r w:rsidR="00071E91">
              <w:rPr>
                <w:rFonts w:ascii="Times New Roman" w:eastAsia="Times New Roman" w:hAnsi="Times New Roman" w:cs="Times New Roman"/>
                <w:bCs/>
                <w:color w:val="3F3F33"/>
                <w:sz w:val="24"/>
                <w:szCs w:val="24"/>
                <w:lang w:eastAsia="lv-LV"/>
              </w:rPr>
              <w:t xml:space="preserve">– </w:t>
            </w:r>
            <w:r w:rsidR="00071E91" w:rsidRPr="00071E91">
              <w:rPr>
                <w:rFonts w:ascii="Times New Roman" w:eastAsia="Times New Roman" w:hAnsi="Times New Roman" w:cs="Times New Roman"/>
                <w:bCs/>
                <w:i/>
                <w:iCs/>
                <w:color w:val="3F3F33"/>
                <w:sz w:val="24"/>
                <w:szCs w:val="24"/>
                <w:lang w:eastAsia="lv-LV"/>
              </w:rPr>
              <w:t xml:space="preserve">ne mazāks </w:t>
            </w:r>
            <w:r w:rsidR="00015829">
              <w:rPr>
                <w:rFonts w:ascii="Times New Roman" w:eastAsia="Times New Roman" w:hAnsi="Times New Roman" w:cs="Times New Roman"/>
                <w:bCs/>
                <w:i/>
                <w:iCs/>
                <w:color w:val="3F3F33"/>
                <w:sz w:val="24"/>
                <w:szCs w:val="24"/>
                <w:lang w:eastAsia="lv-LV"/>
              </w:rPr>
              <w:t>kā</w:t>
            </w:r>
            <w:r w:rsidR="00071E91">
              <w:rPr>
                <w:rFonts w:ascii="Times New Roman" w:eastAsia="Times New Roman" w:hAnsi="Times New Roman" w:cs="Times New Roman"/>
                <w:bCs/>
                <w:color w:val="3F3F33"/>
                <w:sz w:val="24"/>
                <w:szCs w:val="24"/>
                <w:lang w:eastAsia="lv-LV"/>
              </w:rPr>
              <w:t xml:space="preserve"> </w:t>
            </w:r>
            <w:r>
              <w:rPr>
                <w:rFonts w:ascii="Times New Roman" w:eastAsia="Times New Roman" w:hAnsi="Times New Roman" w:cs="Times New Roman"/>
                <w:bCs/>
                <w:color w:val="3F3F33"/>
                <w:sz w:val="24"/>
                <w:szCs w:val="24"/>
                <w:lang w:eastAsia="lv-LV"/>
              </w:rPr>
              <w:t>56x90mm;</w:t>
            </w:r>
          </w:p>
          <w:p w14:paraId="42E1E765" w14:textId="007F1377" w:rsidR="00071E91" w:rsidRPr="00452AAA" w:rsidRDefault="00071E91" w:rsidP="00071E91">
            <w:pPr>
              <w:pStyle w:val="ListParagraph"/>
              <w:tabs>
                <w:tab w:val="left" w:pos="366"/>
              </w:tabs>
              <w:spacing w:after="0" w:line="240" w:lineRule="auto"/>
              <w:ind w:left="1304"/>
              <w:jc w:val="right"/>
              <w:rPr>
                <w:rFonts w:ascii="Times New Roman" w:eastAsia="Times New Roman" w:hAnsi="Times New Roman" w:cs="Times New Roman"/>
                <w:bCs/>
                <w:i/>
                <w:iCs/>
                <w:color w:val="3F3F33"/>
                <w:sz w:val="24"/>
                <w:szCs w:val="24"/>
                <w:lang w:eastAsia="lv-LV"/>
              </w:rPr>
            </w:pPr>
            <w:r w:rsidRPr="00452AAA">
              <w:rPr>
                <w:rFonts w:ascii="Times New Roman" w:eastAsia="Times New Roman" w:hAnsi="Times New Roman" w:cs="Times New Roman"/>
                <w:bCs/>
                <w:i/>
                <w:iCs/>
                <w:noProof/>
                <w:color w:val="3F3F33"/>
                <w:sz w:val="24"/>
                <w:szCs w:val="24"/>
                <w:lang w:eastAsia="lv-LV"/>
              </w:rPr>
              <w:drawing>
                <wp:anchor distT="0" distB="0" distL="114300" distR="114300" simplePos="0" relativeHeight="251660288" behindDoc="0" locked="0" layoutInCell="1" allowOverlap="1" wp14:anchorId="32FDD16E" wp14:editId="02D4C6CE">
                  <wp:simplePos x="0" y="0"/>
                  <wp:positionH relativeFrom="column">
                    <wp:posOffset>2046689</wp:posOffset>
                  </wp:positionH>
                  <wp:positionV relativeFrom="paragraph">
                    <wp:posOffset>1126</wp:posOffset>
                  </wp:positionV>
                  <wp:extent cx="1600835" cy="1397479"/>
                  <wp:effectExtent l="0" t="0" r="0" b="0"/>
                  <wp:wrapTopAndBottom/>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8">
                            <a:extLst>
                              <a:ext uri="{28A0092B-C50C-407E-A947-70E740481C1C}">
                                <a14:useLocalDpi xmlns:a14="http://schemas.microsoft.com/office/drawing/2010/main" val="0"/>
                              </a:ext>
                            </a:extLst>
                          </a:blip>
                          <a:stretch>
                            <a:fillRect/>
                          </a:stretch>
                        </pic:blipFill>
                        <pic:spPr>
                          <a:xfrm>
                            <a:off x="0" y="0"/>
                            <a:ext cx="1600835" cy="1397479"/>
                          </a:xfrm>
                          <a:prstGeom prst="rect">
                            <a:avLst/>
                          </a:prstGeom>
                        </pic:spPr>
                      </pic:pic>
                    </a:graphicData>
                  </a:graphic>
                </wp:anchor>
              </w:drawing>
            </w:r>
            <w:r w:rsidRPr="00452AAA">
              <w:rPr>
                <w:rFonts w:ascii="Times New Roman" w:eastAsia="Times New Roman" w:hAnsi="Times New Roman" w:cs="Times New Roman"/>
                <w:bCs/>
                <w:i/>
                <w:iCs/>
                <w:noProof/>
                <w:color w:val="3F3F33"/>
                <w:sz w:val="24"/>
                <w:szCs w:val="24"/>
                <w:lang w:eastAsia="lv-LV"/>
              </w:rPr>
              <w:t xml:space="preserve">Attēlam ir informatīvs raksturs </w:t>
            </w:r>
          </w:p>
          <w:p w14:paraId="3F0E5BC8" w14:textId="16D0D648" w:rsidR="00C67414" w:rsidRPr="00C67414" w:rsidRDefault="00C67414" w:rsidP="00C67414">
            <w:pPr>
              <w:pStyle w:val="ListParagraph"/>
              <w:tabs>
                <w:tab w:val="left" w:pos="366"/>
              </w:tabs>
              <w:spacing w:after="0" w:line="240" w:lineRule="auto"/>
              <w:ind w:left="1304"/>
              <w:rPr>
                <w:rFonts w:ascii="Times New Roman" w:eastAsia="Times New Roman" w:hAnsi="Times New Roman" w:cs="Times New Roman"/>
                <w:b/>
                <w:color w:val="3F3F33"/>
                <w:sz w:val="24"/>
                <w:szCs w:val="24"/>
                <w:lang w:eastAsia="lv-LV"/>
              </w:rPr>
            </w:pPr>
          </w:p>
        </w:tc>
      </w:tr>
      <w:tr w:rsidR="00BB6967" w14:paraId="0412ADA6" w14:textId="77777777" w:rsidTr="00575D7F">
        <w:tc>
          <w:tcPr>
            <w:tcW w:w="0" w:type="auto"/>
            <w:tcBorders>
              <w:top w:val="outset" w:sz="6" w:space="0" w:color="auto"/>
              <w:left w:val="outset" w:sz="6" w:space="0" w:color="auto"/>
              <w:bottom w:val="outset" w:sz="6" w:space="0" w:color="auto"/>
              <w:right w:val="outset" w:sz="6" w:space="0" w:color="auto"/>
            </w:tcBorders>
            <w:shd w:val="clear" w:color="auto" w:fill="FFFFFF"/>
            <w:tcMar>
              <w:top w:w="15" w:type="dxa"/>
              <w:left w:w="15" w:type="dxa"/>
              <w:bottom w:w="15" w:type="dxa"/>
              <w:right w:w="15" w:type="dxa"/>
            </w:tcMar>
            <w:vAlign w:val="center"/>
            <w:hideMark/>
          </w:tcPr>
          <w:p w14:paraId="567F4919" w14:textId="77777777" w:rsidR="00BB6967" w:rsidRPr="00EB1852" w:rsidRDefault="00BB6967" w:rsidP="00575D7F">
            <w:pPr>
              <w:spacing w:after="135" w:line="240" w:lineRule="auto"/>
              <w:jc w:val="both"/>
              <w:rPr>
                <w:rFonts w:ascii="Times New Roman" w:eastAsia="Times New Roman" w:hAnsi="Times New Roman" w:cs="Times New Roman"/>
                <w:color w:val="3F3F33"/>
                <w:sz w:val="24"/>
                <w:szCs w:val="24"/>
                <w:lang w:eastAsia="lv-LV"/>
              </w:rPr>
            </w:pPr>
            <w:r w:rsidRPr="00EB1852">
              <w:rPr>
                <w:rFonts w:ascii="Times New Roman" w:eastAsia="Times New Roman" w:hAnsi="Times New Roman" w:cs="Times New Roman"/>
                <w:color w:val="3F3F33"/>
                <w:sz w:val="24"/>
                <w:szCs w:val="24"/>
                <w:lang w:eastAsia="lv-LV"/>
              </w:rPr>
              <w:t>3.</w:t>
            </w:r>
          </w:p>
        </w:tc>
        <w:tc>
          <w:tcPr>
            <w:tcW w:w="0" w:type="auto"/>
            <w:tcBorders>
              <w:top w:val="outset" w:sz="6" w:space="0" w:color="auto"/>
              <w:left w:val="outset" w:sz="6" w:space="0" w:color="auto"/>
              <w:bottom w:val="outset" w:sz="6" w:space="0" w:color="auto"/>
              <w:right w:val="outset" w:sz="6" w:space="0" w:color="auto"/>
            </w:tcBorders>
            <w:shd w:val="clear" w:color="auto" w:fill="FFFFFF"/>
            <w:tcMar>
              <w:top w:w="15" w:type="dxa"/>
              <w:left w:w="15" w:type="dxa"/>
              <w:bottom w:w="15" w:type="dxa"/>
              <w:right w:w="15" w:type="dxa"/>
            </w:tcMar>
            <w:vAlign w:val="center"/>
            <w:hideMark/>
          </w:tcPr>
          <w:p w14:paraId="6C2434FF" w14:textId="77777777" w:rsidR="00BB6967" w:rsidRPr="00EB1852" w:rsidRDefault="0020657D" w:rsidP="00575D7F">
            <w:pPr>
              <w:spacing w:after="135" w:line="240" w:lineRule="auto"/>
              <w:rPr>
                <w:rFonts w:ascii="Times New Roman" w:eastAsia="Times New Roman" w:hAnsi="Times New Roman" w:cs="Times New Roman"/>
                <w:color w:val="3F3F33"/>
                <w:sz w:val="24"/>
                <w:szCs w:val="24"/>
                <w:lang w:eastAsia="lv-LV"/>
              </w:rPr>
            </w:pPr>
            <w:r w:rsidRPr="00EB1852">
              <w:rPr>
                <w:rFonts w:ascii="Times New Roman" w:eastAsia="Times New Roman" w:hAnsi="Times New Roman" w:cs="Times New Roman"/>
                <w:color w:val="3F3F33"/>
                <w:sz w:val="24"/>
                <w:szCs w:val="24"/>
                <w:lang w:eastAsia="lv-LV"/>
              </w:rPr>
              <w:t>Cenu aptaujas</w:t>
            </w:r>
            <w:r w:rsidR="00BB6967" w:rsidRPr="00EB1852">
              <w:rPr>
                <w:rFonts w:ascii="Times New Roman" w:eastAsia="Times New Roman" w:hAnsi="Times New Roman" w:cs="Times New Roman"/>
                <w:color w:val="3F3F33"/>
                <w:sz w:val="24"/>
                <w:szCs w:val="24"/>
                <w:lang w:eastAsia="lv-LV"/>
              </w:rPr>
              <w:t xml:space="preserve"> izpildes termiņš</w:t>
            </w:r>
          </w:p>
        </w:tc>
        <w:tc>
          <w:tcPr>
            <w:tcW w:w="5770" w:type="dxa"/>
            <w:tcBorders>
              <w:top w:val="outset" w:sz="6" w:space="0" w:color="auto"/>
              <w:left w:val="outset" w:sz="6" w:space="0" w:color="auto"/>
              <w:bottom w:val="outset" w:sz="6" w:space="0" w:color="auto"/>
              <w:right w:val="outset" w:sz="6" w:space="0" w:color="auto"/>
            </w:tcBorders>
            <w:shd w:val="clear" w:color="auto" w:fill="FFFFFF"/>
            <w:tcMar>
              <w:top w:w="15" w:type="dxa"/>
              <w:left w:w="15" w:type="dxa"/>
              <w:bottom w:w="15" w:type="dxa"/>
              <w:right w:w="15" w:type="dxa"/>
            </w:tcMar>
            <w:vAlign w:val="center"/>
            <w:hideMark/>
          </w:tcPr>
          <w:p w14:paraId="44121093" w14:textId="708FD4D6" w:rsidR="00BB6967" w:rsidRPr="00EB1852" w:rsidRDefault="00ED3E56" w:rsidP="00575D7F">
            <w:pPr>
              <w:spacing w:after="135" w:line="240" w:lineRule="auto"/>
              <w:jc w:val="both"/>
              <w:rPr>
                <w:rFonts w:ascii="Times New Roman" w:eastAsia="Times New Roman" w:hAnsi="Times New Roman" w:cs="Times New Roman"/>
                <w:color w:val="3F3F33"/>
                <w:sz w:val="24"/>
                <w:szCs w:val="24"/>
                <w:lang w:eastAsia="lv-LV"/>
              </w:rPr>
            </w:pPr>
            <w:r w:rsidRPr="00EB1852">
              <w:rPr>
                <w:rFonts w:ascii="Times New Roman" w:eastAsia="Times New Roman" w:hAnsi="Times New Roman" w:cs="Times New Roman"/>
                <w:color w:val="3F3F33"/>
                <w:sz w:val="24"/>
                <w:szCs w:val="24"/>
                <w:lang w:eastAsia="lv-LV"/>
              </w:rPr>
              <w:t xml:space="preserve"> </w:t>
            </w:r>
            <w:r w:rsidR="00BB6967" w:rsidRPr="00EB1852">
              <w:rPr>
                <w:rFonts w:ascii="Times New Roman" w:eastAsia="Times New Roman" w:hAnsi="Times New Roman" w:cs="Times New Roman"/>
                <w:color w:val="3F3F33"/>
                <w:sz w:val="24"/>
                <w:szCs w:val="24"/>
                <w:lang w:eastAsia="lv-LV"/>
              </w:rPr>
              <w:t xml:space="preserve">2024. gada </w:t>
            </w:r>
            <w:r w:rsidR="00071E91">
              <w:rPr>
                <w:rFonts w:ascii="Times New Roman" w:eastAsia="Times New Roman" w:hAnsi="Times New Roman" w:cs="Times New Roman"/>
                <w:color w:val="3F3F33"/>
                <w:sz w:val="24"/>
                <w:szCs w:val="24"/>
                <w:lang w:eastAsia="lv-LV"/>
              </w:rPr>
              <w:t>22</w:t>
            </w:r>
            <w:r w:rsidR="00DA6225" w:rsidRPr="00EB1852">
              <w:rPr>
                <w:rFonts w:ascii="Times New Roman" w:eastAsia="Times New Roman" w:hAnsi="Times New Roman" w:cs="Times New Roman"/>
                <w:color w:val="3F3F33"/>
                <w:sz w:val="24"/>
                <w:szCs w:val="24"/>
                <w:lang w:eastAsia="lv-LV"/>
              </w:rPr>
              <w:t>.oktobris</w:t>
            </w:r>
          </w:p>
        </w:tc>
      </w:tr>
      <w:tr w:rsidR="00BB6967" w14:paraId="517E929A" w14:textId="77777777" w:rsidTr="00575D7F">
        <w:tc>
          <w:tcPr>
            <w:tcW w:w="0" w:type="auto"/>
            <w:tcBorders>
              <w:top w:val="outset" w:sz="6" w:space="0" w:color="auto"/>
              <w:left w:val="outset" w:sz="6" w:space="0" w:color="auto"/>
              <w:bottom w:val="outset" w:sz="6" w:space="0" w:color="auto"/>
              <w:right w:val="outset" w:sz="6" w:space="0" w:color="auto"/>
            </w:tcBorders>
            <w:shd w:val="clear" w:color="auto" w:fill="FFFFFF"/>
            <w:tcMar>
              <w:top w:w="15" w:type="dxa"/>
              <w:left w:w="15" w:type="dxa"/>
              <w:bottom w:w="15" w:type="dxa"/>
              <w:right w:w="15" w:type="dxa"/>
            </w:tcMar>
            <w:vAlign w:val="center"/>
            <w:hideMark/>
          </w:tcPr>
          <w:p w14:paraId="5B9C6F67" w14:textId="77777777" w:rsidR="00BB6967" w:rsidRPr="00EB1852" w:rsidRDefault="00BB6967" w:rsidP="00575D7F">
            <w:pPr>
              <w:spacing w:after="135" w:line="240" w:lineRule="auto"/>
              <w:jc w:val="both"/>
              <w:rPr>
                <w:rFonts w:ascii="Times New Roman" w:eastAsia="Times New Roman" w:hAnsi="Times New Roman" w:cs="Times New Roman"/>
                <w:color w:val="3F3F33"/>
                <w:sz w:val="24"/>
                <w:szCs w:val="24"/>
                <w:lang w:eastAsia="lv-LV"/>
              </w:rPr>
            </w:pPr>
            <w:r w:rsidRPr="00EB1852">
              <w:rPr>
                <w:rFonts w:ascii="Times New Roman" w:eastAsia="Times New Roman" w:hAnsi="Times New Roman" w:cs="Times New Roman"/>
                <w:color w:val="3F3F33"/>
                <w:sz w:val="24"/>
                <w:szCs w:val="24"/>
                <w:lang w:eastAsia="lv-LV"/>
              </w:rPr>
              <w:t>4.</w:t>
            </w:r>
          </w:p>
        </w:tc>
        <w:tc>
          <w:tcPr>
            <w:tcW w:w="0" w:type="auto"/>
            <w:tcBorders>
              <w:top w:val="outset" w:sz="6" w:space="0" w:color="auto"/>
              <w:left w:val="outset" w:sz="6" w:space="0" w:color="auto"/>
              <w:bottom w:val="outset" w:sz="6" w:space="0" w:color="auto"/>
              <w:right w:val="outset" w:sz="6" w:space="0" w:color="auto"/>
            </w:tcBorders>
            <w:shd w:val="clear" w:color="auto" w:fill="FFFFFF"/>
            <w:tcMar>
              <w:top w:w="15" w:type="dxa"/>
              <w:left w:w="15" w:type="dxa"/>
              <w:bottom w:w="15" w:type="dxa"/>
              <w:right w:w="15" w:type="dxa"/>
            </w:tcMar>
            <w:vAlign w:val="center"/>
            <w:hideMark/>
          </w:tcPr>
          <w:p w14:paraId="1B6AA1CE" w14:textId="77777777" w:rsidR="00BB6967" w:rsidRPr="00EB1852" w:rsidRDefault="0020657D" w:rsidP="00575D7F">
            <w:pPr>
              <w:spacing w:after="135" w:line="240" w:lineRule="auto"/>
              <w:rPr>
                <w:rFonts w:ascii="Times New Roman" w:eastAsia="Times New Roman" w:hAnsi="Times New Roman" w:cs="Times New Roman"/>
                <w:color w:val="3F3F33"/>
                <w:sz w:val="24"/>
                <w:szCs w:val="24"/>
                <w:lang w:eastAsia="lv-LV"/>
              </w:rPr>
            </w:pPr>
            <w:r w:rsidRPr="00EB1852">
              <w:rPr>
                <w:rFonts w:ascii="Times New Roman" w:eastAsia="Times New Roman" w:hAnsi="Times New Roman" w:cs="Times New Roman"/>
                <w:color w:val="3F3F33"/>
                <w:sz w:val="24"/>
                <w:szCs w:val="24"/>
                <w:lang w:eastAsia="lv-LV"/>
              </w:rPr>
              <w:t>Cenu aptaujas</w:t>
            </w:r>
            <w:r w:rsidR="00BB6967" w:rsidRPr="00EB1852">
              <w:rPr>
                <w:rFonts w:ascii="Times New Roman" w:eastAsia="Times New Roman" w:hAnsi="Times New Roman" w:cs="Times New Roman"/>
                <w:color w:val="3F3F33"/>
                <w:sz w:val="24"/>
                <w:szCs w:val="24"/>
                <w:lang w:eastAsia="lv-LV"/>
              </w:rPr>
              <w:t xml:space="preserve"> izpildes vieta</w:t>
            </w:r>
          </w:p>
        </w:tc>
        <w:tc>
          <w:tcPr>
            <w:tcW w:w="5770" w:type="dxa"/>
            <w:tcBorders>
              <w:top w:val="outset" w:sz="6" w:space="0" w:color="auto"/>
              <w:left w:val="outset" w:sz="6" w:space="0" w:color="auto"/>
              <w:bottom w:val="outset" w:sz="6" w:space="0" w:color="auto"/>
              <w:right w:val="outset" w:sz="6" w:space="0" w:color="auto"/>
            </w:tcBorders>
            <w:shd w:val="clear" w:color="auto" w:fill="FFFFFF"/>
            <w:tcMar>
              <w:top w:w="15" w:type="dxa"/>
              <w:left w:w="15" w:type="dxa"/>
              <w:bottom w:w="15" w:type="dxa"/>
              <w:right w:w="15" w:type="dxa"/>
            </w:tcMar>
            <w:vAlign w:val="center"/>
            <w:hideMark/>
          </w:tcPr>
          <w:p w14:paraId="64CE1814" w14:textId="77777777" w:rsidR="00BB6967" w:rsidRPr="00EB1852" w:rsidRDefault="00BB6967" w:rsidP="00575D7F">
            <w:pPr>
              <w:spacing w:after="135" w:line="240" w:lineRule="auto"/>
              <w:jc w:val="both"/>
              <w:rPr>
                <w:rFonts w:ascii="Times New Roman" w:eastAsia="Times New Roman" w:hAnsi="Times New Roman" w:cs="Times New Roman"/>
                <w:color w:val="3F3F33"/>
                <w:sz w:val="24"/>
                <w:szCs w:val="24"/>
                <w:lang w:eastAsia="lv-LV"/>
              </w:rPr>
            </w:pPr>
            <w:r w:rsidRPr="00EB1852">
              <w:rPr>
                <w:rFonts w:ascii="Times New Roman" w:eastAsia="Times New Roman" w:hAnsi="Times New Roman" w:cs="Times New Roman"/>
                <w:color w:val="3F3F33"/>
                <w:sz w:val="24"/>
                <w:szCs w:val="24"/>
                <w:lang w:eastAsia="lv-LV"/>
              </w:rPr>
              <w:t>Valsts policija koledža, Ezermalas iela 10, Rīga</w:t>
            </w:r>
          </w:p>
        </w:tc>
      </w:tr>
      <w:tr w:rsidR="00BB6967" w14:paraId="601E0557" w14:textId="77777777" w:rsidTr="00575D7F">
        <w:tc>
          <w:tcPr>
            <w:tcW w:w="0" w:type="auto"/>
            <w:tcBorders>
              <w:top w:val="outset" w:sz="6" w:space="0" w:color="auto"/>
              <w:left w:val="outset" w:sz="6" w:space="0" w:color="auto"/>
              <w:bottom w:val="outset" w:sz="6" w:space="0" w:color="auto"/>
              <w:right w:val="outset" w:sz="6" w:space="0" w:color="auto"/>
            </w:tcBorders>
            <w:shd w:val="clear" w:color="auto" w:fill="FFFFFF"/>
            <w:tcMar>
              <w:top w:w="15" w:type="dxa"/>
              <w:left w:w="15" w:type="dxa"/>
              <w:bottom w:w="15" w:type="dxa"/>
              <w:right w:w="15" w:type="dxa"/>
            </w:tcMar>
            <w:vAlign w:val="center"/>
            <w:hideMark/>
          </w:tcPr>
          <w:p w14:paraId="53B5C305" w14:textId="721CF4C3" w:rsidR="00BB6967" w:rsidRPr="00EB1852" w:rsidRDefault="00ED3E56" w:rsidP="00575D7F">
            <w:pPr>
              <w:spacing w:after="135" w:line="240" w:lineRule="auto"/>
              <w:rPr>
                <w:rFonts w:ascii="Times New Roman" w:eastAsia="Times New Roman" w:hAnsi="Times New Roman" w:cs="Times New Roman"/>
                <w:color w:val="3F3F33"/>
                <w:sz w:val="24"/>
                <w:szCs w:val="24"/>
                <w:lang w:eastAsia="lv-LV"/>
              </w:rPr>
            </w:pPr>
            <w:r w:rsidRPr="00EB1852">
              <w:rPr>
                <w:rFonts w:ascii="Times New Roman" w:eastAsia="Times New Roman" w:hAnsi="Times New Roman" w:cs="Times New Roman"/>
                <w:color w:val="3F3F33"/>
                <w:sz w:val="24"/>
                <w:szCs w:val="24"/>
                <w:lang w:eastAsia="lv-LV"/>
              </w:rPr>
              <w:t>5</w:t>
            </w:r>
            <w:r w:rsidR="00BB6967" w:rsidRPr="00EB1852">
              <w:rPr>
                <w:rFonts w:ascii="Times New Roman" w:eastAsia="Times New Roman" w:hAnsi="Times New Roman" w:cs="Times New Roman"/>
                <w:color w:val="3F3F33"/>
                <w:sz w:val="24"/>
                <w:szCs w:val="24"/>
                <w:lang w:eastAsia="lv-LV"/>
              </w:rPr>
              <w:t>.</w:t>
            </w:r>
          </w:p>
        </w:tc>
        <w:tc>
          <w:tcPr>
            <w:tcW w:w="0" w:type="auto"/>
            <w:tcBorders>
              <w:top w:val="outset" w:sz="6" w:space="0" w:color="auto"/>
              <w:left w:val="outset" w:sz="6" w:space="0" w:color="auto"/>
              <w:bottom w:val="outset" w:sz="6" w:space="0" w:color="auto"/>
              <w:right w:val="outset" w:sz="6" w:space="0" w:color="auto"/>
            </w:tcBorders>
            <w:shd w:val="clear" w:color="auto" w:fill="FFFFFF"/>
            <w:tcMar>
              <w:top w:w="15" w:type="dxa"/>
              <w:left w:w="15" w:type="dxa"/>
              <w:bottom w:w="15" w:type="dxa"/>
              <w:right w:w="15" w:type="dxa"/>
            </w:tcMar>
            <w:vAlign w:val="center"/>
            <w:hideMark/>
          </w:tcPr>
          <w:p w14:paraId="7F07772C" w14:textId="77777777" w:rsidR="00BB6967" w:rsidRPr="00EB1852" w:rsidRDefault="00BB6967" w:rsidP="00575D7F">
            <w:pPr>
              <w:spacing w:after="135" w:line="240" w:lineRule="auto"/>
              <w:rPr>
                <w:rFonts w:ascii="Times New Roman" w:eastAsia="Times New Roman" w:hAnsi="Times New Roman" w:cs="Times New Roman"/>
                <w:color w:val="3F3F33"/>
                <w:sz w:val="24"/>
                <w:szCs w:val="24"/>
                <w:lang w:eastAsia="lv-LV"/>
              </w:rPr>
            </w:pPr>
            <w:r w:rsidRPr="00EB1852">
              <w:rPr>
                <w:rFonts w:ascii="Times New Roman" w:eastAsia="Times New Roman" w:hAnsi="Times New Roman" w:cs="Times New Roman"/>
                <w:color w:val="3F3F33"/>
                <w:sz w:val="24"/>
                <w:szCs w:val="24"/>
                <w:lang w:eastAsia="lv-LV"/>
              </w:rPr>
              <w:t>Izmaksas, kas jāiekļauj cenā</w:t>
            </w:r>
          </w:p>
        </w:tc>
        <w:tc>
          <w:tcPr>
            <w:tcW w:w="5770" w:type="dxa"/>
            <w:tcBorders>
              <w:top w:val="outset" w:sz="6" w:space="0" w:color="auto"/>
              <w:left w:val="outset" w:sz="6" w:space="0" w:color="auto"/>
              <w:bottom w:val="outset" w:sz="6" w:space="0" w:color="auto"/>
              <w:right w:val="outset" w:sz="6" w:space="0" w:color="auto"/>
            </w:tcBorders>
            <w:shd w:val="clear" w:color="auto" w:fill="FFFFFF"/>
            <w:tcMar>
              <w:top w:w="15" w:type="dxa"/>
              <w:left w:w="15" w:type="dxa"/>
              <w:bottom w:w="15" w:type="dxa"/>
              <w:right w:w="15" w:type="dxa"/>
            </w:tcMar>
            <w:vAlign w:val="center"/>
            <w:hideMark/>
          </w:tcPr>
          <w:p w14:paraId="5C73C373" w14:textId="761697C4" w:rsidR="00BB6967" w:rsidRPr="00EB1852" w:rsidRDefault="00BB6967" w:rsidP="00575D7F">
            <w:pPr>
              <w:spacing w:after="135" w:line="240" w:lineRule="auto"/>
              <w:jc w:val="both"/>
              <w:rPr>
                <w:rFonts w:ascii="Times New Roman" w:eastAsia="Times New Roman" w:hAnsi="Times New Roman" w:cs="Times New Roman"/>
                <w:color w:val="3F3F33"/>
                <w:sz w:val="24"/>
                <w:szCs w:val="24"/>
                <w:lang w:eastAsia="lv-LV"/>
              </w:rPr>
            </w:pPr>
            <w:r w:rsidRPr="00EB1852">
              <w:rPr>
                <w:rFonts w:ascii="Times New Roman" w:eastAsia="Times New Roman" w:hAnsi="Times New Roman" w:cs="Times New Roman"/>
                <w:i/>
                <w:color w:val="3F3F33"/>
                <w:sz w:val="24"/>
                <w:szCs w:val="24"/>
                <w:lang w:eastAsia="lv-LV"/>
              </w:rPr>
              <w:t>Izmaksās iekļauj visas izmaksas, tai skaitā piegādi</w:t>
            </w:r>
          </w:p>
        </w:tc>
      </w:tr>
      <w:tr w:rsidR="00BB6967" w14:paraId="0650B44C" w14:textId="77777777" w:rsidTr="00575D7F">
        <w:tc>
          <w:tcPr>
            <w:tcW w:w="0" w:type="auto"/>
            <w:tcBorders>
              <w:top w:val="outset" w:sz="6" w:space="0" w:color="auto"/>
              <w:left w:val="outset" w:sz="6" w:space="0" w:color="auto"/>
              <w:bottom w:val="outset" w:sz="6" w:space="0" w:color="auto"/>
              <w:right w:val="outset" w:sz="6" w:space="0" w:color="auto"/>
            </w:tcBorders>
            <w:shd w:val="clear" w:color="auto" w:fill="FFFFFF"/>
            <w:tcMar>
              <w:top w:w="15" w:type="dxa"/>
              <w:left w:w="15" w:type="dxa"/>
              <w:bottom w:w="15" w:type="dxa"/>
              <w:right w:w="15" w:type="dxa"/>
            </w:tcMar>
            <w:vAlign w:val="center"/>
            <w:hideMark/>
          </w:tcPr>
          <w:p w14:paraId="7ABFD064" w14:textId="5BE6CCC8" w:rsidR="00BB6967" w:rsidRPr="00EB1852" w:rsidRDefault="00E35E97" w:rsidP="00575D7F">
            <w:pPr>
              <w:spacing w:after="135" w:line="240" w:lineRule="auto"/>
              <w:jc w:val="both"/>
              <w:rPr>
                <w:rFonts w:ascii="Times New Roman" w:eastAsia="Times New Roman" w:hAnsi="Times New Roman" w:cs="Times New Roman"/>
                <w:color w:val="3F3F33"/>
                <w:sz w:val="24"/>
                <w:szCs w:val="24"/>
                <w:lang w:eastAsia="lv-LV"/>
              </w:rPr>
            </w:pPr>
            <w:r w:rsidRPr="00EB1852">
              <w:rPr>
                <w:rFonts w:ascii="Times New Roman" w:eastAsia="Times New Roman" w:hAnsi="Times New Roman" w:cs="Times New Roman"/>
                <w:color w:val="3F3F33"/>
                <w:sz w:val="24"/>
                <w:szCs w:val="24"/>
                <w:lang w:eastAsia="lv-LV"/>
              </w:rPr>
              <w:t>6</w:t>
            </w:r>
            <w:r w:rsidR="00BB6967" w:rsidRPr="00EB1852">
              <w:rPr>
                <w:rFonts w:ascii="Times New Roman" w:eastAsia="Times New Roman" w:hAnsi="Times New Roman" w:cs="Times New Roman"/>
                <w:color w:val="3F3F33"/>
                <w:sz w:val="24"/>
                <w:szCs w:val="24"/>
                <w:lang w:eastAsia="lv-LV"/>
              </w:rPr>
              <w:t>.</w:t>
            </w:r>
          </w:p>
        </w:tc>
        <w:tc>
          <w:tcPr>
            <w:tcW w:w="0" w:type="auto"/>
            <w:tcBorders>
              <w:top w:val="outset" w:sz="6" w:space="0" w:color="auto"/>
              <w:left w:val="outset" w:sz="6" w:space="0" w:color="auto"/>
              <w:bottom w:val="outset" w:sz="6" w:space="0" w:color="auto"/>
              <w:right w:val="outset" w:sz="6" w:space="0" w:color="auto"/>
            </w:tcBorders>
            <w:shd w:val="clear" w:color="auto" w:fill="FFFFFF"/>
            <w:tcMar>
              <w:top w:w="15" w:type="dxa"/>
              <w:left w:w="15" w:type="dxa"/>
              <w:bottom w:w="15" w:type="dxa"/>
              <w:right w:w="15" w:type="dxa"/>
            </w:tcMar>
            <w:vAlign w:val="center"/>
            <w:hideMark/>
          </w:tcPr>
          <w:p w14:paraId="2BAA7AD9" w14:textId="77777777" w:rsidR="00BB6967" w:rsidRPr="00EB1852" w:rsidRDefault="00BB6967" w:rsidP="00575D7F">
            <w:pPr>
              <w:spacing w:after="135" w:line="240" w:lineRule="auto"/>
              <w:rPr>
                <w:rFonts w:ascii="Times New Roman" w:eastAsia="Times New Roman" w:hAnsi="Times New Roman" w:cs="Times New Roman"/>
                <w:color w:val="3F3F33"/>
                <w:sz w:val="24"/>
                <w:szCs w:val="24"/>
                <w:lang w:eastAsia="lv-LV"/>
              </w:rPr>
            </w:pPr>
            <w:r w:rsidRPr="00EB1852">
              <w:rPr>
                <w:rFonts w:ascii="Times New Roman" w:eastAsia="Times New Roman" w:hAnsi="Times New Roman" w:cs="Times New Roman"/>
                <w:color w:val="3F3F33"/>
                <w:sz w:val="24"/>
                <w:szCs w:val="24"/>
                <w:lang w:eastAsia="lv-LV"/>
              </w:rPr>
              <w:t>Samaksas kārtība</w:t>
            </w:r>
          </w:p>
        </w:tc>
        <w:tc>
          <w:tcPr>
            <w:tcW w:w="5770" w:type="dxa"/>
            <w:tcBorders>
              <w:top w:val="outset" w:sz="6" w:space="0" w:color="auto"/>
              <w:left w:val="outset" w:sz="6" w:space="0" w:color="auto"/>
              <w:bottom w:val="outset" w:sz="6" w:space="0" w:color="auto"/>
              <w:right w:val="outset" w:sz="6" w:space="0" w:color="auto"/>
            </w:tcBorders>
            <w:shd w:val="clear" w:color="auto" w:fill="FFFFFF"/>
            <w:tcMar>
              <w:top w:w="15" w:type="dxa"/>
              <w:left w:w="15" w:type="dxa"/>
              <w:bottom w:w="15" w:type="dxa"/>
              <w:right w:w="15" w:type="dxa"/>
            </w:tcMar>
            <w:vAlign w:val="center"/>
          </w:tcPr>
          <w:p w14:paraId="610E8D54" w14:textId="404AFCE2" w:rsidR="00BB6967" w:rsidRPr="00EB1852" w:rsidRDefault="00BB6967" w:rsidP="00575D7F">
            <w:pPr>
              <w:spacing w:after="135" w:line="240" w:lineRule="auto"/>
              <w:jc w:val="both"/>
              <w:rPr>
                <w:rFonts w:ascii="Times New Roman" w:eastAsia="Times New Roman" w:hAnsi="Times New Roman" w:cs="Times New Roman"/>
                <w:color w:val="3F3F33"/>
                <w:sz w:val="24"/>
                <w:szCs w:val="24"/>
                <w:lang w:eastAsia="lv-LV"/>
              </w:rPr>
            </w:pPr>
            <w:r w:rsidRPr="00EB1852">
              <w:rPr>
                <w:rFonts w:ascii="Times New Roman" w:eastAsia="Times New Roman" w:hAnsi="Times New Roman" w:cs="Times New Roman"/>
                <w:i/>
                <w:color w:val="3F3F33"/>
                <w:sz w:val="24"/>
                <w:szCs w:val="24"/>
                <w:lang w:eastAsia="lv-LV"/>
              </w:rPr>
              <w:t>10 darba dienu laikā no preces un rēķina saņemšanas</w:t>
            </w:r>
            <w:r w:rsidR="00ED3E56" w:rsidRPr="00EB1852">
              <w:rPr>
                <w:rFonts w:ascii="Times New Roman" w:eastAsia="Times New Roman" w:hAnsi="Times New Roman" w:cs="Times New Roman"/>
                <w:i/>
                <w:color w:val="3F3F33"/>
                <w:sz w:val="24"/>
                <w:szCs w:val="24"/>
                <w:lang w:eastAsia="lv-LV"/>
              </w:rPr>
              <w:t xml:space="preserve"> dienas</w:t>
            </w:r>
          </w:p>
        </w:tc>
      </w:tr>
      <w:tr w:rsidR="00BB6967" w14:paraId="64ED02DD" w14:textId="77777777" w:rsidTr="00575D7F">
        <w:tc>
          <w:tcPr>
            <w:tcW w:w="0" w:type="auto"/>
            <w:tcBorders>
              <w:top w:val="outset" w:sz="6" w:space="0" w:color="auto"/>
              <w:left w:val="outset" w:sz="6" w:space="0" w:color="auto"/>
              <w:bottom w:val="outset" w:sz="6" w:space="0" w:color="auto"/>
              <w:right w:val="outset" w:sz="6" w:space="0" w:color="auto"/>
            </w:tcBorders>
            <w:shd w:val="clear" w:color="auto" w:fill="FFFFFF"/>
            <w:tcMar>
              <w:top w:w="15" w:type="dxa"/>
              <w:left w:w="15" w:type="dxa"/>
              <w:bottom w:w="15" w:type="dxa"/>
              <w:right w:w="15" w:type="dxa"/>
            </w:tcMar>
            <w:vAlign w:val="center"/>
            <w:hideMark/>
          </w:tcPr>
          <w:p w14:paraId="612186D9" w14:textId="17D436FB" w:rsidR="00BB6967" w:rsidRPr="00EB1852" w:rsidRDefault="00E35E97" w:rsidP="00575D7F">
            <w:pPr>
              <w:spacing w:after="135" w:line="240" w:lineRule="auto"/>
              <w:jc w:val="both"/>
              <w:rPr>
                <w:rFonts w:ascii="Times New Roman" w:eastAsia="Times New Roman" w:hAnsi="Times New Roman" w:cs="Times New Roman"/>
                <w:color w:val="3F3F33"/>
                <w:sz w:val="24"/>
                <w:szCs w:val="24"/>
                <w:lang w:eastAsia="lv-LV"/>
              </w:rPr>
            </w:pPr>
            <w:r w:rsidRPr="00EB1852">
              <w:rPr>
                <w:rFonts w:ascii="Times New Roman" w:eastAsia="Times New Roman" w:hAnsi="Times New Roman" w:cs="Times New Roman"/>
                <w:color w:val="3F3F33"/>
                <w:sz w:val="24"/>
                <w:szCs w:val="24"/>
                <w:lang w:eastAsia="lv-LV"/>
              </w:rPr>
              <w:t>7</w:t>
            </w:r>
            <w:r w:rsidR="00BB6967" w:rsidRPr="00EB1852">
              <w:rPr>
                <w:rFonts w:ascii="Times New Roman" w:eastAsia="Times New Roman" w:hAnsi="Times New Roman" w:cs="Times New Roman"/>
                <w:color w:val="3F3F33"/>
                <w:sz w:val="24"/>
                <w:szCs w:val="24"/>
                <w:lang w:eastAsia="lv-LV"/>
              </w:rPr>
              <w:t>.</w:t>
            </w:r>
          </w:p>
        </w:tc>
        <w:tc>
          <w:tcPr>
            <w:tcW w:w="0" w:type="auto"/>
            <w:tcBorders>
              <w:top w:val="outset" w:sz="6" w:space="0" w:color="auto"/>
              <w:left w:val="outset" w:sz="6" w:space="0" w:color="auto"/>
              <w:bottom w:val="outset" w:sz="6" w:space="0" w:color="auto"/>
              <w:right w:val="outset" w:sz="6" w:space="0" w:color="auto"/>
            </w:tcBorders>
            <w:shd w:val="clear" w:color="auto" w:fill="FFFFFF"/>
            <w:tcMar>
              <w:top w:w="15" w:type="dxa"/>
              <w:left w:w="15" w:type="dxa"/>
              <w:bottom w:w="15" w:type="dxa"/>
              <w:right w:w="15" w:type="dxa"/>
            </w:tcMar>
            <w:vAlign w:val="center"/>
            <w:hideMark/>
          </w:tcPr>
          <w:p w14:paraId="5E3F185C" w14:textId="3377A43B" w:rsidR="00BB6967" w:rsidRPr="00EB1852" w:rsidRDefault="00BB6967" w:rsidP="00575D7F">
            <w:pPr>
              <w:spacing w:after="135" w:line="240" w:lineRule="auto"/>
              <w:rPr>
                <w:rFonts w:ascii="Times New Roman" w:eastAsia="Times New Roman" w:hAnsi="Times New Roman" w:cs="Times New Roman"/>
                <w:color w:val="3F3F33"/>
                <w:sz w:val="24"/>
                <w:szCs w:val="24"/>
                <w:lang w:eastAsia="lv-LV"/>
              </w:rPr>
            </w:pPr>
            <w:r w:rsidRPr="00EB1852">
              <w:rPr>
                <w:rFonts w:ascii="Times New Roman" w:eastAsia="Times New Roman" w:hAnsi="Times New Roman" w:cs="Times New Roman"/>
                <w:color w:val="3F3F33"/>
                <w:sz w:val="24"/>
                <w:szCs w:val="24"/>
                <w:lang w:eastAsia="lv-LV"/>
              </w:rPr>
              <w:t xml:space="preserve">Pārstāvis no pasūtītāja puses (vārds uzvārds, tālrunis, e-pasts) </w:t>
            </w:r>
          </w:p>
        </w:tc>
        <w:tc>
          <w:tcPr>
            <w:tcW w:w="5770" w:type="dxa"/>
            <w:tcBorders>
              <w:top w:val="outset" w:sz="6" w:space="0" w:color="auto"/>
              <w:left w:val="outset" w:sz="6" w:space="0" w:color="auto"/>
              <w:bottom w:val="outset" w:sz="6" w:space="0" w:color="auto"/>
              <w:right w:val="outset" w:sz="6" w:space="0" w:color="auto"/>
            </w:tcBorders>
            <w:shd w:val="clear" w:color="auto" w:fill="FFFFFF"/>
            <w:tcMar>
              <w:top w:w="15" w:type="dxa"/>
              <w:left w:w="15" w:type="dxa"/>
              <w:bottom w:w="15" w:type="dxa"/>
              <w:right w:w="15" w:type="dxa"/>
            </w:tcMar>
            <w:vAlign w:val="center"/>
            <w:hideMark/>
          </w:tcPr>
          <w:p w14:paraId="35965FFB" w14:textId="2B98D955" w:rsidR="00BB6967" w:rsidRPr="00812CF5" w:rsidRDefault="00BB6967" w:rsidP="00575D7F">
            <w:pPr>
              <w:spacing w:after="135" w:line="240" w:lineRule="auto"/>
              <w:jc w:val="both"/>
              <w:rPr>
                <w:rFonts w:ascii="Times New Roman" w:hAnsi="Times New Roman" w:cs="Times New Roman"/>
                <w:color w:val="1F497D"/>
                <w:sz w:val="24"/>
                <w:szCs w:val="24"/>
              </w:rPr>
            </w:pPr>
            <w:r w:rsidRPr="00EB1852">
              <w:rPr>
                <w:rFonts w:ascii="Times New Roman" w:eastAsia="Times New Roman" w:hAnsi="Times New Roman" w:cs="Times New Roman"/>
                <w:sz w:val="24"/>
                <w:szCs w:val="24"/>
                <w:lang w:eastAsia="lv-LV"/>
              </w:rPr>
              <w:t>Valsts policijas koledžas Materiāli tehniskā nodrošinājuma grupas vecākā speciāliste</w:t>
            </w:r>
            <w:r w:rsidR="00C67414">
              <w:rPr>
                <w:rFonts w:ascii="Times New Roman" w:eastAsia="Times New Roman" w:hAnsi="Times New Roman" w:cs="Times New Roman"/>
                <w:sz w:val="24"/>
                <w:szCs w:val="24"/>
                <w:lang w:eastAsia="lv-LV"/>
              </w:rPr>
              <w:t xml:space="preserve"> Alise Harmsone</w:t>
            </w:r>
            <w:r w:rsidR="00E35E97" w:rsidRPr="00EB1852">
              <w:rPr>
                <w:rFonts w:ascii="Times New Roman" w:hAnsi="Times New Roman" w:cs="Times New Roman"/>
                <w:sz w:val="24"/>
                <w:szCs w:val="24"/>
              </w:rPr>
              <w:t xml:space="preserve">, telefona Nr. </w:t>
            </w:r>
            <w:r w:rsidR="00DA6225" w:rsidRPr="00EB1852">
              <w:rPr>
                <w:rFonts w:ascii="Times New Roman" w:eastAsia="Times New Roman" w:hAnsi="Times New Roman" w:cs="Times New Roman"/>
                <w:sz w:val="24"/>
                <w:szCs w:val="24"/>
                <w:lang w:eastAsia="lv-LV"/>
              </w:rPr>
              <w:t>27854833</w:t>
            </w:r>
            <w:r w:rsidRPr="00EB1852">
              <w:rPr>
                <w:rFonts w:ascii="Times New Roman" w:eastAsia="Times New Roman" w:hAnsi="Times New Roman" w:cs="Times New Roman"/>
                <w:sz w:val="24"/>
                <w:szCs w:val="24"/>
                <w:lang w:eastAsia="lv-LV"/>
              </w:rPr>
              <w:t>,</w:t>
            </w:r>
            <w:r w:rsidR="00DA6225" w:rsidRPr="00EB1852">
              <w:rPr>
                <w:rFonts w:ascii="Times New Roman" w:eastAsia="Times New Roman" w:hAnsi="Times New Roman" w:cs="Times New Roman"/>
                <w:sz w:val="24"/>
                <w:szCs w:val="24"/>
                <w:lang w:eastAsia="lv-LV"/>
              </w:rPr>
              <w:t xml:space="preserve"> </w:t>
            </w:r>
            <w:hyperlink r:id="rId9" w:history="1">
              <w:r w:rsidR="00C67414" w:rsidRPr="00447804">
                <w:rPr>
                  <w:rStyle w:val="Hyperlink"/>
                  <w:rFonts w:ascii="Times New Roman" w:eastAsia="Times New Roman" w:hAnsi="Times New Roman" w:cs="Times New Roman"/>
                  <w:i/>
                  <w:iCs/>
                  <w:sz w:val="24"/>
                  <w:szCs w:val="24"/>
                  <w:lang w:eastAsia="lv-LV"/>
                </w:rPr>
                <w:t>a</w:t>
              </w:r>
              <w:r w:rsidR="00C67414" w:rsidRPr="00447804">
                <w:rPr>
                  <w:rStyle w:val="Hyperlink"/>
                  <w:i/>
                  <w:iCs/>
                </w:rPr>
                <w:t>lise.harmsone</w:t>
              </w:r>
              <w:r w:rsidR="00C67414" w:rsidRPr="00447804">
                <w:rPr>
                  <w:rStyle w:val="Hyperlink"/>
                  <w:rFonts w:ascii="Times New Roman" w:eastAsia="Times New Roman" w:hAnsi="Times New Roman" w:cs="Times New Roman"/>
                  <w:i/>
                  <w:iCs/>
                  <w:sz w:val="24"/>
                  <w:szCs w:val="24"/>
                  <w:lang w:eastAsia="lv-LV"/>
                </w:rPr>
                <w:t>@koledza.vp.gov.lv</w:t>
              </w:r>
            </w:hyperlink>
          </w:p>
        </w:tc>
      </w:tr>
      <w:tr w:rsidR="00BB6967" w14:paraId="17D9156A" w14:textId="77777777" w:rsidTr="00575D7F">
        <w:tc>
          <w:tcPr>
            <w:tcW w:w="0" w:type="auto"/>
            <w:tcBorders>
              <w:top w:val="outset" w:sz="6" w:space="0" w:color="auto"/>
              <w:left w:val="outset" w:sz="6" w:space="0" w:color="auto"/>
              <w:bottom w:val="outset" w:sz="6" w:space="0" w:color="auto"/>
              <w:right w:val="outset" w:sz="6" w:space="0" w:color="auto"/>
            </w:tcBorders>
            <w:shd w:val="clear" w:color="auto" w:fill="FFFFFF"/>
            <w:tcMar>
              <w:top w:w="15" w:type="dxa"/>
              <w:left w:w="15" w:type="dxa"/>
              <w:bottom w:w="15" w:type="dxa"/>
              <w:right w:w="15" w:type="dxa"/>
            </w:tcMar>
            <w:vAlign w:val="center"/>
            <w:hideMark/>
          </w:tcPr>
          <w:p w14:paraId="7393BA97" w14:textId="5ADE8BF7" w:rsidR="00BB6967" w:rsidRPr="00EB1852" w:rsidRDefault="00E35E97" w:rsidP="00575D7F">
            <w:pPr>
              <w:spacing w:after="135" w:line="240" w:lineRule="auto"/>
              <w:jc w:val="both"/>
              <w:rPr>
                <w:rFonts w:ascii="Times New Roman" w:eastAsia="Times New Roman" w:hAnsi="Times New Roman" w:cs="Times New Roman"/>
                <w:color w:val="3F3F33"/>
                <w:sz w:val="24"/>
                <w:szCs w:val="24"/>
                <w:lang w:eastAsia="lv-LV"/>
              </w:rPr>
            </w:pPr>
            <w:r w:rsidRPr="00EB1852">
              <w:rPr>
                <w:rFonts w:ascii="Times New Roman" w:eastAsia="Times New Roman" w:hAnsi="Times New Roman" w:cs="Times New Roman"/>
                <w:color w:val="3F3F33"/>
                <w:sz w:val="24"/>
                <w:szCs w:val="24"/>
                <w:lang w:eastAsia="lv-LV"/>
              </w:rPr>
              <w:t>8</w:t>
            </w:r>
            <w:r w:rsidR="00BB6967" w:rsidRPr="00EB1852">
              <w:rPr>
                <w:rFonts w:ascii="Times New Roman" w:eastAsia="Times New Roman" w:hAnsi="Times New Roman" w:cs="Times New Roman"/>
                <w:color w:val="3F3F33"/>
                <w:sz w:val="24"/>
                <w:szCs w:val="24"/>
                <w:lang w:eastAsia="lv-LV"/>
              </w:rPr>
              <w:t>.</w:t>
            </w:r>
          </w:p>
        </w:tc>
        <w:tc>
          <w:tcPr>
            <w:tcW w:w="0" w:type="auto"/>
            <w:tcBorders>
              <w:top w:val="outset" w:sz="6" w:space="0" w:color="auto"/>
              <w:left w:val="outset" w:sz="6" w:space="0" w:color="auto"/>
              <w:bottom w:val="outset" w:sz="6" w:space="0" w:color="auto"/>
              <w:right w:val="outset" w:sz="6" w:space="0" w:color="auto"/>
            </w:tcBorders>
            <w:shd w:val="clear" w:color="auto" w:fill="FFFFFF"/>
            <w:tcMar>
              <w:top w:w="15" w:type="dxa"/>
              <w:left w:w="15" w:type="dxa"/>
              <w:bottom w:w="15" w:type="dxa"/>
              <w:right w:w="15" w:type="dxa"/>
            </w:tcMar>
            <w:vAlign w:val="center"/>
            <w:hideMark/>
          </w:tcPr>
          <w:p w14:paraId="056A18B0" w14:textId="77777777" w:rsidR="00BB6967" w:rsidRPr="00EB1852" w:rsidRDefault="0020657D" w:rsidP="00575D7F">
            <w:pPr>
              <w:spacing w:after="135" w:line="240" w:lineRule="auto"/>
              <w:rPr>
                <w:rFonts w:ascii="Times New Roman" w:eastAsia="Times New Roman" w:hAnsi="Times New Roman" w:cs="Times New Roman"/>
                <w:color w:val="3F3F33"/>
                <w:sz w:val="24"/>
                <w:szCs w:val="24"/>
                <w:lang w:eastAsia="lv-LV"/>
              </w:rPr>
            </w:pPr>
            <w:r w:rsidRPr="00EB1852">
              <w:rPr>
                <w:rFonts w:ascii="Times New Roman" w:eastAsia="Times New Roman" w:hAnsi="Times New Roman" w:cs="Times New Roman"/>
                <w:color w:val="3F3F33"/>
                <w:sz w:val="24"/>
                <w:szCs w:val="24"/>
                <w:lang w:eastAsia="lv-LV"/>
              </w:rPr>
              <w:t>Cenu aptaujas</w:t>
            </w:r>
            <w:r w:rsidR="00BB6967" w:rsidRPr="00EB1852">
              <w:rPr>
                <w:rFonts w:ascii="Times New Roman" w:eastAsia="Times New Roman" w:hAnsi="Times New Roman" w:cs="Times New Roman"/>
                <w:color w:val="3F3F33"/>
                <w:sz w:val="24"/>
                <w:szCs w:val="24"/>
                <w:lang w:eastAsia="lv-LV"/>
              </w:rPr>
              <w:t xml:space="preserve"> piedāvājuma izvēles kritēriji</w:t>
            </w:r>
          </w:p>
        </w:tc>
        <w:tc>
          <w:tcPr>
            <w:tcW w:w="5770" w:type="dxa"/>
            <w:tcBorders>
              <w:top w:val="outset" w:sz="6" w:space="0" w:color="auto"/>
              <w:left w:val="outset" w:sz="6" w:space="0" w:color="auto"/>
              <w:bottom w:val="outset" w:sz="6" w:space="0" w:color="auto"/>
              <w:right w:val="outset" w:sz="6" w:space="0" w:color="auto"/>
            </w:tcBorders>
            <w:shd w:val="clear" w:color="auto" w:fill="FFFFFF"/>
            <w:tcMar>
              <w:top w:w="15" w:type="dxa"/>
              <w:left w:w="15" w:type="dxa"/>
              <w:bottom w:w="15" w:type="dxa"/>
              <w:right w:w="15" w:type="dxa"/>
            </w:tcMar>
            <w:vAlign w:val="center"/>
          </w:tcPr>
          <w:p w14:paraId="5241C5B8" w14:textId="77777777" w:rsidR="00BB6967" w:rsidRPr="00EB1852" w:rsidRDefault="00BB6967" w:rsidP="00575D7F">
            <w:pPr>
              <w:spacing w:after="135" w:line="240" w:lineRule="auto"/>
              <w:jc w:val="both"/>
              <w:rPr>
                <w:rFonts w:ascii="Times New Roman" w:eastAsia="Times New Roman" w:hAnsi="Times New Roman" w:cs="Times New Roman"/>
                <w:color w:val="3F3F33"/>
                <w:sz w:val="24"/>
                <w:szCs w:val="24"/>
                <w:lang w:eastAsia="lv-LV"/>
              </w:rPr>
            </w:pPr>
          </w:p>
          <w:p w14:paraId="404AFD02" w14:textId="77777777" w:rsidR="00BB6967" w:rsidRPr="00EB1852" w:rsidRDefault="00BB6967" w:rsidP="00575D7F">
            <w:pPr>
              <w:spacing w:after="135" w:line="240" w:lineRule="auto"/>
              <w:jc w:val="both"/>
              <w:rPr>
                <w:rFonts w:ascii="Times New Roman" w:eastAsia="Times New Roman" w:hAnsi="Times New Roman" w:cs="Times New Roman"/>
                <w:color w:val="3F3F33"/>
                <w:sz w:val="24"/>
                <w:szCs w:val="24"/>
                <w:lang w:eastAsia="lv-LV"/>
              </w:rPr>
            </w:pPr>
            <w:r w:rsidRPr="00EB1852">
              <w:rPr>
                <w:rFonts w:ascii="Times New Roman" w:eastAsia="Times New Roman" w:hAnsi="Times New Roman" w:cs="Times New Roman"/>
                <w:i/>
                <w:color w:val="3F3F33"/>
                <w:sz w:val="24"/>
                <w:szCs w:val="24"/>
                <w:lang w:eastAsia="lv-LV"/>
              </w:rPr>
              <w:t>Zemākā cena par atbilstošu pretendenta piedāvājumu</w:t>
            </w:r>
          </w:p>
        </w:tc>
      </w:tr>
      <w:tr w:rsidR="00BB6967" w14:paraId="4571D9BB" w14:textId="77777777" w:rsidTr="00575D7F">
        <w:tc>
          <w:tcPr>
            <w:tcW w:w="0" w:type="auto"/>
            <w:tcBorders>
              <w:top w:val="outset" w:sz="6" w:space="0" w:color="auto"/>
              <w:left w:val="outset" w:sz="6" w:space="0" w:color="auto"/>
              <w:bottom w:val="outset" w:sz="6" w:space="0" w:color="auto"/>
              <w:right w:val="outset" w:sz="6" w:space="0" w:color="auto"/>
            </w:tcBorders>
            <w:shd w:val="clear" w:color="auto" w:fill="FFFFFF"/>
            <w:tcMar>
              <w:top w:w="15" w:type="dxa"/>
              <w:left w:w="15" w:type="dxa"/>
              <w:bottom w:w="15" w:type="dxa"/>
              <w:right w:w="15" w:type="dxa"/>
            </w:tcMar>
            <w:vAlign w:val="center"/>
            <w:hideMark/>
          </w:tcPr>
          <w:p w14:paraId="7E173542" w14:textId="26AC6B1C" w:rsidR="00BB6967" w:rsidRPr="00EB1852" w:rsidRDefault="008C717A" w:rsidP="00575D7F">
            <w:pPr>
              <w:spacing w:after="135" w:line="240" w:lineRule="auto"/>
              <w:jc w:val="both"/>
              <w:rPr>
                <w:rFonts w:ascii="Times New Roman" w:eastAsia="Times New Roman" w:hAnsi="Times New Roman" w:cs="Times New Roman"/>
                <w:color w:val="3F3F33"/>
                <w:sz w:val="24"/>
                <w:szCs w:val="24"/>
                <w:lang w:eastAsia="lv-LV"/>
              </w:rPr>
            </w:pPr>
            <w:r w:rsidRPr="00EB1852">
              <w:rPr>
                <w:rFonts w:ascii="Times New Roman" w:eastAsia="Times New Roman" w:hAnsi="Times New Roman" w:cs="Times New Roman"/>
                <w:color w:val="3F3F33"/>
                <w:sz w:val="24"/>
                <w:szCs w:val="24"/>
                <w:lang w:eastAsia="lv-LV"/>
              </w:rPr>
              <w:t>9</w:t>
            </w:r>
            <w:r w:rsidR="00BB6967" w:rsidRPr="00EB1852">
              <w:rPr>
                <w:rFonts w:ascii="Times New Roman" w:eastAsia="Times New Roman" w:hAnsi="Times New Roman" w:cs="Times New Roman"/>
                <w:color w:val="3F3F33"/>
                <w:sz w:val="24"/>
                <w:szCs w:val="24"/>
                <w:lang w:eastAsia="lv-LV"/>
              </w:rPr>
              <w:t>.</w:t>
            </w:r>
          </w:p>
        </w:tc>
        <w:tc>
          <w:tcPr>
            <w:tcW w:w="0" w:type="auto"/>
            <w:tcBorders>
              <w:top w:val="outset" w:sz="6" w:space="0" w:color="auto"/>
              <w:left w:val="outset" w:sz="6" w:space="0" w:color="auto"/>
              <w:bottom w:val="outset" w:sz="6" w:space="0" w:color="auto"/>
              <w:right w:val="outset" w:sz="6" w:space="0" w:color="auto"/>
            </w:tcBorders>
            <w:shd w:val="clear" w:color="auto" w:fill="FFFFFF"/>
            <w:tcMar>
              <w:top w:w="15" w:type="dxa"/>
              <w:left w:w="15" w:type="dxa"/>
              <w:bottom w:w="15" w:type="dxa"/>
              <w:right w:w="15" w:type="dxa"/>
            </w:tcMar>
            <w:vAlign w:val="center"/>
            <w:hideMark/>
          </w:tcPr>
          <w:p w14:paraId="5B631631" w14:textId="77777777" w:rsidR="00BB6967" w:rsidRPr="00EB1852" w:rsidRDefault="00BB6967" w:rsidP="00575D7F">
            <w:pPr>
              <w:spacing w:after="135" w:line="240" w:lineRule="auto"/>
              <w:rPr>
                <w:rFonts w:ascii="Times New Roman" w:eastAsia="Times New Roman" w:hAnsi="Times New Roman" w:cs="Times New Roman"/>
                <w:color w:val="3F3F33"/>
                <w:sz w:val="24"/>
                <w:szCs w:val="24"/>
                <w:lang w:eastAsia="lv-LV"/>
              </w:rPr>
            </w:pPr>
            <w:r w:rsidRPr="00EB1852">
              <w:rPr>
                <w:rFonts w:ascii="Times New Roman" w:eastAsia="Times New Roman" w:hAnsi="Times New Roman" w:cs="Times New Roman"/>
                <w:color w:val="3F3F33"/>
                <w:sz w:val="24"/>
                <w:szCs w:val="24"/>
                <w:lang w:eastAsia="lv-LV"/>
              </w:rPr>
              <w:t>Piedāvājuma iesniegšana (vieta, termiņš, veids)</w:t>
            </w:r>
          </w:p>
        </w:tc>
        <w:tc>
          <w:tcPr>
            <w:tcW w:w="5770" w:type="dxa"/>
            <w:tcBorders>
              <w:top w:val="outset" w:sz="6" w:space="0" w:color="auto"/>
              <w:left w:val="outset" w:sz="6" w:space="0" w:color="auto"/>
              <w:bottom w:val="outset" w:sz="6" w:space="0" w:color="auto"/>
              <w:right w:val="outset" w:sz="6" w:space="0" w:color="auto"/>
            </w:tcBorders>
            <w:shd w:val="clear" w:color="auto" w:fill="FFFFFF"/>
            <w:tcMar>
              <w:top w:w="15" w:type="dxa"/>
              <w:left w:w="15" w:type="dxa"/>
              <w:bottom w:w="15" w:type="dxa"/>
              <w:right w:w="15" w:type="dxa"/>
            </w:tcMar>
            <w:vAlign w:val="center"/>
            <w:hideMark/>
          </w:tcPr>
          <w:p w14:paraId="03574154" w14:textId="78E9A0D1" w:rsidR="00BB6967" w:rsidRPr="00EB1852" w:rsidRDefault="00BB6967" w:rsidP="00575D7F">
            <w:pPr>
              <w:spacing w:after="135" w:line="240" w:lineRule="auto"/>
              <w:jc w:val="both"/>
              <w:rPr>
                <w:rFonts w:ascii="Times New Roman" w:eastAsia="Times New Roman" w:hAnsi="Times New Roman" w:cs="Times New Roman"/>
                <w:i/>
                <w:color w:val="3F3F33"/>
                <w:sz w:val="24"/>
                <w:szCs w:val="24"/>
                <w:lang w:eastAsia="lv-LV"/>
              </w:rPr>
            </w:pPr>
            <w:r w:rsidRPr="00EB1852">
              <w:rPr>
                <w:rFonts w:ascii="Times New Roman" w:eastAsia="Times New Roman" w:hAnsi="Times New Roman" w:cs="Times New Roman"/>
                <w:sz w:val="24"/>
                <w:szCs w:val="24"/>
                <w:lang w:eastAsia="lv-LV"/>
              </w:rPr>
              <w:t xml:space="preserve">Pieteikumu (parakstīts ar drošu elektronisko parakstu un satur laika zīmogu) </w:t>
            </w:r>
            <w:r w:rsidRPr="00EB1852">
              <w:rPr>
                <w:rFonts w:ascii="Times New Roman" w:eastAsia="Times New Roman" w:hAnsi="Times New Roman" w:cs="Times New Roman"/>
                <w:bCs/>
                <w:iCs/>
                <w:sz w:val="24"/>
                <w:szCs w:val="24"/>
                <w:lang w:eastAsia="lv-LV"/>
              </w:rPr>
              <w:t xml:space="preserve">pretendents Koledžā iesniedz ne vēlāk kā līdz </w:t>
            </w:r>
            <w:r w:rsidRPr="00EB1852">
              <w:rPr>
                <w:rFonts w:ascii="Times New Roman" w:eastAsia="Times New Roman" w:hAnsi="Times New Roman" w:cs="Times New Roman"/>
                <w:b/>
                <w:bCs/>
                <w:iCs/>
                <w:sz w:val="24"/>
                <w:szCs w:val="24"/>
                <w:lang w:eastAsia="lv-LV"/>
              </w:rPr>
              <w:t xml:space="preserve">2024. gada </w:t>
            </w:r>
            <w:r w:rsidR="00071E91">
              <w:rPr>
                <w:rFonts w:ascii="Times New Roman" w:eastAsia="Times New Roman" w:hAnsi="Times New Roman" w:cs="Times New Roman"/>
                <w:b/>
                <w:bCs/>
                <w:iCs/>
                <w:sz w:val="24"/>
                <w:szCs w:val="24"/>
                <w:lang w:eastAsia="lv-LV"/>
              </w:rPr>
              <w:t>22</w:t>
            </w:r>
            <w:r w:rsidR="00DA6225" w:rsidRPr="00EB1852">
              <w:rPr>
                <w:rFonts w:ascii="Times New Roman" w:eastAsia="Times New Roman" w:hAnsi="Times New Roman" w:cs="Times New Roman"/>
                <w:b/>
                <w:bCs/>
                <w:iCs/>
                <w:sz w:val="24"/>
                <w:szCs w:val="24"/>
                <w:lang w:eastAsia="lv-LV"/>
              </w:rPr>
              <w:t>.oktobris plkst. 16</w:t>
            </w:r>
            <w:r w:rsidRPr="00EB1852">
              <w:rPr>
                <w:rFonts w:ascii="Times New Roman" w:eastAsia="Times New Roman" w:hAnsi="Times New Roman" w:cs="Times New Roman"/>
                <w:b/>
                <w:bCs/>
                <w:iCs/>
                <w:sz w:val="24"/>
                <w:szCs w:val="24"/>
                <w:lang w:eastAsia="lv-LV"/>
              </w:rPr>
              <w:t>:00 (ieskaitot)</w:t>
            </w:r>
            <w:r w:rsidRPr="00EB1852">
              <w:rPr>
                <w:rFonts w:ascii="Times New Roman" w:eastAsia="Times New Roman" w:hAnsi="Times New Roman" w:cs="Times New Roman"/>
                <w:bCs/>
                <w:iCs/>
                <w:sz w:val="24"/>
                <w:szCs w:val="24"/>
                <w:lang w:eastAsia="lv-LV"/>
              </w:rPr>
              <w:t>, nosūtot uz e-pasta adresi:</w:t>
            </w:r>
            <w:r w:rsidR="00071E91">
              <w:rPr>
                <w:rFonts w:ascii="Times New Roman" w:eastAsia="Times New Roman" w:hAnsi="Times New Roman" w:cs="Times New Roman"/>
                <w:bCs/>
                <w:iCs/>
                <w:sz w:val="24"/>
                <w:szCs w:val="24"/>
                <w:lang w:eastAsia="lv-LV"/>
              </w:rPr>
              <w:t xml:space="preserve"> </w:t>
            </w:r>
            <w:hyperlink r:id="rId10" w:history="1">
              <w:r w:rsidR="00071E91" w:rsidRPr="00DD5208">
                <w:rPr>
                  <w:rStyle w:val="Hyperlink"/>
                  <w:rFonts w:ascii="Times New Roman" w:eastAsia="Times New Roman" w:hAnsi="Times New Roman" w:cs="Times New Roman"/>
                  <w:i/>
                  <w:iCs/>
                  <w:sz w:val="24"/>
                  <w:szCs w:val="24"/>
                  <w:lang w:eastAsia="lv-LV"/>
                </w:rPr>
                <w:t>a</w:t>
              </w:r>
              <w:r w:rsidR="00071E91" w:rsidRPr="00DD5208">
                <w:rPr>
                  <w:rStyle w:val="Hyperlink"/>
                  <w:i/>
                  <w:iCs/>
                </w:rPr>
                <w:t>lise.harmsone</w:t>
              </w:r>
              <w:r w:rsidR="00071E91" w:rsidRPr="00DD5208">
                <w:rPr>
                  <w:rStyle w:val="Hyperlink"/>
                  <w:rFonts w:ascii="Times New Roman" w:eastAsia="Times New Roman" w:hAnsi="Times New Roman" w:cs="Times New Roman"/>
                  <w:i/>
                  <w:iCs/>
                  <w:sz w:val="24"/>
                  <w:szCs w:val="24"/>
                  <w:lang w:eastAsia="lv-LV"/>
                </w:rPr>
                <w:t>@koledza.vp.gov.lv</w:t>
              </w:r>
            </w:hyperlink>
          </w:p>
        </w:tc>
      </w:tr>
      <w:tr w:rsidR="00BB6967" w14:paraId="3FCD2DC1" w14:textId="77777777" w:rsidTr="00575D7F">
        <w:tc>
          <w:tcPr>
            <w:tcW w:w="0" w:type="auto"/>
            <w:tcBorders>
              <w:top w:val="outset" w:sz="6" w:space="0" w:color="auto"/>
              <w:left w:val="outset" w:sz="6" w:space="0" w:color="auto"/>
              <w:bottom w:val="outset" w:sz="6" w:space="0" w:color="auto"/>
              <w:right w:val="outset" w:sz="6" w:space="0" w:color="auto"/>
            </w:tcBorders>
            <w:shd w:val="clear" w:color="auto" w:fill="FFFFFF"/>
            <w:tcMar>
              <w:top w:w="15" w:type="dxa"/>
              <w:left w:w="15" w:type="dxa"/>
              <w:bottom w:w="15" w:type="dxa"/>
              <w:right w:w="15" w:type="dxa"/>
            </w:tcMar>
            <w:vAlign w:val="center"/>
            <w:hideMark/>
          </w:tcPr>
          <w:p w14:paraId="3BBAA6D6" w14:textId="6FCB444B" w:rsidR="00BB6967" w:rsidRPr="00EB1852" w:rsidRDefault="00BB6967" w:rsidP="00575D7F">
            <w:pPr>
              <w:spacing w:after="135" w:line="240" w:lineRule="auto"/>
              <w:jc w:val="both"/>
              <w:rPr>
                <w:rFonts w:ascii="Times New Roman" w:eastAsia="Times New Roman" w:hAnsi="Times New Roman" w:cs="Times New Roman"/>
                <w:color w:val="3F3F33"/>
                <w:sz w:val="24"/>
                <w:szCs w:val="24"/>
                <w:lang w:eastAsia="lv-LV"/>
              </w:rPr>
            </w:pPr>
            <w:r w:rsidRPr="00EB1852">
              <w:rPr>
                <w:rFonts w:ascii="Times New Roman" w:eastAsia="Times New Roman" w:hAnsi="Times New Roman" w:cs="Times New Roman"/>
                <w:color w:val="3F3F33"/>
                <w:sz w:val="24"/>
                <w:szCs w:val="24"/>
                <w:lang w:eastAsia="lv-LV"/>
              </w:rPr>
              <w:t>1</w:t>
            </w:r>
            <w:r w:rsidR="008C717A" w:rsidRPr="00EB1852">
              <w:rPr>
                <w:rFonts w:ascii="Times New Roman" w:eastAsia="Times New Roman" w:hAnsi="Times New Roman" w:cs="Times New Roman"/>
                <w:color w:val="3F3F33"/>
                <w:sz w:val="24"/>
                <w:szCs w:val="24"/>
                <w:lang w:eastAsia="lv-LV"/>
              </w:rPr>
              <w:t>0</w:t>
            </w:r>
            <w:r w:rsidRPr="00EB1852">
              <w:rPr>
                <w:rFonts w:ascii="Times New Roman" w:eastAsia="Times New Roman" w:hAnsi="Times New Roman" w:cs="Times New Roman"/>
                <w:color w:val="3F3F33"/>
                <w:sz w:val="24"/>
                <w:szCs w:val="24"/>
                <w:lang w:eastAsia="lv-LV"/>
              </w:rPr>
              <w:t>.</w:t>
            </w:r>
          </w:p>
        </w:tc>
        <w:tc>
          <w:tcPr>
            <w:tcW w:w="0" w:type="auto"/>
            <w:tcBorders>
              <w:top w:val="outset" w:sz="6" w:space="0" w:color="auto"/>
              <w:left w:val="outset" w:sz="6" w:space="0" w:color="auto"/>
              <w:bottom w:val="outset" w:sz="6" w:space="0" w:color="auto"/>
              <w:right w:val="outset" w:sz="6" w:space="0" w:color="auto"/>
            </w:tcBorders>
            <w:shd w:val="clear" w:color="auto" w:fill="FFFFFF"/>
            <w:tcMar>
              <w:top w:w="15" w:type="dxa"/>
              <w:left w:w="15" w:type="dxa"/>
              <w:bottom w:w="15" w:type="dxa"/>
              <w:right w:w="15" w:type="dxa"/>
            </w:tcMar>
            <w:vAlign w:val="center"/>
            <w:hideMark/>
          </w:tcPr>
          <w:p w14:paraId="029F39A9" w14:textId="77777777" w:rsidR="00BB6967" w:rsidRPr="00EB1852" w:rsidRDefault="00BB6967" w:rsidP="00575D7F">
            <w:pPr>
              <w:spacing w:after="135" w:line="240" w:lineRule="auto"/>
              <w:rPr>
                <w:rFonts w:ascii="Times New Roman" w:eastAsia="Times New Roman" w:hAnsi="Times New Roman" w:cs="Times New Roman"/>
                <w:color w:val="3F3F33"/>
                <w:sz w:val="24"/>
                <w:szCs w:val="24"/>
                <w:lang w:eastAsia="lv-LV"/>
              </w:rPr>
            </w:pPr>
            <w:r w:rsidRPr="00EB1852">
              <w:rPr>
                <w:rFonts w:ascii="Times New Roman" w:eastAsia="Times New Roman" w:hAnsi="Times New Roman" w:cs="Times New Roman"/>
                <w:color w:val="3F3F33"/>
                <w:sz w:val="24"/>
                <w:szCs w:val="24"/>
                <w:lang w:eastAsia="lv-LV"/>
              </w:rPr>
              <w:t>Piedāvājuma derīguma termiņš</w:t>
            </w:r>
          </w:p>
        </w:tc>
        <w:tc>
          <w:tcPr>
            <w:tcW w:w="5770" w:type="dxa"/>
            <w:tcBorders>
              <w:top w:val="outset" w:sz="6" w:space="0" w:color="auto"/>
              <w:left w:val="outset" w:sz="6" w:space="0" w:color="auto"/>
              <w:bottom w:val="outset" w:sz="6" w:space="0" w:color="auto"/>
              <w:right w:val="outset" w:sz="6" w:space="0" w:color="auto"/>
            </w:tcBorders>
            <w:shd w:val="clear" w:color="auto" w:fill="FFFFFF"/>
            <w:tcMar>
              <w:top w:w="15" w:type="dxa"/>
              <w:left w:w="15" w:type="dxa"/>
              <w:bottom w:w="15" w:type="dxa"/>
              <w:right w:w="15" w:type="dxa"/>
            </w:tcMar>
            <w:vAlign w:val="center"/>
            <w:hideMark/>
          </w:tcPr>
          <w:p w14:paraId="3173BAAC" w14:textId="07672FBD" w:rsidR="00BB6967" w:rsidRPr="00EB1852" w:rsidRDefault="00FF5910" w:rsidP="00575D7F">
            <w:pPr>
              <w:spacing w:after="135" w:line="240" w:lineRule="auto"/>
              <w:jc w:val="both"/>
              <w:rPr>
                <w:rFonts w:ascii="Times New Roman" w:eastAsia="Times New Roman" w:hAnsi="Times New Roman" w:cs="Times New Roman"/>
                <w:color w:val="3F3F33"/>
                <w:sz w:val="24"/>
                <w:szCs w:val="24"/>
                <w:lang w:eastAsia="lv-LV"/>
              </w:rPr>
            </w:pPr>
            <w:r w:rsidRPr="00EB1852">
              <w:rPr>
                <w:rFonts w:ascii="Times New Roman" w:eastAsia="Times New Roman" w:hAnsi="Times New Roman" w:cs="Times New Roman"/>
                <w:color w:val="3F3F33"/>
                <w:sz w:val="24"/>
                <w:szCs w:val="24"/>
                <w:lang w:eastAsia="lv-LV"/>
              </w:rPr>
              <w:t>6</w:t>
            </w:r>
            <w:r w:rsidR="00BB6967" w:rsidRPr="00EB1852">
              <w:rPr>
                <w:rFonts w:ascii="Times New Roman" w:eastAsia="Times New Roman" w:hAnsi="Times New Roman" w:cs="Times New Roman"/>
                <w:color w:val="3F3F33"/>
                <w:sz w:val="24"/>
                <w:szCs w:val="24"/>
                <w:lang w:eastAsia="lv-LV"/>
              </w:rPr>
              <w:t>0 dienas</w:t>
            </w:r>
            <w:r w:rsidR="0070656E" w:rsidRPr="0070656E">
              <w:rPr>
                <w:rFonts w:ascii="Times New Roman" w:eastAsia="Times New Roman" w:hAnsi="Times New Roman" w:cs="Times New Roman"/>
                <w:color w:val="3F3F33"/>
                <w:sz w:val="24"/>
                <w:szCs w:val="24"/>
                <w:lang w:eastAsia="lv-LV"/>
              </w:rPr>
              <w:t xml:space="preserve"> </w:t>
            </w:r>
          </w:p>
        </w:tc>
      </w:tr>
      <w:tr w:rsidR="00165DE5" w14:paraId="1C50BCB3" w14:textId="77777777" w:rsidTr="00575D7F">
        <w:tc>
          <w:tcPr>
            <w:tcW w:w="0" w:type="auto"/>
            <w:tcBorders>
              <w:top w:val="outset" w:sz="6" w:space="0" w:color="auto"/>
              <w:left w:val="outset" w:sz="6" w:space="0" w:color="auto"/>
              <w:bottom w:val="outset" w:sz="6" w:space="0" w:color="auto"/>
              <w:right w:val="outset" w:sz="6" w:space="0" w:color="auto"/>
            </w:tcBorders>
            <w:shd w:val="clear" w:color="auto" w:fill="FFFFFF"/>
            <w:tcMar>
              <w:top w:w="15" w:type="dxa"/>
              <w:left w:w="15" w:type="dxa"/>
              <w:bottom w:w="15" w:type="dxa"/>
              <w:right w:w="15" w:type="dxa"/>
            </w:tcMar>
            <w:vAlign w:val="center"/>
            <w:hideMark/>
          </w:tcPr>
          <w:p w14:paraId="0644651E" w14:textId="6FB8C13C" w:rsidR="0070656E" w:rsidRPr="00EB1852" w:rsidRDefault="0070656E" w:rsidP="00575D7F">
            <w:pPr>
              <w:spacing w:after="135" w:line="240" w:lineRule="auto"/>
              <w:jc w:val="both"/>
              <w:rPr>
                <w:rFonts w:ascii="Times New Roman" w:eastAsia="Times New Roman" w:hAnsi="Times New Roman" w:cs="Times New Roman"/>
                <w:color w:val="3F3F33"/>
                <w:sz w:val="24"/>
                <w:szCs w:val="24"/>
                <w:lang w:eastAsia="lv-LV"/>
              </w:rPr>
            </w:pPr>
            <w:r w:rsidRPr="00EB1852">
              <w:rPr>
                <w:rFonts w:ascii="Times New Roman" w:eastAsia="Times New Roman" w:hAnsi="Times New Roman" w:cs="Times New Roman"/>
                <w:color w:val="3F3F33"/>
                <w:sz w:val="24"/>
                <w:szCs w:val="24"/>
                <w:lang w:eastAsia="lv-LV"/>
              </w:rPr>
              <w:t>1</w:t>
            </w:r>
            <w:r w:rsidR="00165DE5">
              <w:rPr>
                <w:rFonts w:ascii="Times New Roman" w:eastAsia="Times New Roman" w:hAnsi="Times New Roman" w:cs="Times New Roman"/>
                <w:color w:val="3F3F33"/>
                <w:sz w:val="24"/>
                <w:szCs w:val="24"/>
                <w:lang w:eastAsia="lv-LV"/>
              </w:rPr>
              <w:t>1</w:t>
            </w:r>
            <w:r>
              <w:rPr>
                <w:rFonts w:ascii="Times New Roman" w:eastAsia="Times New Roman" w:hAnsi="Times New Roman" w:cs="Times New Roman"/>
                <w:color w:val="3F3F33"/>
                <w:sz w:val="24"/>
                <w:szCs w:val="24"/>
                <w:lang w:eastAsia="lv-LV"/>
              </w:rPr>
              <w:t>.</w:t>
            </w:r>
          </w:p>
        </w:tc>
        <w:tc>
          <w:tcPr>
            <w:tcW w:w="0" w:type="auto"/>
            <w:tcBorders>
              <w:top w:val="outset" w:sz="6" w:space="0" w:color="auto"/>
              <w:left w:val="outset" w:sz="6" w:space="0" w:color="auto"/>
              <w:bottom w:val="outset" w:sz="6" w:space="0" w:color="auto"/>
              <w:right w:val="outset" w:sz="6" w:space="0" w:color="auto"/>
            </w:tcBorders>
            <w:shd w:val="clear" w:color="auto" w:fill="FFFFFF"/>
            <w:tcMar>
              <w:top w:w="15" w:type="dxa"/>
              <w:left w:w="15" w:type="dxa"/>
              <w:bottom w:w="15" w:type="dxa"/>
              <w:right w:w="15" w:type="dxa"/>
            </w:tcMar>
            <w:vAlign w:val="center"/>
            <w:hideMark/>
          </w:tcPr>
          <w:p w14:paraId="08E7E95F" w14:textId="36BFC2C3" w:rsidR="0070656E" w:rsidRPr="00EB1852" w:rsidRDefault="0070656E" w:rsidP="00575D7F">
            <w:pPr>
              <w:spacing w:after="135" w:line="240" w:lineRule="auto"/>
              <w:rPr>
                <w:rFonts w:ascii="Times New Roman" w:eastAsia="Times New Roman" w:hAnsi="Times New Roman" w:cs="Times New Roman"/>
                <w:color w:val="3F3F33"/>
                <w:sz w:val="24"/>
                <w:szCs w:val="24"/>
                <w:lang w:eastAsia="lv-LV"/>
              </w:rPr>
            </w:pPr>
            <w:r>
              <w:rPr>
                <w:rFonts w:ascii="Times New Roman" w:eastAsia="Times New Roman" w:hAnsi="Times New Roman" w:cs="Times New Roman"/>
                <w:color w:val="3F3F33"/>
                <w:sz w:val="24"/>
                <w:szCs w:val="24"/>
                <w:lang w:eastAsia="lv-LV"/>
              </w:rPr>
              <w:t>I</w:t>
            </w:r>
            <w:r w:rsidR="00165DE5">
              <w:rPr>
                <w:rFonts w:ascii="Times New Roman" w:eastAsia="Times New Roman" w:hAnsi="Times New Roman" w:cs="Times New Roman"/>
                <w:color w:val="3F3F33"/>
                <w:sz w:val="24"/>
                <w:szCs w:val="24"/>
                <w:lang w:eastAsia="lv-LV"/>
              </w:rPr>
              <w:t>zslēgšanas nosacījumi</w:t>
            </w:r>
          </w:p>
        </w:tc>
        <w:tc>
          <w:tcPr>
            <w:tcW w:w="5770" w:type="dxa"/>
            <w:tcBorders>
              <w:top w:val="outset" w:sz="6" w:space="0" w:color="auto"/>
              <w:left w:val="outset" w:sz="6" w:space="0" w:color="auto"/>
              <w:bottom w:val="outset" w:sz="6" w:space="0" w:color="auto"/>
              <w:right w:val="outset" w:sz="6" w:space="0" w:color="auto"/>
            </w:tcBorders>
            <w:shd w:val="clear" w:color="auto" w:fill="FFFFFF"/>
            <w:tcMar>
              <w:top w:w="15" w:type="dxa"/>
              <w:left w:w="15" w:type="dxa"/>
              <w:bottom w:w="15" w:type="dxa"/>
              <w:right w:w="15" w:type="dxa"/>
            </w:tcMar>
            <w:vAlign w:val="center"/>
            <w:hideMark/>
          </w:tcPr>
          <w:p w14:paraId="01650A82" w14:textId="67F86D19" w:rsidR="0070656E" w:rsidRPr="00EB1852" w:rsidRDefault="0070656E" w:rsidP="00575D7F">
            <w:pPr>
              <w:spacing w:after="135" w:line="240" w:lineRule="auto"/>
              <w:jc w:val="both"/>
              <w:rPr>
                <w:rFonts w:ascii="Times New Roman" w:eastAsia="Times New Roman" w:hAnsi="Times New Roman" w:cs="Times New Roman"/>
                <w:color w:val="3F3F33"/>
                <w:sz w:val="24"/>
                <w:szCs w:val="24"/>
                <w:lang w:eastAsia="lv-LV"/>
              </w:rPr>
            </w:pPr>
            <w:r w:rsidRPr="0070656E">
              <w:rPr>
                <w:rFonts w:ascii="Times New Roman" w:eastAsia="Times New Roman" w:hAnsi="Times New Roman" w:cs="Times New Roman"/>
                <w:color w:val="3F3F33"/>
                <w:sz w:val="24"/>
                <w:szCs w:val="24"/>
                <w:lang w:eastAsia="lv-LV"/>
              </w:rPr>
              <w:t xml:space="preserve">Piedāvājumā ietvertai produkcijai jāatbilst Latvijas Republikas un Eiropas Savienības normatīvajam regulējumam attiecībā uz preču izcelsmi. Ir aizliegts piedāvājumā tieši vai netieši ietvert tādas preces, ja šo preču izcelsme ir Krievija vai Baltkrievija, vai ja tās tiek eksportētas no Krievijas vai Baltkrievijas. </w:t>
            </w:r>
          </w:p>
        </w:tc>
      </w:tr>
      <w:tr w:rsidR="00646269" w14:paraId="002D8898" w14:textId="77777777" w:rsidTr="00575D7F">
        <w:tc>
          <w:tcPr>
            <w:tcW w:w="0" w:type="auto"/>
            <w:tcBorders>
              <w:top w:val="outset" w:sz="6" w:space="0" w:color="auto"/>
              <w:left w:val="outset" w:sz="6" w:space="0" w:color="auto"/>
              <w:bottom w:val="outset" w:sz="6" w:space="0" w:color="auto"/>
              <w:right w:val="outset" w:sz="6" w:space="0" w:color="auto"/>
            </w:tcBorders>
            <w:shd w:val="clear" w:color="auto" w:fill="FFFFFF"/>
            <w:tcMar>
              <w:top w:w="15" w:type="dxa"/>
              <w:left w:w="15" w:type="dxa"/>
              <w:bottom w:w="15" w:type="dxa"/>
              <w:right w:w="15" w:type="dxa"/>
            </w:tcMar>
            <w:vAlign w:val="center"/>
          </w:tcPr>
          <w:p w14:paraId="664F5CB0" w14:textId="15127E87" w:rsidR="00646269" w:rsidRPr="00EB1852" w:rsidRDefault="001B5A44" w:rsidP="00575D7F">
            <w:pPr>
              <w:spacing w:after="135" w:line="240" w:lineRule="auto"/>
              <w:jc w:val="both"/>
              <w:rPr>
                <w:rFonts w:ascii="Times New Roman" w:eastAsia="Times New Roman" w:hAnsi="Times New Roman" w:cs="Times New Roman"/>
                <w:color w:val="3F3F33"/>
                <w:sz w:val="24"/>
                <w:szCs w:val="24"/>
                <w:lang w:eastAsia="lv-LV"/>
              </w:rPr>
            </w:pPr>
            <w:r>
              <w:rPr>
                <w:rFonts w:ascii="Times New Roman" w:eastAsia="Times New Roman" w:hAnsi="Times New Roman" w:cs="Times New Roman"/>
                <w:color w:val="3F3F33"/>
                <w:sz w:val="24"/>
                <w:szCs w:val="24"/>
                <w:lang w:eastAsia="lv-LV"/>
              </w:rPr>
              <w:lastRenderedPageBreak/>
              <w:t>11.1</w:t>
            </w:r>
          </w:p>
        </w:tc>
        <w:tc>
          <w:tcPr>
            <w:tcW w:w="0" w:type="auto"/>
            <w:tcBorders>
              <w:top w:val="outset" w:sz="6" w:space="0" w:color="auto"/>
              <w:left w:val="outset" w:sz="6" w:space="0" w:color="auto"/>
              <w:bottom w:val="single" w:sz="4" w:space="0" w:color="auto"/>
              <w:right w:val="outset" w:sz="6" w:space="0" w:color="auto"/>
            </w:tcBorders>
            <w:shd w:val="clear" w:color="auto" w:fill="FFFFFF"/>
            <w:tcMar>
              <w:top w:w="15" w:type="dxa"/>
              <w:left w:w="15" w:type="dxa"/>
              <w:bottom w:w="15" w:type="dxa"/>
              <w:right w:w="15" w:type="dxa"/>
            </w:tcMar>
            <w:vAlign w:val="center"/>
          </w:tcPr>
          <w:p w14:paraId="0DA3C2ED" w14:textId="2662EB65" w:rsidR="00646269" w:rsidRDefault="001B5A44" w:rsidP="00575D7F">
            <w:pPr>
              <w:spacing w:after="135" w:line="240" w:lineRule="auto"/>
              <w:rPr>
                <w:rFonts w:ascii="Times New Roman" w:eastAsia="Times New Roman" w:hAnsi="Times New Roman" w:cs="Times New Roman"/>
                <w:color w:val="3F3F33"/>
                <w:sz w:val="24"/>
                <w:szCs w:val="24"/>
                <w:lang w:eastAsia="lv-LV"/>
              </w:rPr>
            </w:pPr>
            <w:r w:rsidRPr="001B5A44">
              <w:rPr>
                <w:rFonts w:ascii="Times New Roman" w:eastAsia="Times New Roman" w:hAnsi="Times New Roman" w:cs="Times New Roman"/>
                <w:color w:val="3F3F33"/>
                <w:sz w:val="24"/>
                <w:szCs w:val="24"/>
                <w:lang w:eastAsia="lv-LV"/>
              </w:rPr>
              <w:t>Izslēgšanas nosacījumi</w:t>
            </w:r>
          </w:p>
        </w:tc>
        <w:tc>
          <w:tcPr>
            <w:tcW w:w="5770" w:type="dxa"/>
            <w:tcBorders>
              <w:top w:val="outset" w:sz="6" w:space="0" w:color="auto"/>
              <w:left w:val="outset" w:sz="6" w:space="0" w:color="auto"/>
              <w:bottom w:val="single" w:sz="4" w:space="0" w:color="auto"/>
              <w:right w:val="outset" w:sz="6" w:space="0" w:color="auto"/>
            </w:tcBorders>
            <w:shd w:val="clear" w:color="auto" w:fill="FFFFFF"/>
            <w:tcMar>
              <w:top w:w="15" w:type="dxa"/>
              <w:left w:w="15" w:type="dxa"/>
              <w:bottom w:w="15" w:type="dxa"/>
              <w:right w:w="15" w:type="dxa"/>
            </w:tcMar>
            <w:vAlign w:val="center"/>
          </w:tcPr>
          <w:p w14:paraId="3DB0AEC1" w14:textId="77777777" w:rsidR="00646269" w:rsidRPr="00646269" w:rsidRDefault="00646269" w:rsidP="00575D7F">
            <w:pPr>
              <w:spacing w:after="135" w:line="240" w:lineRule="auto"/>
              <w:jc w:val="both"/>
              <w:rPr>
                <w:rFonts w:ascii="Times New Roman" w:eastAsia="Times New Roman" w:hAnsi="Times New Roman" w:cs="Times New Roman"/>
                <w:color w:val="3F3F33"/>
                <w:sz w:val="24"/>
                <w:szCs w:val="24"/>
                <w:lang w:eastAsia="lv-LV"/>
              </w:rPr>
            </w:pPr>
            <w:r w:rsidRPr="00646269">
              <w:rPr>
                <w:rFonts w:ascii="Times New Roman" w:eastAsia="Times New Roman" w:hAnsi="Times New Roman" w:cs="Times New Roman"/>
                <w:color w:val="3F3F33"/>
                <w:sz w:val="24"/>
                <w:szCs w:val="24"/>
                <w:lang w:eastAsia="lv-LV"/>
              </w:rPr>
              <w:t xml:space="preserve">Attiecībā uz pretendentu nav konstatējami Publisko iepirkumu likuma 9. panta astotajā daļā minētie apstākļi. Pretendents apliecina, ka tam (t.sk. to valdes vai padomes locekļiem, patieso labuma guvējiem, </w:t>
            </w:r>
            <w:proofErr w:type="spellStart"/>
            <w:r w:rsidRPr="00646269">
              <w:rPr>
                <w:rFonts w:ascii="Times New Roman" w:eastAsia="Times New Roman" w:hAnsi="Times New Roman" w:cs="Times New Roman"/>
                <w:color w:val="3F3F33"/>
                <w:sz w:val="24"/>
                <w:szCs w:val="24"/>
                <w:lang w:eastAsia="lv-LV"/>
              </w:rPr>
              <w:t>pārstāvēttiesīgajām</w:t>
            </w:r>
            <w:proofErr w:type="spellEnd"/>
            <w:r w:rsidRPr="00646269">
              <w:rPr>
                <w:rFonts w:ascii="Times New Roman" w:eastAsia="Times New Roman" w:hAnsi="Times New Roman" w:cs="Times New Roman"/>
                <w:color w:val="3F3F33"/>
                <w:sz w:val="24"/>
                <w:szCs w:val="24"/>
                <w:lang w:eastAsia="lv-LV"/>
              </w:rPr>
              <w:t xml:space="preserve"> personām vai prokūristam, vai personai, kura ir pilnvarota pārstāvēt to darbībās, kas saistītas ar filiāli) nav piemērotas starptautiskās, Eiropas Savienības vai nacionālās sankcijas vai būtiskas finanšu un kapitāla tirgus intereses ietekmējošas Eiropas Savienības vai Ziemeļatlantijas līguma organizācijas dalībvalsts noteiktās sankcijas.</w:t>
            </w:r>
          </w:p>
          <w:p w14:paraId="5E79C2A8" w14:textId="77777777" w:rsidR="00646269" w:rsidRPr="0070656E" w:rsidRDefault="00646269" w:rsidP="00575D7F">
            <w:pPr>
              <w:spacing w:after="135" w:line="240" w:lineRule="auto"/>
              <w:jc w:val="both"/>
              <w:rPr>
                <w:rFonts w:ascii="Times New Roman" w:eastAsia="Times New Roman" w:hAnsi="Times New Roman" w:cs="Times New Roman"/>
                <w:color w:val="3F3F33"/>
                <w:sz w:val="24"/>
                <w:szCs w:val="24"/>
                <w:lang w:eastAsia="lv-LV"/>
              </w:rPr>
            </w:pPr>
          </w:p>
        </w:tc>
      </w:tr>
    </w:tbl>
    <w:p w14:paraId="3A0A0A23" w14:textId="1DD46488" w:rsidR="007E478D" w:rsidRPr="00165DE5" w:rsidRDefault="007E478D" w:rsidP="00165DE5">
      <w:pPr>
        <w:jc w:val="center"/>
        <w:rPr>
          <w:b/>
          <w:sz w:val="28"/>
          <w:szCs w:val="28"/>
        </w:rPr>
      </w:pPr>
    </w:p>
    <w:sectPr w:rsidR="007E478D" w:rsidRPr="00165DE5">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477B52E" w14:textId="77777777" w:rsidR="005F016F" w:rsidRDefault="005F016F" w:rsidP="0070656E">
      <w:pPr>
        <w:spacing w:after="0" w:line="240" w:lineRule="auto"/>
      </w:pPr>
      <w:r>
        <w:separator/>
      </w:r>
    </w:p>
  </w:endnote>
  <w:endnote w:type="continuationSeparator" w:id="0">
    <w:p w14:paraId="2F5EFC08" w14:textId="77777777" w:rsidR="005F016F" w:rsidRDefault="005F016F" w:rsidP="0070656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533D136" w14:textId="77777777" w:rsidR="005F016F" w:rsidRDefault="005F016F" w:rsidP="0070656E">
      <w:pPr>
        <w:spacing w:after="0" w:line="240" w:lineRule="auto"/>
      </w:pPr>
      <w:r>
        <w:separator/>
      </w:r>
    </w:p>
  </w:footnote>
  <w:footnote w:type="continuationSeparator" w:id="0">
    <w:p w14:paraId="008DCD6F" w14:textId="77777777" w:rsidR="005F016F" w:rsidRDefault="005F016F" w:rsidP="0070656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1875DB6"/>
    <w:multiLevelType w:val="hybridMultilevel"/>
    <w:tmpl w:val="E9726528"/>
    <w:lvl w:ilvl="0" w:tplc="BDAAC428">
      <w:start w:val="2024"/>
      <w:numFmt w:val="bullet"/>
      <w:lvlText w:val="-"/>
      <w:lvlJc w:val="left"/>
      <w:pPr>
        <w:ind w:left="1080" w:hanging="360"/>
      </w:pPr>
      <w:rPr>
        <w:rFonts w:ascii="Times New Roman" w:eastAsia="Times New Roman" w:hAnsi="Times New Roman" w:cs="Times New Roman" w:hint="default"/>
      </w:rPr>
    </w:lvl>
    <w:lvl w:ilvl="1" w:tplc="04260003" w:tentative="1">
      <w:start w:val="1"/>
      <w:numFmt w:val="bullet"/>
      <w:lvlText w:val="o"/>
      <w:lvlJc w:val="left"/>
      <w:pPr>
        <w:ind w:left="1800" w:hanging="360"/>
      </w:pPr>
      <w:rPr>
        <w:rFonts w:ascii="Courier New" w:hAnsi="Courier New" w:cs="Courier New" w:hint="default"/>
      </w:rPr>
    </w:lvl>
    <w:lvl w:ilvl="2" w:tplc="04260005" w:tentative="1">
      <w:start w:val="1"/>
      <w:numFmt w:val="bullet"/>
      <w:lvlText w:val=""/>
      <w:lvlJc w:val="left"/>
      <w:pPr>
        <w:ind w:left="2520" w:hanging="360"/>
      </w:pPr>
      <w:rPr>
        <w:rFonts w:ascii="Wingdings" w:hAnsi="Wingdings" w:hint="default"/>
      </w:rPr>
    </w:lvl>
    <w:lvl w:ilvl="3" w:tplc="04260001" w:tentative="1">
      <w:start w:val="1"/>
      <w:numFmt w:val="bullet"/>
      <w:lvlText w:val=""/>
      <w:lvlJc w:val="left"/>
      <w:pPr>
        <w:ind w:left="3240" w:hanging="360"/>
      </w:pPr>
      <w:rPr>
        <w:rFonts w:ascii="Symbol" w:hAnsi="Symbol" w:hint="default"/>
      </w:rPr>
    </w:lvl>
    <w:lvl w:ilvl="4" w:tplc="04260003" w:tentative="1">
      <w:start w:val="1"/>
      <w:numFmt w:val="bullet"/>
      <w:lvlText w:val="o"/>
      <w:lvlJc w:val="left"/>
      <w:pPr>
        <w:ind w:left="3960" w:hanging="360"/>
      </w:pPr>
      <w:rPr>
        <w:rFonts w:ascii="Courier New" w:hAnsi="Courier New" w:cs="Courier New" w:hint="default"/>
      </w:rPr>
    </w:lvl>
    <w:lvl w:ilvl="5" w:tplc="04260005" w:tentative="1">
      <w:start w:val="1"/>
      <w:numFmt w:val="bullet"/>
      <w:lvlText w:val=""/>
      <w:lvlJc w:val="left"/>
      <w:pPr>
        <w:ind w:left="4680" w:hanging="360"/>
      </w:pPr>
      <w:rPr>
        <w:rFonts w:ascii="Wingdings" w:hAnsi="Wingdings" w:hint="default"/>
      </w:rPr>
    </w:lvl>
    <w:lvl w:ilvl="6" w:tplc="04260001" w:tentative="1">
      <w:start w:val="1"/>
      <w:numFmt w:val="bullet"/>
      <w:lvlText w:val=""/>
      <w:lvlJc w:val="left"/>
      <w:pPr>
        <w:ind w:left="5400" w:hanging="360"/>
      </w:pPr>
      <w:rPr>
        <w:rFonts w:ascii="Symbol" w:hAnsi="Symbol" w:hint="default"/>
      </w:rPr>
    </w:lvl>
    <w:lvl w:ilvl="7" w:tplc="04260003" w:tentative="1">
      <w:start w:val="1"/>
      <w:numFmt w:val="bullet"/>
      <w:lvlText w:val="o"/>
      <w:lvlJc w:val="left"/>
      <w:pPr>
        <w:ind w:left="6120" w:hanging="360"/>
      </w:pPr>
      <w:rPr>
        <w:rFonts w:ascii="Courier New" w:hAnsi="Courier New" w:cs="Courier New" w:hint="default"/>
      </w:rPr>
    </w:lvl>
    <w:lvl w:ilvl="8" w:tplc="04260005" w:tentative="1">
      <w:start w:val="1"/>
      <w:numFmt w:val="bullet"/>
      <w:lvlText w:val=""/>
      <w:lvlJc w:val="left"/>
      <w:pPr>
        <w:ind w:left="6840" w:hanging="360"/>
      </w:pPr>
      <w:rPr>
        <w:rFonts w:ascii="Wingdings" w:hAnsi="Wingdings" w:hint="default"/>
      </w:rPr>
    </w:lvl>
  </w:abstractNum>
  <w:abstractNum w:abstractNumId="1" w15:restartNumberingAfterBreak="0">
    <w:nsid w:val="269963CC"/>
    <w:multiLevelType w:val="hybridMultilevel"/>
    <w:tmpl w:val="DD72E498"/>
    <w:lvl w:ilvl="0" w:tplc="CD98C792">
      <w:start w:val="1"/>
      <w:numFmt w:val="bullet"/>
      <w:lvlText w:val="-"/>
      <w:lvlJc w:val="left"/>
      <w:pPr>
        <w:ind w:left="720" w:hanging="360"/>
      </w:pPr>
      <w:rPr>
        <w:rFonts w:ascii="Times New Roman" w:eastAsia="Times New Roman"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 w15:restartNumberingAfterBreak="0">
    <w:nsid w:val="613D39B5"/>
    <w:multiLevelType w:val="hybridMultilevel"/>
    <w:tmpl w:val="366415D2"/>
    <w:lvl w:ilvl="0" w:tplc="04260001">
      <w:start w:val="1"/>
      <w:numFmt w:val="bullet"/>
      <w:lvlText w:val=""/>
      <w:lvlJc w:val="left"/>
      <w:pPr>
        <w:ind w:left="584" w:hanging="360"/>
      </w:pPr>
      <w:rPr>
        <w:rFonts w:ascii="Symbol" w:hAnsi="Symbol" w:hint="default"/>
      </w:rPr>
    </w:lvl>
    <w:lvl w:ilvl="1" w:tplc="04260001">
      <w:start w:val="1"/>
      <w:numFmt w:val="bullet"/>
      <w:lvlText w:val=""/>
      <w:lvlJc w:val="left"/>
      <w:pPr>
        <w:ind w:left="1304" w:hanging="360"/>
      </w:pPr>
      <w:rPr>
        <w:rFonts w:ascii="Symbol" w:hAnsi="Symbol" w:hint="default"/>
      </w:rPr>
    </w:lvl>
    <w:lvl w:ilvl="2" w:tplc="04260001">
      <w:start w:val="1"/>
      <w:numFmt w:val="bullet"/>
      <w:lvlText w:val=""/>
      <w:lvlJc w:val="left"/>
      <w:pPr>
        <w:ind w:left="2024" w:hanging="180"/>
      </w:pPr>
      <w:rPr>
        <w:rFonts w:ascii="Symbol" w:hAnsi="Symbol" w:hint="default"/>
      </w:rPr>
    </w:lvl>
    <w:lvl w:ilvl="3" w:tplc="0426000F" w:tentative="1">
      <w:start w:val="1"/>
      <w:numFmt w:val="decimal"/>
      <w:lvlText w:val="%4."/>
      <w:lvlJc w:val="left"/>
      <w:pPr>
        <w:ind w:left="2744" w:hanging="360"/>
      </w:pPr>
    </w:lvl>
    <w:lvl w:ilvl="4" w:tplc="04260019" w:tentative="1">
      <w:start w:val="1"/>
      <w:numFmt w:val="lowerLetter"/>
      <w:lvlText w:val="%5."/>
      <w:lvlJc w:val="left"/>
      <w:pPr>
        <w:ind w:left="3464" w:hanging="360"/>
      </w:pPr>
    </w:lvl>
    <w:lvl w:ilvl="5" w:tplc="0426001B" w:tentative="1">
      <w:start w:val="1"/>
      <w:numFmt w:val="lowerRoman"/>
      <w:lvlText w:val="%6."/>
      <w:lvlJc w:val="right"/>
      <w:pPr>
        <w:ind w:left="4184" w:hanging="180"/>
      </w:pPr>
    </w:lvl>
    <w:lvl w:ilvl="6" w:tplc="0426000F" w:tentative="1">
      <w:start w:val="1"/>
      <w:numFmt w:val="decimal"/>
      <w:lvlText w:val="%7."/>
      <w:lvlJc w:val="left"/>
      <w:pPr>
        <w:ind w:left="4904" w:hanging="360"/>
      </w:pPr>
    </w:lvl>
    <w:lvl w:ilvl="7" w:tplc="04260019" w:tentative="1">
      <w:start w:val="1"/>
      <w:numFmt w:val="lowerLetter"/>
      <w:lvlText w:val="%8."/>
      <w:lvlJc w:val="left"/>
      <w:pPr>
        <w:ind w:left="5624" w:hanging="360"/>
      </w:pPr>
    </w:lvl>
    <w:lvl w:ilvl="8" w:tplc="0426001B" w:tentative="1">
      <w:start w:val="1"/>
      <w:numFmt w:val="lowerRoman"/>
      <w:lvlText w:val="%9."/>
      <w:lvlJc w:val="right"/>
      <w:pPr>
        <w:ind w:left="6344" w:hanging="180"/>
      </w:pPr>
    </w:lvl>
  </w:abstractNum>
  <w:abstractNum w:abstractNumId="3" w15:restartNumberingAfterBreak="0">
    <w:nsid w:val="7CDB28A5"/>
    <w:multiLevelType w:val="hybridMultilevel"/>
    <w:tmpl w:val="D3CE195E"/>
    <w:lvl w:ilvl="0" w:tplc="04260001">
      <w:start w:val="1"/>
      <w:numFmt w:val="bullet"/>
      <w:lvlText w:val=""/>
      <w:lvlJc w:val="left"/>
      <w:pPr>
        <w:ind w:left="1304" w:hanging="360"/>
      </w:pPr>
      <w:rPr>
        <w:rFonts w:ascii="Symbol" w:hAnsi="Symbol" w:hint="default"/>
      </w:rPr>
    </w:lvl>
    <w:lvl w:ilvl="1" w:tplc="04260003" w:tentative="1">
      <w:start w:val="1"/>
      <w:numFmt w:val="bullet"/>
      <w:lvlText w:val="o"/>
      <w:lvlJc w:val="left"/>
      <w:pPr>
        <w:ind w:left="2024" w:hanging="360"/>
      </w:pPr>
      <w:rPr>
        <w:rFonts w:ascii="Courier New" w:hAnsi="Courier New" w:cs="Courier New" w:hint="default"/>
      </w:rPr>
    </w:lvl>
    <w:lvl w:ilvl="2" w:tplc="04260005" w:tentative="1">
      <w:start w:val="1"/>
      <w:numFmt w:val="bullet"/>
      <w:lvlText w:val=""/>
      <w:lvlJc w:val="left"/>
      <w:pPr>
        <w:ind w:left="2744" w:hanging="360"/>
      </w:pPr>
      <w:rPr>
        <w:rFonts w:ascii="Wingdings" w:hAnsi="Wingdings" w:hint="default"/>
      </w:rPr>
    </w:lvl>
    <w:lvl w:ilvl="3" w:tplc="04260001" w:tentative="1">
      <w:start w:val="1"/>
      <w:numFmt w:val="bullet"/>
      <w:lvlText w:val=""/>
      <w:lvlJc w:val="left"/>
      <w:pPr>
        <w:ind w:left="3464" w:hanging="360"/>
      </w:pPr>
      <w:rPr>
        <w:rFonts w:ascii="Symbol" w:hAnsi="Symbol" w:hint="default"/>
      </w:rPr>
    </w:lvl>
    <w:lvl w:ilvl="4" w:tplc="04260003" w:tentative="1">
      <w:start w:val="1"/>
      <w:numFmt w:val="bullet"/>
      <w:lvlText w:val="o"/>
      <w:lvlJc w:val="left"/>
      <w:pPr>
        <w:ind w:left="4184" w:hanging="360"/>
      </w:pPr>
      <w:rPr>
        <w:rFonts w:ascii="Courier New" w:hAnsi="Courier New" w:cs="Courier New" w:hint="default"/>
      </w:rPr>
    </w:lvl>
    <w:lvl w:ilvl="5" w:tplc="04260005" w:tentative="1">
      <w:start w:val="1"/>
      <w:numFmt w:val="bullet"/>
      <w:lvlText w:val=""/>
      <w:lvlJc w:val="left"/>
      <w:pPr>
        <w:ind w:left="4904" w:hanging="360"/>
      </w:pPr>
      <w:rPr>
        <w:rFonts w:ascii="Wingdings" w:hAnsi="Wingdings" w:hint="default"/>
      </w:rPr>
    </w:lvl>
    <w:lvl w:ilvl="6" w:tplc="04260001" w:tentative="1">
      <w:start w:val="1"/>
      <w:numFmt w:val="bullet"/>
      <w:lvlText w:val=""/>
      <w:lvlJc w:val="left"/>
      <w:pPr>
        <w:ind w:left="5624" w:hanging="360"/>
      </w:pPr>
      <w:rPr>
        <w:rFonts w:ascii="Symbol" w:hAnsi="Symbol" w:hint="default"/>
      </w:rPr>
    </w:lvl>
    <w:lvl w:ilvl="7" w:tplc="04260003" w:tentative="1">
      <w:start w:val="1"/>
      <w:numFmt w:val="bullet"/>
      <w:lvlText w:val="o"/>
      <w:lvlJc w:val="left"/>
      <w:pPr>
        <w:ind w:left="6344" w:hanging="360"/>
      </w:pPr>
      <w:rPr>
        <w:rFonts w:ascii="Courier New" w:hAnsi="Courier New" w:cs="Courier New" w:hint="default"/>
      </w:rPr>
    </w:lvl>
    <w:lvl w:ilvl="8" w:tplc="04260005" w:tentative="1">
      <w:start w:val="1"/>
      <w:numFmt w:val="bullet"/>
      <w:lvlText w:val=""/>
      <w:lvlJc w:val="left"/>
      <w:pPr>
        <w:ind w:left="7064" w:hanging="360"/>
      </w:pPr>
      <w:rPr>
        <w:rFonts w:ascii="Wingdings" w:hAnsi="Wingdings" w:hint="default"/>
      </w:rPr>
    </w:lvl>
  </w:abstractNum>
  <w:num w:numId="1">
    <w:abstractNumId w:val="1"/>
  </w:num>
  <w:num w:numId="2">
    <w:abstractNumId w:val="0"/>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B6967"/>
    <w:rsid w:val="00015829"/>
    <w:rsid w:val="00071E91"/>
    <w:rsid w:val="000E1F1B"/>
    <w:rsid w:val="00165DE5"/>
    <w:rsid w:val="0016652F"/>
    <w:rsid w:val="001966E2"/>
    <w:rsid w:val="001B5A44"/>
    <w:rsid w:val="00200272"/>
    <w:rsid w:val="0020657D"/>
    <w:rsid w:val="002258D8"/>
    <w:rsid w:val="00266E35"/>
    <w:rsid w:val="002C68C9"/>
    <w:rsid w:val="00443E08"/>
    <w:rsid w:val="00452AAA"/>
    <w:rsid w:val="00573267"/>
    <w:rsid w:val="00575D7F"/>
    <w:rsid w:val="00596A58"/>
    <w:rsid w:val="005F016F"/>
    <w:rsid w:val="00646269"/>
    <w:rsid w:val="00684ADE"/>
    <w:rsid w:val="0070656E"/>
    <w:rsid w:val="00742907"/>
    <w:rsid w:val="00790E92"/>
    <w:rsid w:val="007E46F5"/>
    <w:rsid w:val="007E478D"/>
    <w:rsid w:val="00812CF5"/>
    <w:rsid w:val="00820F9C"/>
    <w:rsid w:val="00860086"/>
    <w:rsid w:val="008C717A"/>
    <w:rsid w:val="0098347E"/>
    <w:rsid w:val="009939A3"/>
    <w:rsid w:val="009E79CA"/>
    <w:rsid w:val="00A302AC"/>
    <w:rsid w:val="00A64F7D"/>
    <w:rsid w:val="00AA45DD"/>
    <w:rsid w:val="00B02E12"/>
    <w:rsid w:val="00BB6967"/>
    <w:rsid w:val="00C2688E"/>
    <w:rsid w:val="00C67414"/>
    <w:rsid w:val="00C910D4"/>
    <w:rsid w:val="00D25EBE"/>
    <w:rsid w:val="00D31605"/>
    <w:rsid w:val="00D64F44"/>
    <w:rsid w:val="00DA6225"/>
    <w:rsid w:val="00E02D01"/>
    <w:rsid w:val="00E22FD0"/>
    <w:rsid w:val="00E35E97"/>
    <w:rsid w:val="00EB1852"/>
    <w:rsid w:val="00ED3E56"/>
    <w:rsid w:val="00EF41C8"/>
    <w:rsid w:val="00F6210A"/>
    <w:rsid w:val="00FE6A44"/>
    <w:rsid w:val="00FF214A"/>
    <w:rsid w:val="00FF5910"/>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D74A4B7"/>
  <w15:chartTrackingRefBased/>
  <w15:docId w15:val="{25ACAC8F-354D-4CA0-819D-98C62A9FC2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B6967"/>
    <w:pPr>
      <w:spacing w:line="25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BB6967"/>
    <w:rPr>
      <w:color w:val="0563C1" w:themeColor="hyperlink"/>
      <w:u w:val="single"/>
    </w:rPr>
  </w:style>
  <w:style w:type="character" w:customStyle="1" w:styleId="ListParagraphChar">
    <w:name w:val="List Paragraph Char"/>
    <w:aliases w:val="Saistīto dokumentu saraksts Char,PPS_Bullet Char,Virsraksti Char,Normal bullet 2 Char,Bullet list Char,H&amp;P List Paragraph Char,2 Char,Syle 1 Char,Numurets Char,Colorful List - Accent 11 Char,Akapit z listą BS Char,Bullet 1 Char"/>
    <w:link w:val="ListParagraph"/>
    <w:uiPriority w:val="99"/>
    <w:qFormat/>
    <w:locked/>
    <w:rsid w:val="00BB6967"/>
  </w:style>
  <w:style w:type="paragraph" w:styleId="ListParagraph">
    <w:name w:val="List Paragraph"/>
    <w:aliases w:val="Saistīto dokumentu saraksts,PPS_Bullet,Virsraksti,Normal bullet 2,Bullet list,H&amp;P List Paragraph,2,Syle 1,Numurets,Colorful List - Accent 11,Akapit z listą BS,Bullet 1,Bullet Points,Bullet Styl,Dot pt,F5 List Paragraph,Strip"/>
    <w:basedOn w:val="Normal"/>
    <w:link w:val="ListParagraphChar"/>
    <w:uiPriority w:val="99"/>
    <w:qFormat/>
    <w:rsid w:val="00BB6967"/>
    <w:pPr>
      <w:spacing w:line="254" w:lineRule="auto"/>
      <w:ind w:left="720"/>
      <w:contextualSpacing/>
    </w:pPr>
  </w:style>
  <w:style w:type="character" w:styleId="CommentReference">
    <w:name w:val="annotation reference"/>
    <w:basedOn w:val="DefaultParagraphFont"/>
    <w:uiPriority w:val="99"/>
    <w:semiHidden/>
    <w:unhideWhenUsed/>
    <w:rsid w:val="00ED3E56"/>
    <w:rPr>
      <w:sz w:val="16"/>
      <w:szCs w:val="16"/>
    </w:rPr>
  </w:style>
  <w:style w:type="paragraph" w:styleId="CommentText">
    <w:name w:val="annotation text"/>
    <w:basedOn w:val="Normal"/>
    <w:link w:val="CommentTextChar"/>
    <w:uiPriority w:val="99"/>
    <w:semiHidden/>
    <w:unhideWhenUsed/>
    <w:rsid w:val="00ED3E56"/>
    <w:pPr>
      <w:spacing w:line="240" w:lineRule="auto"/>
    </w:pPr>
    <w:rPr>
      <w:sz w:val="20"/>
      <w:szCs w:val="20"/>
    </w:rPr>
  </w:style>
  <w:style w:type="character" w:customStyle="1" w:styleId="CommentTextChar">
    <w:name w:val="Comment Text Char"/>
    <w:basedOn w:val="DefaultParagraphFont"/>
    <w:link w:val="CommentText"/>
    <w:uiPriority w:val="99"/>
    <w:semiHidden/>
    <w:rsid w:val="00ED3E56"/>
    <w:rPr>
      <w:sz w:val="20"/>
      <w:szCs w:val="20"/>
    </w:rPr>
  </w:style>
  <w:style w:type="paragraph" w:styleId="CommentSubject">
    <w:name w:val="annotation subject"/>
    <w:basedOn w:val="CommentText"/>
    <w:next w:val="CommentText"/>
    <w:link w:val="CommentSubjectChar"/>
    <w:uiPriority w:val="99"/>
    <w:semiHidden/>
    <w:unhideWhenUsed/>
    <w:rsid w:val="00ED3E56"/>
    <w:rPr>
      <w:b/>
      <w:bCs/>
    </w:rPr>
  </w:style>
  <w:style w:type="character" w:customStyle="1" w:styleId="CommentSubjectChar">
    <w:name w:val="Comment Subject Char"/>
    <w:basedOn w:val="CommentTextChar"/>
    <w:link w:val="CommentSubject"/>
    <w:uiPriority w:val="99"/>
    <w:semiHidden/>
    <w:rsid w:val="00ED3E56"/>
    <w:rPr>
      <w:b/>
      <w:bCs/>
      <w:sz w:val="20"/>
      <w:szCs w:val="20"/>
    </w:rPr>
  </w:style>
  <w:style w:type="paragraph" w:styleId="BalloonText">
    <w:name w:val="Balloon Text"/>
    <w:basedOn w:val="Normal"/>
    <w:link w:val="BalloonTextChar"/>
    <w:uiPriority w:val="99"/>
    <w:semiHidden/>
    <w:unhideWhenUsed/>
    <w:rsid w:val="00ED3E5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D3E56"/>
    <w:rPr>
      <w:rFonts w:ascii="Segoe UI" w:hAnsi="Segoe UI" w:cs="Segoe UI"/>
      <w:sz w:val="18"/>
      <w:szCs w:val="18"/>
    </w:rPr>
  </w:style>
  <w:style w:type="paragraph" w:styleId="Revision">
    <w:name w:val="Revision"/>
    <w:hidden/>
    <w:uiPriority w:val="99"/>
    <w:semiHidden/>
    <w:rsid w:val="00812CF5"/>
    <w:pPr>
      <w:spacing w:after="0" w:line="240" w:lineRule="auto"/>
    </w:pPr>
  </w:style>
  <w:style w:type="paragraph" w:styleId="Header">
    <w:name w:val="header"/>
    <w:basedOn w:val="Normal"/>
    <w:link w:val="HeaderChar"/>
    <w:uiPriority w:val="99"/>
    <w:unhideWhenUsed/>
    <w:rsid w:val="0070656E"/>
    <w:pPr>
      <w:tabs>
        <w:tab w:val="center" w:pos="4153"/>
        <w:tab w:val="right" w:pos="8306"/>
      </w:tabs>
      <w:spacing w:after="0" w:line="240" w:lineRule="auto"/>
    </w:pPr>
  </w:style>
  <w:style w:type="character" w:customStyle="1" w:styleId="HeaderChar">
    <w:name w:val="Header Char"/>
    <w:basedOn w:val="DefaultParagraphFont"/>
    <w:link w:val="Header"/>
    <w:uiPriority w:val="99"/>
    <w:rsid w:val="0070656E"/>
  </w:style>
  <w:style w:type="paragraph" w:styleId="Footer">
    <w:name w:val="footer"/>
    <w:basedOn w:val="Normal"/>
    <w:link w:val="FooterChar"/>
    <w:uiPriority w:val="99"/>
    <w:unhideWhenUsed/>
    <w:rsid w:val="0070656E"/>
    <w:pPr>
      <w:tabs>
        <w:tab w:val="center" w:pos="4153"/>
        <w:tab w:val="right" w:pos="8306"/>
      </w:tabs>
      <w:spacing w:after="0" w:line="240" w:lineRule="auto"/>
    </w:pPr>
  </w:style>
  <w:style w:type="character" w:customStyle="1" w:styleId="FooterChar">
    <w:name w:val="Footer Char"/>
    <w:basedOn w:val="DefaultParagraphFont"/>
    <w:link w:val="Footer"/>
    <w:uiPriority w:val="99"/>
    <w:rsid w:val="0070656E"/>
  </w:style>
  <w:style w:type="character" w:styleId="UnresolvedMention">
    <w:name w:val="Unresolved Mention"/>
    <w:basedOn w:val="DefaultParagraphFont"/>
    <w:uiPriority w:val="99"/>
    <w:semiHidden/>
    <w:unhideWhenUsed/>
    <w:rsid w:val="00C6741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3584328">
      <w:bodyDiv w:val="1"/>
      <w:marLeft w:val="0"/>
      <w:marRight w:val="0"/>
      <w:marTop w:val="0"/>
      <w:marBottom w:val="0"/>
      <w:divBdr>
        <w:top w:val="none" w:sz="0" w:space="0" w:color="auto"/>
        <w:left w:val="none" w:sz="0" w:space="0" w:color="auto"/>
        <w:bottom w:val="none" w:sz="0" w:space="0" w:color="auto"/>
        <w:right w:val="none" w:sz="0" w:space="0" w:color="auto"/>
      </w:divBdr>
    </w:div>
    <w:div w:id="766731242">
      <w:bodyDiv w:val="1"/>
      <w:marLeft w:val="0"/>
      <w:marRight w:val="0"/>
      <w:marTop w:val="0"/>
      <w:marBottom w:val="0"/>
      <w:divBdr>
        <w:top w:val="none" w:sz="0" w:space="0" w:color="auto"/>
        <w:left w:val="none" w:sz="0" w:space="0" w:color="auto"/>
        <w:bottom w:val="none" w:sz="0" w:space="0" w:color="auto"/>
        <w:right w:val="none" w:sz="0" w:space="0" w:color="auto"/>
      </w:divBdr>
    </w:div>
    <w:div w:id="1180780234">
      <w:bodyDiv w:val="1"/>
      <w:marLeft w:val="0"/>
      <w:marRight w:val="0"/>
      <w:marTop w:val="0"/>
      <w:marBottom w:val="0"/>
      <w:divBdr>
        <w:top w:val="none" w:sz="0" w:space="0" w:color="auto"/>
        <w:left w:val="none" w:sz="0" w:space="0" w:color="auto"/>
        <w:bottom w:val="none" w:sz="0" w:space="0" w:color="auto"/>
        <w:right w:val="none" w:sz="0" w:space="0" w:color="auto"/>
      </w:divBdr>
    </w:div>
    <w:div w:id="1270698725">
      <w:bodyDiv w:val="1"/>
      <w:marLeft w:val="0"/>
      <w:marRight w:val="0"/>
      <w:marTop w:val="0"/>
      <w:marBottom w:val="0"/>
      <w:divBdr>
        <w:top w:val="none" w:sz="0" w:space="0" w:color="auto"/>
        <w:left w:val="none" w:sz="0" w:space="0" w:color="auto"/>
        <w:bottom w:val="none" w:sz="0" w:space="0" w:color="auto"/>
        <w:right w:val="none" w:sz="0" w:space="0" w:color="auto"/>
      </w:divBdr>
    </w:div>
    <w:div w:id="1291134251">
      <w:bodyDiv w:val="1"/>
      <w:marLeft w:val="0"/>
      <w:marRight w:val="0"/>
      <w:marTop w:val="0"/>
      <w:marBottom w:val="0"/>
      <w:divBdr>
        <w:top w:val="none" w:sz="0" w:space="0" w:color="auto"/>
        <w:left w:val="none" w:sz="0" w:space="0" w:color="auto"/>
        <w:bottom w:val="none" w:sz="0" w:space="0" w:color="auto"/>
        <w:right w:val="none" w:sz="0" w:space="0" w:color="auto"/>
      </w:divBdr>
    </w:div>
    <w:div w:id="1485049228">
      <w:bodyDiv w:val="1"/>
      <w:marLeft w:val="0"/>
      <w:marRight w:val="0"/>
      <w:marTop w:val="0"/>
      <w:marBottom w:val="0"/>
      <w:divBdr>
        <w:top w:val="none" w:sz="0" w:space="0" w:color="auto"/>
        <w:left w:val="none" w:sz="0" w:space="0" w:color="auto"/>
        <w:bottom w:val="none" w:sz="0" w:space="0" w:color="auto"/>
        <w:right w:val="none" w:sz="0" w:space="0" w:color="auto"/>
      </w:divBdr>
    </w:div>
    <w:div w:id="1665086611">
      <w:bodyDiv w:val="1"/>
      <w:marLeft w:val="0"/>
      <w:marRight w:val="0"/>
      <w:marTop w:val="0"/>
      <w:marBottom w:val="0"/>
      <w:divBdr>
        <w:top w:val="none" w:sz="0" w:space="0" w:color="auto"/>
        <w:left w:val="none" w:sz="0" w:space="0" w:color="auto"/>
        <w:bottom w:val="none" w:sz="0" w:space="0" w:color="auto"/>
        <w:right w:val="none" w:sz="0" w:space="0" w:color="auto"/>
      </w:divBdr>
    </w:div>
    <w:div w:id="19073037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mailto:alise.harmsone@koledza.vp.gov.lv" TargetMode="External"/><Relationship Id="rId4" Type="http://schemas.openxmlformats.org/officeDocument/2006/relationships/settings" Target="settings.xml"/><Relationship Id="rId9" Type="http://schemas.openxmlformats.org/officeDocument/2006/relationships/hyperlink" Target="mailto:alise.harmsone@koledza.vp.gov.l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8918E87-9E2C-475A-AC26-D988AA4098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2</Pages>
  <Words>1425</Words>
  <Characters>813</Characters>
  <Application>Microsoft Office Word</Application>
  <DocSecurity>0</DocSecurity>
  <Lines>6</Lines>
  <Paragraphs>4</Paragraphs>
  <ScaleCrop>false</ScaleCrop>
  <HeadingPairs>
    <vt:vector size="2" baseType="variant">
      <vt:variant>
        <vt:lpstr>Title</vt:lpstr>
      </vt:variant>
      <vt:variant>
        <vt:i4>1</vt:i4>
      </vt:variant>
    </vt:vector>
  </HeadingPairs>
  <TitlesOfParts>
    <vt:vector size="1" baseType="lpstr">
      <vt:lpstr/>
    </vt:vector>
  </TitlesOfParts>
  <Company>LR IEM IC Zemgale</Company>
  <LinksUpToDate>false</LinksUpToDate>
  <CharactersWithSpaces>2234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Dzintra Škapare</dc:creator>
  <cp:keywords/>
  <dc:description/>
  <cp:lastModifiedBy>Alise Harmsone</cp:lastModifiedBy>
  <cp:revision>3</cp:revision>
  <dcterms:created xsi:type="dcterms:W3CDTF">2024-10-15T06:05:00Z</dcterms:created>
  <dcterms:modified xsi:type="dcterms:W3CDTF">2024-10-15T06:13:00Z</dcterms:modified>
</cp:coreProperties>
</file>