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6F74" w14:textId="77777777" w:rsidR="002A1734" w:rsidRPr="0091113D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91113D">
        <w:rPr>
          <w:rFonts w:ascii="Times New Roman" w:hAnsi="Times New Roman" w:cs="Times New Roman"/>
          <w:sz w:val="24"/>
          <w:szCs w:val="24"/>
        </w:rPr>
        <w:t>UZAICINĀJUMS</w:t>
      </w:r>
    </w:p>
    <w:p w14:paraId="3E5E7B20" w14:textId="77777777" w:rsidR="002A1734" w:rsidRPr="0091113D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91113D">
        <w:rPr>
          <w:rFonts w:ascii="Times New Roman" w:hAnsi="Times New Roman" w:cs="Times New Roman"/>
          <w:sz w:val="24"/>
          <w:szCs w:val="24"/>
        </w:rPr>
        <w:t>dalībai cenu aptaujā</w:t>
      </w:r>
    </w:p>
    <w:p w14:paraId="49A64720" w14:textId="77777777" w:rsidR="002A1734" w:rsidRPr="0091113D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E74F15" w14:textId="3A867F02" w:rsidR="002A1734" w:rsidRPr="0091113D" w:rsidRDefault="002A1734" w:rsidP="0091113D">
      <w:pPr>
        <w:jc w:val="center"/>
        <w:rPr>
          <w:rFonts w:ascii="Times New Roman" w:hAnsi="Times New Roman" w:cs="Times New Roman"/>
          <w:sz w:val="24"/>
          <w:szCs w:val="24"/>
        </w:rPr>
      </w:pPr>
      <w:r w:rsidRPr="0091113D">
        <w:rPr>
          <w:rFonts w:ascii="Times New Roman" w:hAnsi="Times New Roman" w:cs="Times New Roman"/>
          <w:sz w:val="24"/>
          <w:szCs w:val="24"/>
        </w:rPr>
        <w:t xml:space="preserve">Personāla apmācību </w:t>
      </w:r>
      <w:r w:rsidR="0091113D" w:rsidRPr="0091113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Windows datorkriminālistikas kursi </w:t>
      </w:r>
      <w:r w:rsidR="0091113D" w:rsidRPr="0091113D">
        <w:rPr>
          <w:rFonts w:ascii="Times New Roman" w:hAnsi="Times New Roman" w:cs="Times New Roman"/>
          <w:iCs/>
          <w:sz w:val="24"/>
          <w:szCs w:val="24"/>
        </w:rPr>
        <w:t>(Online WFE : Windows Forensic Examiner)</w:t>
      </w:r>
    </w:p>
    <w:p w14:paraId="1ED18FA1" w14:textId="601B6BD4" w:rsidR="002A1734" w:rsidRPr="0091113D" w:rsidRDefault="002A1734" w:rsidP="0091113D">
      <w:pPr>
        <w:jc w:val="center"/>
        <w:rPr>
          <w:rFonts w:ascii="Times New Roman" w:hAnsi="Times New Roman" w:cs="Times New Roman"/>
          <w:sz w:val="24"/>
          <w:szCs w:val="24"/>
        </w:rPr>
      </w:pPr>
      <w:r w:rsidRPr="0091113D">
        <w:rPr>
          <w:rFonts w:ascii="Times New Roman" w:hAnsi="Times New Roman" w:cs="Times New Roman"/>
          <w:sz w:val="24"/>
          <w:szCs w:val="24"/>
        </w:rPr>
        <w:t>Valsts policijas koledžas Izmeklētāju mācību centrs tirgus izpētes nolūkos vēlās noskaidrot mācību pakalpojumam “</w:t>
      </w:r>
      <w:bookmarkStart w:id="0" w:name="_Hlk178600956"/>
      <w:r w:rsidR="0091113D" w:rsidRPr="0091113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Windows datorkriminālistikas kursi </w:t>
      </w:r>
      <w:bookmarkEnd w:id="0"/>
      <w:r w:rsidR="0091113D" w:rsidRPr="0091113D">
        <w:rPr>
          <w:rFonts w:ascii="Times New Roman" w:hAnsi="Times New Roman" w:cs="Times New Roman"/>
          <w:iCs/>
          <w:sz w:val="24"/>
          <w:szCs w:val="24"/>
        </w:rPr>
        <w:t>(Online WFE : Windows Forensic Examiner)</w:t>
      </w:r>
      <w:r w:rsidRPr="0091113D">
        <w:rPr>
          <w:rFonts w:ascii="Times New Roman" w:hAnsi="Times New Roman" w:cs="Times New Roman"/>
          <w:sz w:val="24"/>
          <w:szCs w:val="24"/>
        </w:rPr>
        <w:t xml:space="preserve">” iegādes izmaksas balstoties uz zemāk norādīto informāciju: </w:t>
      </w:r>
    </w:p>
    <w:p w14:paraId="687FD366" w14:textId="77777777" w:rsidR="002A1734" w:rsidRPr="0091113D" w:rsidRDefault="002A1734" w:rsidP="002A1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DEDF0" w14:textId="170492B0" w:rsidR="002A1734" w:rsidRPr="0091113D" w:rsidRDefault="002A1734" w:rsidP="0091113D">
      <w:pPr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1113D">
        <w:rPr>
          <w:rFonts w:ascii="Times New Roman" w:eastAsia="Times New Roman" w:hAnsi="Times New Roman" w:cs="Times New Roman"/>
          <w:b/>
          <w:bCs/>
          <w:i/>
          <w:iCs/>
        </w:rPr>
        <w:t>“</w:t>
      </w:r>
      <w:r w:rsidR="0091113D" w:rsidRPr="0091113D">
        <w:rPr>
          <w:rFonts w:ascii="Times New Roman" w:eastAsia="Times New Roman" w:hAnsi="Times New Roman" w:cs="Times New Roman"/>
          <w:b/>
          <w:bCs/>
          <w:i/>
          <w:iCs/>
        </w:rPr>
        <w:t>Windows datorkriminālistikas kursi</w:t>
      </w:r>
      <w:r w:rsidRPr="0091113D">
        <w:rPr>
          <w:rFonts w:ascii="Times New Roman" w:eastAsia="Times New Roman" w:hAnsi="Times New Roman" w:cs="Times New Roman"/>
          <w:b/>
          <w:bCs/>
          <w:i/>
          <w:iCs/>
        </w:rPr>
        <w:t>”,</w:t>
      </w:r>
      <w:r w:rsidRPr="0091113D">
        <w:rPr>
          <w:rFonts w:ascii="Times New Roman" w:eastAsia="Times New Roman" w:hAnsi="Times New Roman" w:cs="Times New Roman"/>
        </w:rPr>
        <w:t xml:space="preserve"> </w:t>
      </w:r>
      <w:r w:rsidR="0091113D" w:rsidRPr="0091113D">
        <w:rPr>
          <w:rFonts w:ascii="Times New Roman" w:hAnsi="Times New Roman" w:cs="Times New Roman"/>
          <w:b/>
          <w:bCs/>
          <w:i/>
          <w:sz w:val="24"/>
          <w:szCs w:val="24"/>
        </w:rPr>
        <w:t>Windows Forensic Examiner</w:t>
      </w:r>
      <w:r w:rsidR="0091113D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63570D9E" w14:textId="77777777" w:rsidR="0091113D" w:rsidRPr="0091113D" w:rsidRDefault="0091113D" w:rsidP="0091113D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3D">
        <w:rPr>
          <w:rFonts w:ascii="Times New Roman" w:eastAsia="Times New Roman" w:hAnsi="Times New Roman" w:cs="Times New Roman"/>
          <w:sz w:val="24"/>
          <w:szCs w:val="24"/>
          <w:lang w:eastAsia="lv-LV"/>
        </w:rPr>
        <w:t>Apmācības procesa ietvaros jānodrošina kursa tēmas:</w:t>
      </w:r>
    </w:p>
    <w:p w14:paraId="1DB2591E" w14:textId="77777777" w:rsidR="0091113D" w:rsidRPr="0091113D" w:rsidRDefault="0091113D" w:rsidP="0091113D">
      <w:pPr>
        <w:pStyle w:val="ListParagraph"/>
        <w:numPr>
          <w:ilvl w:val="0"/>
          <w:numId w:val="4"/>
        </w:numPr>
        <w:spacing w:after="0" w:line="240" w:lineRule="auto"/>
      </w:pPr>
      <w:r w:rsidRPr="0091113D">
        <w:rPr>
          <w:rFonts w:eastAsia="Times New Roman"/>
          <w:lang w:eastAsia="lv-LV"/>
        </w:rPr>
        <w:t>Vizualizācija: jēdzieni, artefakti un to praktiskā pielietošana;</w:t>
      </w:r>
    </w:p>
    <w:p w14:paraId="5E118AE5" w14:textId="77777777" w:rsidR="0091113D" w:rsidRPr="0091113D" w:rsidRDefault="0091113D" w:rsidP="0091113D">
      <w:pPr>
        <w:pStyle w:val="ListParagraph"/>
        <w:numPr>
          <w:ilvl w:val="0"/>
          <w:numId w:val="4"/>
        </w:numPr>
        <w:spacing w:after="0" w:line="240" w:lineRule="auto"/>
      </w:pPr>
      <w:r w:rsidRPr="0091113D">
        <w:t>Sadalījumu shēmas: izpratne par MBR un GPT sadalījumu shēmām;</w:t>
      </w:r>
    </w:p>
    <w:p w14:paraId="620A5977" w14:textId="77777777" w:rsidR="0091113D" w:rsidRPr="0091113D" w:rsidRDefault="0091113D" w:rsidP="0091113D">
      <w:pPr>
        <w:pStyle w:val="ListParagraph"/>
        <w:numPr>
          <w:ilvl w:val="0"/>
          <w:numId w:val="4"/>
        </w:numPr>
        <w:spacing w:after="0" w:line="240" w:lineRule="auto"/>
      </w:pPr>
      <w:r w:rsidRPr="0091113D">
        <w:t>Failu sistēmas: pārskats par izplatītākajām failu sistēmām, koncentrējoties uz NTFS un tā kritisko metadatu failu izmantošanu un izpratni par to struktūrām;</w:t>
      </w:r>
    </w:p>
    <w:p w14:paraId="4217281C" w14:textId="77777777" w:rsidR="0091113D" w:rsidRPr="0091113D" w:rsidRDefault="0091113D" w:rsidP="0091113D">
      <w:pPr>
        <w:pStyle w:val="ListParagraph"/>
        <w:numPr>
          <w:ilvl w:val="0"/>
          <w:numId w:val="4"/>
        </w:numPr>
        <w:spacing w:after="0" w:line="240" w:lineRule="auto"/>
      </w:pPr>
      <w:r w:rsidRPr="0091113D">
        <w:t>Kopīgie drošības līdzekļi un šifrēšanas iespējas Windows operētājsistēmai;</w:t>
      </w:r>
    </w:p>
    <w:p w14:paraId="0D6A9A02" w14:textId="77777777" w:rsidR="0091113D" w:rsidRPr="0091113D" w:rsidRDefault="0091113D" w:rsidP="0091113D">
      <w:pPr>
        <w:pStyle w:val="ListParagraph"/>
        <w:numPr>
          <w:ilvl w:val="0"/>
          <w:numId w:val="4"/>
        </w:numPr>
        <w:spacing w:after="0" w:line="240" w:lineRule="auto"/>
      </w:pPr>
      <w:r w:rsidRPr="0091113D">
        <w:t>Reģistrs: Windows operētājsistēmai kopīgie jēdzieni, struktūras un artefakti;</w:t>
      </w:r>
    </w:p>
    <w:p w14:paraId="4DA2FE6A" w14:textId="77777777" w:rsidR="0091113D" w:rsidRPr="0091113D" w:rsidRDefault="0091113D" w:rsidP="0091113D">
      <w:pPr>
        <w:pStyle w:val="ListParagraph"/>
        <w:numPr>
          <w:ilvl w:val="0"/>
          <w:numId w:val="4"/>
        </w:numPr>
        <w:spacing w:after="0" w:line="240" w:lineRule="auto"/>
      </w:pPr>
      <w:r w:rsidRPr="0091113D">
        <w:t>Artefaktu koncepts, identifikācija un analīze;</w:t>
      </w:r>
    </w:p>
    <w:p w14:paraId="0107117D" w14:textId="77777777" w:rsidR="0091113D" w:rsidRPr="0091113D" w:rsidRDefault="0091113D" w:rsidP="0091113D">
      <w:pPr>
        <w:pStyle w:val="ListParagraph"/>
        <w:numPr>
          <w:ilvl w:val="0"/>
          <w:numId w:val="4"/>
        </w:numPr>
        <w:spacing w:after="0" w:line="240" w:lineRule="auto"/>
      </w:pPr>
      <w:r w:rsidRPr="0091113D">
        <w:rPr>
          <w:rStyle w:val="rynqvb"/>
        </w:rPr>
        <w:t>RAM un virtuālās atmiņas pārvaldības koncepcijas.</w:t>
      </w:r>
    </w:p>
    <w:p w14:paraId="1805927A" w14:textId="77777777" w:rsidR="002A1734" w:rsidRPr="0091113D" w:rsidRDefault="002A1734" w:rsidP="002A1734">
      <w:pPr>
        <w:rPr>
          <w:rFonts w:ascii="Times New Roman" w:hAnsi="Times New Roman" w:cs="Times New Roman"/>
          <w:sz w:val="24"/>
          <w:szCs w:val="24"/>
        </w:rPr>
      </w:pPr>
      <w:r w:rsidRPr="0091113D">
        <w:rPr>
          <w:rFonts w:ascii="Times New Roman" w:hAnsi="Times New Roman" w:cs="Times New Roman"/>
          <w:sz w:val="24"/>
          <w:szCs w:val="24"/>
        </w:rPr>
        <w:t>Pakalpojumu sniegšanas vieta un nosacījumi:</w:t>
      </w:r>
    </w:p>
    <w:p w14:paraId="28D10E90" w14:textId="77777777" w:rsidR="002A1734" w:rsidRPr="0091113D" w:rsidRDefault="002A1734" w:rsidP="002A1734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91113D">
        <w:rPr>
          <w:rFonts w:eastAsia="Times New Roman"/>
        </w:rPr>
        <w:t>Katram izglītojamajam jānodrošina atsevišķa piekļuve mācību materiāliem;</w:t>
      </w:r>
    </w:p>
    <w:p w14:paraId="772885A6" w14:textId="77777777" w:rsidR="002A1734" w:rsidRPr="0091113D" w:rsidRDefault="002A1734" w:rsidP="002A1734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91113D">
        <w:rPr>
          <w:rFonts w:eastAsia="Times New Roman"/>
        </w:rPr>
        <w:t>Kursi jānodrošina tiešsaistē;</w:t>
      </w:r>
    </w:p>
    <w:p w14:paraId="689C1B40" w14:textId="2EBC7587" w:rsidR="002A1734" w:rsidRPr="0091113D" w:rsidRDefault="002A1734" w:rsidP="002A1734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91113D">
        <w:rPr>
          <w:rFonts w:eastAsia="Times New Roman"/>
        </w:rPr>
        <w:t xml:space="preserve">Piegādātājam jānodrošina pakalpojuma piegāde un izpilde līdz 2024. gada </w:t>
      </w:r>
      <w:r w:rsidR="0091113D">
        <w:rPr>
          <w:rFonts w:eastAsia="Times New Roman"/>
        </w:rPr>
        <w:t>12. decembrim.</w:t>
      </w:r>
    </w:p>
    <w:p w14:paraId="397C4831" w14:textId="3A0FFB97" w:rsidR="002A1734" w:rsidRPr="0091113D" w:rsidRDefault="002A1734" w:rsidP="002A1734">
      <w:pPr>
        <w:rPr>
          <w:rFonts w:ascii="Times New Roman" w:eastAsia="Times New Roman" w:hAnsi="Times New Roman" w:cs="Times New Roman"/>
        </w:rPr>
      </w:pPr>
    </w:p>
    <w:p w14:paraId="12339A56" w14:textId="0234A8D2" w:rsidR="002A1734" w:rsidRPr="0091113D" w:rsidRDefault="002A1734" w:rsidP="002A1734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1113D">
        <w:rPr>
          <w:rFonts w:ascii="Times New Roman" w:hAnsi="Times New Roman" w:cs="Times New Roman"/>
          <w:sz w:val="24"/>
          <w:szCs w:val="24"/>
          <w:lang w:eastAsia="lv-LV"/>
        </w:rPr>
        <w:t>Lai iesniegtu pieteikumu cenu aptaujā, pretendents aizpilda un iesūta atbildē uzaicinājuma dokumenta pielikumus “Tehniskā specifikācija” un “Finanšu piedāvājums”.</w:t>
      </w:r>
    </w:p>
    <w:p w14:paraId="47CE6075" w14:textId="77777777" w:rsidR="002A1734" w:rsidRPr="0091113D" w:rsidRDefault="002A1734" w:rsidP="002A1734">
      <w:pPr>
        <w:rPr>
          <w:rFonts w:ascii="Times New Roman" w:hAnsi="Times New Roman" w:cs="Times New Roman"/>
          <w:sz w:val="24"/>
          <w:szCs w:val="24"/>
        </w:rPr>
      </w:pPr>
    </w:p>
    <w:p w14:paraId="53574C28" w14:textId="26A7E2F8" w:rsidR="002A1734" w:rsidRPr="0091113D" w:rsidRDefault="002A1734" w:rsidP="002A1734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1113D">
        <w:rPr>
          <w:rFonts w:ascii="Times New Roman" w:hAnsi="Times New Roman" w:cs="Times New Roman"/>
          <w:b/>
          <w:bCs/>
          <w:sz w:val="24"/>
          <w:szCs w:val="24"/>
        </w:rPr>
        <w:t xml:space="preserve">Lūdzu rast iespēju sniegt informāciju par iegādes izmaksām uz e-pastu: </w:t>
      </w:r>
      <w:hyperlink r:id="rId5" w:history="1">
        <w:r w:rsidRPr="0091113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kristine.lorence@koledza.vp.gov</w:t>
        </w:r>
      </w:hyperlink>
      <w:r w:rsidRPr="0091113D">
        <w:rPr>
          <w:rFonts w:ascii="Times New Roman" w:hAnsi="Times New Roman" w:cs="Times New Roman"/>
          <w:b/>
          <w:bCs/>
          <w:sz w:val="24"/>
          <w:szCs w:val="24"/>
        </w:rPr>
        <w:t xml:space="preserve">, līdz </w:t>
      </w:r>
      <w:r w:rsidR="0091113D">
        <w:rPr>
          <w:rFonts w:ascii="Times New Roman" w:hAnsi="Times New Roman" w:cs="Times New Roman"/>
          <w:b/>
          <w:bCs/>
          <w:sz w:val="24"/>
          <w:szCs w:val="24"/>
        </w:rPr>
        <w:t>09.10.24.</w:t>
      </w:r>
    </w:p>
    <w:p w14:paraId="57118AB3" w14:textId="77777777" w:rsidR="002A1734" w:rsidRPr="0091113D" w:rsidRDefault="002A1734" w:rsidP="002A17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87A024" w14:textId="77777777" w:rsidR="00DE01E2" w:rsidRPr="0091113D" w:rsidRDefault="00DE01E2">
      <w:pPr>
        <w:rPr>
          <w:rFonts w:ascii="Times New Roman" w:hAnsi="Times New Roman" w:cs="Times New Roman"/>
        </w:rPr>
      </w:pPr>
    </w:p>
    <w:sectPr w:rsidR="00DE01E2" w:rsidRPr="00911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6307F"/>
    <w:multiLevelType w:val="hybridMultilevel"/>
    <w:tmpl w:val="53323D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72693"/>
    <w:multiLevelType w:val="hybridMultilevel"/>
    <w:tmpl w:val="9D08BA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728D7"/>
    <w:multiLevelType w:val="hybridMultilevel"/>
    <w:tmpl w:val="F07EC9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F05E0"/>
    <w:multiLevelType w:val="hybridMultilevel"/>
    <w:tmpl w:val="2214A1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43"/>
    <w:rsid w:val="000C4891"/>
    <w:rsid w:val="00173F43"/>
    <w:rsid w:val="002A1734"/>
    <w:rsid w:val="004C19C1"/>
    <w:rsid w:val="005557BC"/>
    <w:rsid w:val="005A47EE"/>
    <w:rsid w:val="006E53D7"/>
    <w:rsid w:val="0091113D"/>
    <w:rsid w:val="00DD7836"/>
    <w:rsid w:val="00D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2D64"/>
  <w15:chartTrackingRefBased/>
  <w15:docId w15:val="{8B5F483B-9BF3-4705-BB3A-B63D74C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173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1734"/>
    <w:pPr>
      <w:spacing w:after="160" w:line="252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11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911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e.lorence@koledza.vp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Lorence</dc:creator>
  <cp:keywords/>
  <dc:description/>
  <cp:lastModifiedBy>Kristīne Lorence</cp:lastModifiedBy>
  <cp:revision>8</cp:revision>
  <dcterms:created xsi:type="dcterms:W3CDTF">2024-05-03T10:50:00Z</dcterms:created>
  <dcterms:modified xsi:type="dcterms:W3CDTF">2024-09-30T12:04:00Z</dcterms:modified>
</cp:coreProperties>
</file>