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13267393" w14:textId="5ACF62EE" w:rsidR="00653031" w:rsidRPr="00395705" w:rsidRDefault="00653031" w:rsidP="00653031">
      <w:pPr>
        <w:jc w:val="right"/>
        <w:rPr>
          <w:rFonts w:ascii="Times New Roman" w:hAnsi="Times New Roman" w:cs="Times New Roman"/>
          <w:b/>
          <w:sz w:val="24"/>
          <w:szCs w:val="24"/>
        </w:rPr>
      </w:pPr>
      <w:r w:rsidRPr="00395705">
        <w:rPr>
          <w:rFonts w:ascii="Times New Roman" w:hAnsi="Times New Roman" w:cs="Times New Roman"/>
          <w:b/>
          <w:sz w:val="24"/>
          <w:szCs w:val="24"/>
        </w:rPr>
        <w:t>“</w:t>
      </w:r>
      <w:r>
        <w:rPr>
          <w:rFonts w:ascii="Times New Roman" w:hAnsi="Times New Roman" w:cs="Times New Roman"/>
          <w:b/>
          <w:sz w:val="24"/>
          <w:szCs w:val="24"/>
        </w:rPr>
        <w:t>Datu dublēšanas un atkopšanas risinājuma iekārta</w:t>
      </w:r>
      <w:r w:rsidR="006737FA">
        <w:rPr>
          <w:rFonts w:ascii="Times New Roman" w:hAnsi="Times New Roman" w:cs="Times New Roman"/>
          <w:b/>
          <w:sz w:val="24"/>
          <w:szCs w:val="24"/>
        </w:rPr>
        <w:t>s</w:t>
      </w:r>
      <w:r>
        <w:rPr>
          <w:rFonts w:ascii="Times New Roman" w:hAnsi="Times New Roman" w:cs="Times New Roman"/>
          <w:b/>
          <w:sz w:val="24"/>
          <w:szCs w:val="24"/>
        </w:rPr>
        <w:t xml:space="preserve"> iegāde</w:t>
      </w:r>
      <w:r w:rsidRPr="005D51C4">
        <w:rPr>
          <w:rFonts w:ascii="Times New Roman" w:hAnsi="Times New Roman" w:cs="Times New Roman"/>
          <w:b/>
          <w:sz w:val="24"/>
          <w:szCs w:val="24"/>
        </w:rPr>
        <w:t xml:space="preserv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D7D74C7" w14:textId="61133D3E" w:rsidR="00653031" w:rsidRPr="00395705" w:rsidRDefault="00653031" w:rsidP="00653031">
      <w:pPr>
        <w:jc w:val="center"/>
        <w:rPr>
          <w:rFonts w:ascii="Times New Roman" w:hAnsi="Times New Roman" w:cs="Times New Roman"/>
          <w:b/>
          <w:sz w:val="24"/>
          <w:szCs w:val="24"/>
        </w:rPr>
      </w:pPr>
      <w:r w:rsidRPr="00395705">
        <w:rPr>
          <w:rFonts w:ascii="Times New Roman" w:hAnsi="Times New Roman" w:cs="Times New Roman"/>
          <w:b/>
          <w:sz w:val="24"/>
          <w:szCs w:val="24"/>
        </w:rPr>
        <w:t>“</w:t>
      </w:r>
      <w:r>
        <w:rPr>
          <w:rFonts w:ascii="Times New Roman" w:hAnsi="Times New Roman" w:cs="Times New Roman"/>
          <w:b/>
          <w:sz w:val="24"/>
          <w:szCs w:val="24"/>
        </w:rPr>
        <w:t>Datu dublēšanas un atkopšanas risinājuma iekārta</w:t>
      </w:r>
      <w:r w:rsidR="006737FA">
        <w:rPr>
          <w:rFonts w:ascii="Times New Roman" w:hAnsi="Times New Roman" w:cs="Times New Roman"/>
          <w:b/>
          <w:sz w:val="24"/>
          <w:szCs w:val="24"/>
        </w:rPr>
        <w:t>s</w:t>
      </w:r>
      <w:r>
        <w:rPr>
          <w:rFonts w:ascii="Times New Roman" w:hAnsi="Times New Roman" w:cs="Times New Roman"/>
          <w:b/>
          <w:sz w:val="24"/>
          <w:szCs w:val="24"/>
        </w:rPr>
        <w:t xml:space="preserve"> iegāde</w:t>
      </w:r>
      <w:r w:rsidRPr="005D51C4">
        <w:rPr>
          <w:rFonts w:ascii="Times New Roman" w:hAnsi="Times New Roman" w:cs="Times New Roman"/>
          <w:b/>
          <w:sz w:val="24"/>
          <w:szCs w:val="24"/>
        </w:rPr>
        <w:t xml:space="preserv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7EC7B0C6" w:rsidR="009D0E70" w:rsidRPr="00D41926" w:rsidRDefault="001D1315" w:rsidP="00D41926">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w:t>
            </w:r>
            <w:r>
              <w:rPr>
                <w:rFonts w:ascii="Times New Roman" w:eastAsia="Times New Roman" w:hAnsi="Times New Roman" w:cs="Times New Roman"/>
                <w:sz w:val="24"/>
                <w:szCs w:val="24"/>
                <w:lang w:eastAsia="lv-LV"/>
              </w:rPr>
              <w:t>.</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8E12F2">
        <w:tc>
          <w:tcPr>
            <w:tcW w:w="6374" w:type="dxa"/>
          </w:tcPr>
          <w:p w14:paraId="3D90594B" w14:textId="1196933A" w:rsidR="0043581E" w:rsidRPr="001D1315" w:rsidRDefault="001D1315" w:rsidP="00AC0755">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iekārta tiktu attiecīgi iepakotas un netiktu </w:t>
            </w:r>
            <w:r w:rsidRPr="00604814">
              <w:rPr>
                <w:rFonts w:ascii="Times New Roman" w:eastAsia="Times New Roman" w:hAnsi="Times New Roman" w:cs="Times New Roman"/>
                <w:sz w:val="24"/>
                <w:szCs w:val="24"/>
                <w:lang w:eastAsia="lv-LV"/>
              </w:rPr>
              <w:t>bojāta.</w:t>
            </w:r>
          </w:p>
        </w:tc>
        <w:tc>
          <w:tcPr>
            <w:tcW w:w="2687" w:type="dxa"/>
          </w:tcPr>
          <w:p w14:paraId="65BE7A2B" w14:textId="77777777" w:rsidR="0043581E" w:rsidRDefault="0043581E"/>
        </w:tc>
      </w:tr>
      <w:tr w:rsidR="00796E4A" w14:paraId="5E09A7AC" w14:textId="77777777" w:rsidTr="008E12F2">
        <w:tc>
          <w:tcPr>
            <w:tcW w:w="6374" w:type="dxa"/>
          </w:tcPr>
          <w:p w14:paraId="3021A418" w14:textId="3AD20822" w:rsidR="00796E4A" w:rsidRPr="001B1C4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2687" w:type="dxa"/>
          </w:tcPr>
          <w:p w14:paraId="15A10A02" w14:textId="77777777" w:rsidR="00796E4A" w:rsidRDefault="00796E4A"/>
        </w:tc>
      </w:tr>
      <w:tr w:rsidR="00CC20CD" w14:paraId="6E170543" w14:textId="77777777" w:rsidTr="008E12F2">
        <w:tc>
          <w:tcPr>
            <w:tcW w:w="6374" w:type="dxa"/>
          </w:tcPr>
          <w:p w14:paraId="049D01D7" w14:textId="764398BF" w:rsidR="00CC20CD" w:rsidRPr="00DA2A7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2687" w:type="dxa"/>
          </w:tcPr>
          <w:p w14:paraId="165C4D88" w14:textId="77777777" w:rsidR="00CC20CD" w:rsidRDefault="00CC20CD"/>
        </w:tc>
      </w:tr>
      <w:tr w:rsidR="001F51C5" w14:paraId="79EE7FAB" w14:textId="77777777" w:rsidTr="008E12F2">
        <w:tc>
          <w:tcPr>
            <w:tcW w:w="6374" w:type="dxa"/>
          </w:tcPr>
          <w:p w14:paraId="46412165" w14:textId="26FFC219" w:rsidR="001F51C5" w:rsidRPr="00DA2A76" w:rsidRDefault="00DA2A7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10 (desmit) darba dienu laikā pēc Pasūtītāja veiktā pasūtījuma. Puses ir tiesīgas vienoties par citu pasūtījuma izpildes termiņu. Šādos gadījumos termiņa maiņai ir jābūt pamatotai un tā nedrīkst būt atkarīga no attiecīgās Puses darbības vai </w:t>
            </w:r>
            <w:r w:rsidR="00EA2C86">
              <w:rPr>
                <w:rFonts w:ascii="Times New Roman" w:eastAsia="Times New Roman" w:hAnsi="Times New Roman" w:cs="Times New Roman"/>
                <w:sz w:val="24"/>
                <w:szCs w:val="24"/>
                <w:lang w:eastAsia="lv-LV"/>
              </w:rPr>
              <w:t>bezdarbības.</w:t>
            </w:r>
          </w:p>
        </w:tc>
        <w:tc>
          <w:tcPr>
            <w:tcW w:w="2687" w:type="dxa"/>
          </w:tcPr>
          <w:p w14:paraId="4BAAFE66" w14:textId="77777777" w:rsidR="001F51C5" w:rsidRDefault="001F51C5"/>
        </w:tc>
      </w:tr>
      <w:tr w:rsidR="003B5CAA" w14:paraId="02F9DEA2" w14:textId="77777777" w:rsidTr="008E12F2">
        <w:tc>
          <w:tcPr>
            <w:tcW w:w="6374" w:type="dxa"/>
          </w:tcPr>
          <w:p w14:paraId="3E2973F3" w14:textId="772F38E0" w:rsidR="003B5CAA" w:rsidRPr="00260B5D" w:rsidRDefault="00260B5D" w:rsidP="005D539B">
            <w:pPr>
              <w:pStyle w:val="ListParagraph"/>
              <w:numPr>
                <w:ilvl w:val="0"/>
                <w:numId w:val="11"/>
              </w:numPr>
              <w:jc w:val="both"/>
              <w:rPr>
                <w:rFonts w:ascii="Times New Roman" w:eastAsia="Times New Roman" w:hAnsi="Times New Roman" w:cs="Times New Roman"/>
                <w:sz w:val="24"/>
                <w:szCs w:val="24"/>
                <w:lang w:eastAsia="lv-LV"/>
              </w:rPr>
            </w:pPr>
            <w:r w:rsidRPr="00A502CA">
              <w:rPr>
                <w:rFonts w:ascii="Times New Roman" w:eastAsia="Times New Roman" w:hAnsi="Times New Roman" w:cs="Times New Roman"/>
                <w:sz w:val="24"/>
                <w:szCs w:val="24"/>
                <w:lang w:eastAsia="lv-LV"/>
              </w:rPr>
              <w:t>Pārdevējs ir atbildīgs par Preces atbilstību Latvijas Republikas normatīvo aktu prasībām</w:t>
            </w:r>
            <w:r>
              <w:rPr>
                <w:rFonts w:ascii="Times New Roman" w:eastAsia="Times New Roman" w:hAnsi="Times New Roman" w:cs="Times New Roman"/>
                <w:sz w:val="24"/>
                <w:szCs w:val="24"/>
                <w:lang w:eastAsia="lv-LV"/>
              </w:rPr>
              <w:t>.</w:t>
            </w:r>
          </w:p>
        </w:tc>
        <w:tc>
          <w:tcPr>
            <w:tcW w:w="2687" w:type="dxa"/>
          </w:tcPr>
          <w:p w14:paraId="575214EE" w14:textId="77777777" w:rsidR="003B5CAA" w:rsidRDefault="003B5CAA"/>
        </w:tc>
      </w:tr>
      <w:tr w:rsidR="003B5CAA" w14:paraId="46EAA310" w14:textId="77777777" w:rsidTr="008E12F2">
        <w:tc>
          <w:tcPr>
            <w:tcW w:w="6374" w:type="dxa"/>
          </w:tcPr>
          <w:p w14:paraId="1EA7F130" w14:textId="5CDA44E8" w:rsidR="003B5CAA" w:rsidRPr="00F548C4" w:rsidRDefault="00F548C4" w:rsidP="005D539B">
            <w:pPr>
              <w:pStyle w:val="ListParagraph"/>
              <w:numPr>
                <w:ilvl w:val="0"/>
                <w:numId w:val="11"/>
              </w:numPr>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Pr="007D68A6">
              <w:rPr>
                <w:rFonts w:ascii="Times New Roman" w:eastAsia="Times New Roman" w:hAnsi="Times New Roman" w:cs="Times New Roman"/>
                <w:sz w:val="24"/>
                <w:szCs w:val="24"/>
                <w:lang w:eastAsia="lv-LV"/>
              </w:rPr>
              <w:t>iekārtas</w:t>
            </w:r>
            <w:r w:rsidRPr="00747A9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piegādi</w:t>
            </w:r>
            <w:r w:rsidRPr="006F26A2">
              <w:rPr>
                <w:rFonts w:ascii="Times New Roman" w:eastAsia="Times New Roman" w:hAnsi="Times New Roman" w:cs="Times New Roman"/>
                <w:sz w:val="24"/>
                <w:szCs w:val="24"/>
                <w:lang w:eastAsia="lv-LV"/>
              </w:rPr>
              <w:t>, uzstādīšan</w:t>
            </w:r>
            <w:r>
              <w:rPr>
                <w:rFonts w:ascii="Times New Roman" w:eastAsia="Times New Roman" w:hAnsi="Times New Roman" w:cs="Times New Roman"/>
                <w:sz w:val="24"/>
                <w:szCs w:val="24"/>
                <w:lang w:eastAsia="lv-LV"/>
              </w:rPr>
              <w:t>u.</w:t>
            </w:r>
          </w:p>
        </w:tc>
        <w:tc>
          <w:tcPr>
            <w:tcW w:w="2687" w:type="dxa"/>
          </w:tcPr>
          <w:p w14:paraId="2BDC8BC4" w14:textId="77777777" w:rsidR="003B5CAA" w:rsidRDefault="003B5CAA"/>
        </w:tc>
      </w:tr>
      <w:tr w:rsidR="003B5CAA" w14:paraId="54E8F3B0" w14:textId="77777777" w:rsidTr="008E12F2">
        <w:tc>
          <w:tcPr>
            <w:tcW w:w="6374" w:type="dxa"/>
          </w:tcPr>
          <w:p w14:paraId="4BB64116" w14:textId="5D489BF5" w:rsidR="003B5CAA" w:rsidRPr="000A2693" w:rsidRDefault="000A2693"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p>
        </w:tc>
        <w:tc>
          <w:tcPr>
            <w:tcW w:w="2687" w:type="dxa"/>
          </w:tcPr>
          <w:p w14:paraId="29EBC4C8" w14:textId="77777777" w:rsidR="003B5CAA" w:rsidRDefault="003B5CAA"/>
        </w:tc>
      </w:tr>
      <w:tr w:rsidR="003B5CAA" w14:paraId="7A23EFAF" w14:textId="77777777" w:rsidTr="008E12F2">
        <w:tc>
          <w:tcPr>
            <w:tcW w:w="6374" w:type="dxa"/>
          </w:tcPr>
          <w:p w14:paraId="1D2F82E6" w14:textId="15DE3A47" w:rsidR="003B5CAA" w:rsidRPr="000A2693" w:rsidRDefault="000A2693"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Piegādātā prece nedrīkst būt iepriekš lietota, tajā nedrīkst būt iebūvētas lietotas vai atjaunotas komponentes.</w:t>
            </w:r>
          </w:p>
        </w:tc>
        <w:tc>
          <w:tcPr>
            <w:tcW w:w="2687" w:type="dxa"/>
          </w:tcPr>
          <w:p w14:paraId="42BD7AFC" w14:textId="77777777" w:rsidR="003B5CAA" w:rsidRDefault="003B5CAA"/>
        </w:tc>
      </w:tr>
      <w:tr w:rsidR="003B5CAA" w14:paraId="1007DB18" w14:textId="77777777" w:rsidTr="008E12F2">
        <w:tc>
          <w:tcPr>
            <w:tcW w:w="6374" w:type="dxa"/>
          </w:tcPr>
          <w:p w14:paraId="28C4C8D2" w14:textId="782F64ED" w:rsidR="003B5CAA" w:rsidRPr="00681AFB" w:rsidRDefault="00681AFB"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tc>
        <w:tc>
          <w:tcPr>
            <w:tcW w:w="2687" w:type="dxa"/>
          </w:tcPr>
          <w:p w14:paraId="2058F6FC" w14:textId="77777777" w:rsidR="003B5CAA" w:rsidRDefault="003B5CAA"/>
        </w:tc>
      </w:tr>
      <w:tr w:rsidR="007661C4" w14:paraId="0D60A05B" w14:textId="77777777" w:rsidTr="008E12F2">
        <w:tc>
          <w:tcPr>
            <w:tcW w:w="6374" w:type="dxa"/>
          </w:tcPr>
          <w:p w14:paraId="218D914B" w14:textId="1A2F932A" w:rsidR="007661C4" w:rsidRPr="005A6C36" w:rsidRDefault="005A6C36" w:rsidP="00D85E7E">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ne mazāk kā 24 (divdesmit četru) mēnešu garantiju</w:t>
            </w:r>
            <w:r w:rsidRPr="00D85E7E">
              <w:rPr>
                <w:rFonts w:ascii="Times New Roman" w:eastAsia="Times New Roman" w:hAnsi="Times New Roman" w:cs="Times New Roman"/>
                <w:sz w:val="24"/>
                <w:szCs w:val="24"/>
                <w:lang w:eastAsia="lv-LV"/>
              </w:rPr>
              <w:t xml:space="preserve"> ar atjauninājumiem, garantijai jābūt iekļautai arī uz datu nesējiem. </w:t>
            </w:r>
            <w:r>
              <w:rPr>
                <w:rFonts w:ascii="Times New Roman" w:eastAsia="Times New Roman" w:hAnsi="Times New Roman" w:cs="Times New Roman"/>
                <w:sz w:val="24"/>
                <w:szCs w:val="24"/>
                <w:lang w:eastAsia="lv-LV"/>
              </w:rPr>
              <w:t>Nekvalitatīvas preces apmaiņas termiņš ne mazāks kā 3 dienas no pretenzijas saņemšanas dienas.</w:t>
            </w:r>
            <w:r w:rsidRPr="00116959">
              <w:rPr>
                <w:rFonts w:ascii="Times New Roman" w:eastAsia="Times New Roman" w:hAnsi="Times New Roman" w:cs="Times New Roman"/>
                <w:sz w:val="24"/>
                <w:szCs w:val="24"/>
                <w:lang w:eastAsia="lv-LV"/>
              </w:rPr>
              <w:t xml:space="preserve"> </w:t>
            </w:r>
            <w:r w:rsidRPr="00D2651A">
              <w:rPr>
                <w:rFonts w:ascii="Times New Roman" w:eastAsia="Times New Roman" w:hAnsi="Times New Roman" w:cs="Times New Roman"/>
                <w:sz w:val="24"/>
                <w:szCs w:val="24"/>
                <w:lang w:eastAsia="lv-LV"/>
              </w:rPr>
              <w:t>CE - apstiprina datoru atbilstību Eiropas kvalitātes direktīvām</w:t>
            </w:r>
            <w:r>
              <w:rPr>
                <w:rFonts w:ascii="Times New Roman" w:eastAsia="Times New Roman" w:hAnsi="Times New Roman" w:cs="Times New Roman"/>
                <w:sz w:val="24"/>
                <w:szCs w:val="24"/>
                <w:lang w:eastAsia="lv-LV"/>
              </w:rPr>
              <w:t>.</w:t>
            </w:r>
          </w:p>
        </w:tc>
        <w:tc>
          <w:tcPr>
            <w:tcW w:w="2687" w:type="dxa"/>
          </w:tcPr>
          <w:p w14:paraId="4F0BA909" w14:textId="77777777" w:rsidR="007661C4" w:rsidRDefault="007661C4"/>
        </w:tc>
      </w:tr>
      <w:tr w:rsidR="007661C4" w14:paraId="698CC928" w14:textId="77777777" w:rsidTr="008E12F2">
        <w:tc>
          <w:tcPr>
            <w:tcW w:w="6374" w:type="dxa"/>
          </w:tcPr>
          <w:p w14:paraId="307632F3" w14:textId="38BD7A5F" w:rsidR="007661C4" w:rsidRPr="00181EBB" w:rsidRDefault="00181EBB"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 xml:space="preserve">Pasūtītājs </w:t>
            </w:r>
            <w:proofErr w:type="spellStart"/>
            <w:r w:rsidRPr="005D539B">
              <w:rPr>
                <w:rFonts w:ascii="Times New Roman" w:eastAsia="Times New Roman" w:hAnsi="Times New Roman" w:cs="Times New Roman"/>
                <w:sz w:val="24"/>
                <w:szCs w:val="24"/>
                <w:lang w:eastAsia="lv-LV"/>
              </w:rPr>
              <w:t>rakstveidā</w:t>
            </w:r>
            <w:proofErr w:type="spellEnd"/>
            <w:r w:rsidRPr="005D539B">
              <w:rPr>
                <w:rFonts w:ascii="Times New Roman" w:eastAsia="Times New Roman" w:hAnsi="Times New Roman" w:cs="Times New Roman"/>
                <w:sz w:val="24"/>
                <w:szCs w:val="24"/>
                <w:lang w:eastAsia="lv-LV"/>
              </w:rPr>
              <w:t xml:space="preserve"> informē Izpildītāju par atklātajiem veiktās Piegādes, vai izpildītā Pakalpojuma trūkumiem, ja tas ir nekvalitatīvs, nepilnīgs, kā arī, ja tiek konstatēti citi apstākļi. </w:t>
            </w:r>
          </w:p>
        </w:tc>
        <w:tc>
          <w:tcPr>
            <w:tcW w:w="2687" w:type="dxa"/>
          </w:tcPr>
          <w:p w14:paraId="418D6C9E" w14:textId="77777777" w:rsidR="007661C4" w:rsidRDefault="007661C4"/>
        </w:tc>
      </w:tr>
      <w:tr w:rsidR="007661C4" w14:paraId="59ECFFD0" w14:textId="77777777" w:rsidTr="008E12F2">
        <w:tc>
          <w:tcPr>
            <w:tcW w:w="6374" w:type="dxa"/>
          </w:tcPr>
          <w:p w14:paraId="21FE56DA" w14:textId="38F8385D" w:rsidR="007661C4" w:rsidRPr="00357386" w:rsidRDefault="00357386"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tc>
        <w:tc>
          <w:tcPr>
            <w:tcW w:w="2687" w:type="dxa"/>
          </w:tcPr>
          <w:p w14:paraId="3556B1BA" w14:textId="77777777" w:rsidR="007661C4" w:rsidRDefault="007661C4"/>
        </w:tc>
      </w:tr>
      <w:tr w:rsidR="003B5CAA" w14:paraId="7881B6F5" w14:textId="77777777" w:rsidTr="008E12F2">
        <w:tc>
          <w:tcPr>
            <w:tcW w:w="6374" w:type="dxa"/>
          </w:tcPr>
          <w:p w14:paraId="13C3E5B9" w14:textId="1C40C3F6" w:rsidR="003B5CAA" w:rsidRPr="002C04BA" w:rsidRDefault="002C04BA"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r w:rsidR="00E2140F" w:rsidRPr="002C04BA">
              <w:rPr>
                <w:rFonts w:ascii="Times New Roman" w:eastAsia="Times New Roman" w:hAnsi="Times New Roman" w:cs="Times New Roman"/>
                <w:sz w:val="24"/>
                <w:szCs w:val="24"/>
                <w:lang w:eastAsia="lv-LV"/>
              </w:rPr>
              <w:t xml:space="preserve"> </w:t>
            </w:r>
          </w:p>
        </w:tc>
        <w:tc>
          <w:tcPr>
            <w:tcW w:w="2687" w:type="dxa"/>
          </w:tcPr>
          <w:p w14:paraId="5D509C1C" w14:textId="77777777" w:rsidR="003B5CAA" w:rsidRDefault="003B5CAA"/>
        </w:tc>
      </w:tr>
      <w:tr w:rsidR="00E2140F" w14:paraId="2F33D841" w14:textId="77777777" w:rsidTr="008E12F2">
        <w:tc>
          <w:tcPr>
            <w:tcW w:w="6374" w:type="dxa"/>
          </w:tcPr>
          <w:p w14:paraId="6FE32AF2" w14:textId="59CD32B2" w:rsidR="00E2140F" w:rsidRPr="00BC3B5C" w:rsidRDefault="00BC3B5C"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w:t>
            </w:r>
            <w:r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tc>
        <w:tc>
          <w:tcPr>
            <w:tcW w:w="2687" w:type="dxa"/>
          </w:tcPr>
          <w:p w14:paraId="78F37747" w14:textId="77777777" w:rsidR="00E2140F" w:rsidRDefault="00E2140F"/>
        </w:tc>
      </w:tr>
      <w:tr w:rsidR="00E2140F" w14:paraId="71E8A38E" w14:textId="77777777" w:rsidTr="004C0E52">
        <w:trPr>
          <w:trHeight w:val="993"/>
        </w:trPr>
        <w:tc>
          <w:tcPr>
            <w:tcW w:w="6374" w:type="dxa"/>
          </w:tcPr>
          <w:p w14:paraId="6AD88532" w14:textId="3B3E8B2A" w:rsidR="00E2140F"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tc>
        <w:tc>
          <w:tcPr>
            <w:tcW w:w="2687" w:type="dxa"/>
          </w:tcPr>
          <w:p w14:paraId="0F7AB7C4" w14:textId="77777777" w:rsidR="00E2140F" w:rsidRDefault="00E2140F"/>
        </w:tc>
      </w:tr>
      <w:tr w:rsidR="00CE0EED" w14:paraId="0C91D753" w14:textId="77777777" w:rsidTr="00D41926">
        <w:trPr>
          <w:trHeight w:val="1174"/>
        </w:trPr>
        <w:tc>
          <w:tcPr>
            <w:tcW w:w="6374" w:type="dxa"/>
          </w:tcPr>
          <w:p w14:paraId="72921458" w14:textId="34B9E5E6" w:rsidR="00CE0EED"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t xml:space="preserve">Izpildītājs nodrošina </w:t>
            </w:r>
            <w:r>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tc>
        <w:tc>
          <w:tcPr>
            <w:tcW w:w="2687" w:type="dxa"/>
          </w:tcPr>
          <w:p w14:paraId="69235C1E" w14:textId="77777777" w:rsidR="00CE0EED" w:rsidRDefault="00CE0EED"/>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134BB611" w:rsidR="00C10F83" w:rsidRDefault="00C10F83" w:rsidP="006C37DD">
      <w:pPr>
        <w:spacing w:before="6"/>
        <w:rPr>
          <w:rFonts w:ascii="Times New Roman" w:hAnsi="Times New Roman" w:cs="Times New Roman"/>
          <w:iCs/>
          <w:sz w:val="24"/>
          <w:szCs w:val="24"/>
        </w:rPr>
      </w:pPr>
    </w:p>
    <w:p w14:paraId="19FD5C7C" w14:textId="773E2BDE" w:rsidR="00454D7A" w:rsidRDefault="00454D7A" w:rsidP="00830BD1">
      <w:pPr>
        <w:spacing w:before="6"/>
        <w:rPr>
          <w:rFonts w:ascii="Times New Roman" w:hAnsi="Times New Roman" w:cs="Times New Roman"/>
          <w:iCs/>
          <w:sz w:val="24"/>
          <w:szCs w:val="24"/>
        </w:rPr>
      </w:pPr>
    </w:p>
    <w:p w14:paraId="2725DBB0" w14:textId="032FEE3D" w:rsidR="000D177B" w:rsidRPr="000D177B" w:rsidRDefault="000D177B" w:rsidP="000D177B">
      <w:pPr>
        <w:spacing w:before="6"/>
        <w:jc w:val="center"/>
        <w:rPr>
          <w:rFonts w:ascii="Times New Roman" w:hAnsi="Times New Roman" w:cs="Times New Roman"/>
          <w:b/>
          <w:bCs/>
          <w:iCs/>
          <w:sz w:val="24"/>
          <w:szCs w:val="24"/>
        </w:rPr>
      </w:pPr>
      <w:r w:rsidRPr="000D177B">
        <w:rPr>
          <w:rFonts w:ascii="Times New Roman" w:hAnsi="Times New Roman" w:cs="Times New Roman"/>
          <w:b/>
          <w:bCs/>
          <w:iCs/>
          <w:sz w:val="24"/>
          <w:szCs w:val="24"/>
        </w:rPr>
        <w:t xml:space="preserve">II. </w:t>
      </w:r>
      <w:r w:rsidR="00C75202" w:rsidRPr="000D177B">
        <w:rPr>
          <w:rFonts w:ascii="Times New Roman" w:hAnsi="Times New Roman" w:cs="Times New Roman"/>
          <w:b/>
          <w:bCs/>
          <w:iCs/>
          <w:sz w:val="24"/>
          <w:szCs w:val="24"/>
        </w:rPr>
        <w:t>Finanšu</w:t>
      </w:r>
      <w:r w:rsidRPr="000D177B">
        <w:rPr>
          <w:rFonts w:ascii="Times New Roman" w:hAnsi="Times New Roman" w:cs="Times New Roman"/>
          <w:b/>
          <w:bCs/>
          <w:iCs/>
          <w:sz w:val="24"/>
          <w:szCs w:val="24"/>
        </w:rPr>
        <w:t xml:space="preserve"> piedāvājums </w:t>
      </w:r>
      <w:r w:rsidRPr="000D177B">
        <w:rPr>
          <w:rFonts w:ascii="Times New Roman" w:hAnsi="Times New Roman" w:cs="Times New Roman"/>
          <w:b/>
          <w:bCs/>
          <w:sz w:val="24"/>
          <w:szCs w:val="24"/>
        </w:rPr>
        <w:t>datu dublēšanas un atkopšanas risinājuma iekārtai.</w:t>
      </w:r>
    </w:p>
    <w:tbl>
      <w:tblPr>
        <w:tblW w:w="5000" w:type="pct"/>
        <w:tblLayout w:type="fixed"/>
        <w:tblLook w:val="04A0" w:firstRow="1" w:lastRow="0" w:firstColumn="1" w:lastColumn="0" w:noHBand="0" w:noVBand="1"/>
      </w:tblPr>
      <w:tblGrid>
        <w:gridCol w:w="4106"/>
        <w:gridCol w:w="1134"/>
        <w:gridCol w:w="2693"/>
        <w:gridCol w:w="1123"/>
      </w:tblGrid>
      <w:tr w:rsidR="00906EF8" w:rsidRPr="004B5198" w14:paraId="5342DF0F" w14:textId="1C78C30C" w:rsidTr="00906EF8">
        <w:trPr>
          <w:cantSplit/>
          <w:trHeight w:val="1134"/>
        </w:trPr>
        <w:tc>
          <w:tcPr>
            <w:tcW w:w="2267"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9BA1BD0" w14:textId="77777777" w:rsidR="00EB3F1C" w:rsidRPr="004B5198" w:rsidRDefault="00EB3F1C"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Preces nosaukums / apraksts </w:t>
            </w:r>
          </w:p>
        </w:tc>
        <w:tc>
          <w:tcPr>
            <w:tcW w:w="626" w:type="pct"/>
            <w:tcBorders>
              <w:top w:val="single" w:sz="8" w:space="0" w:color="auto"/>
              <w:left w:val="nil"/>
              <w:bottom w:val="single" w:sz="8" w:space="0" w:color="auto"/>
              <w:right w:val="single" w:sz="8" w:space="0" w:color="auto"/>
            </w:tcBorders>
            <w:shd w:val="clear" w:color="auto" w:fill="auto"/>
            <w:noWrap/>
            <w:vAlign w:val="center"/>
            <w:hideMark/>
          </w:tcPr>
          <w:p w14:paraId="23C9D84D" w14:textId="77777777" w:rsidR="00EB3F1C" w:rsidRPr="004B5198" w:rsidRDefault="00EB3F1C" w:rsidP="004A1D93">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87" w:type="pct"/>
            <w:tcBorders>
              <w:top w:val="single" w:sz="8" w:space="0" w:color="auto"/>
              <w:left w:val="nil"/>
              <w:bottom w:val="single" w:sz="8" w:space="0" w:color="auto"/>
              <w:right w:val="single" w:sz="8" w:space="0" w:color="auto"/>
            </w:tcBorders>
            <w:shd w:val="clear" w:color="auto" w:fill="auto"/>
            <w:vAlign w:val="center"/>
            <w:hideMark/>
          </w:tcPr>
          <w:p w14:paraId="117BBE5E" w14:textId="5300E7A7" w:rsidR="00EB3F1C" w:rsidRPr="004B5198" w:rsidRDefault="00EB3F1C"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Tehniskais piedāvājums</w:t>
            </w:r>
            <w:r w:rsidRPr="004B5198">
              <w:rPr>
                <w:rFonts w:ascii="Times New Roman" w:eastAsia="Times New Roman" w:hAnsi="Times New Roman" w:cs="Times New Roman"/>
                <w:b/>
                <w:bCs/>
                <w:color w:val="000000"/>
                <w:sz w:val="24"/>
                <w:szCs w:val="24"/>
                <w:lang w:eastAsia="lv-LV"/>
              </w:rPr>
              <w:t xml:space="preserve"> </w:t>
            </w:r>
          </w:p>
        </w:tc>
        <w:tc>
          <w:tcPr>
            <w:tcW w:w="620" w:type="pct"/>
            <w:tcBorders>
              <w:top w:val="single" w:sz="8" w:space="0" w:color="auto"/>
              <w:left w:val="nil"/>
              <w:bottom w:val="single" w:sz="8" w:space="0" w:color="auto"/>
              <w:right w:val="single" w:sz="8" w:space="0" w:color="auto"/>
            </w:tcBorders>
          </w:tcPr>
          <w:p w14:paraId="5FDF68D1" w14:textId="328670BD" w:rsidR="00EB3F1C" w:rsidRDefault="00EB3F1C" w:rsidP="004A1D93">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 EUR bez PVN</w:t>
            </w:r>
          </w:p>
        </w:tc>
      </w:tr>
      <w:tr w:rsidR="00906EF8" w:rsidRPr="004B5198" w14:paraId="0FE394B7" w14:textId="5E373AAB" w:rsidTr="00906EF8">
        <w:trPr>
          <w:trHeight w:val="660"/>
        </w:trPr>
        <w:tc>
          <w:tcPr>
            <w:tcW w:w="2267" w:type="pct"/>
            <w:tcBorders>
              <w:top w:val="nil"/>
              <w:left w:val="single" w:sz="4" w:space="0" w:color="auto"/>
              <w:bottom w:val="single" w:sz="4" w:space="0" w:color="auto"/>
              <w:right w:val="single" w:sz="4" w:space="0" w:color="auto"/>
            </w:tcBorders>
            <w:shd w:val="clear" w:color="auto" w:fill="auto"/>
            <w:vAlign w:val="bottom"/>
          </w:tcPr>
          <w:p w14:paraId="3F9CE6A7" w14:textId="77777777" w:rsidR="00EB3F1C" w:rsidRPr="00623704" w:rsidRDefault="00EB3F1C" w:rsidP="004A1D93">
            <w:pPr>
              <w:spacing w:after="0" w:line="240" w:lineRule="auto"/>
              <w:rPr>
                <w:rFonts w:ascii="Times New Roman" w:eastAsia="Times New Roman" w:hAnsi="Times New Roman" w:cs="Times New Roman"/>
                <w:b/>
                <w:bCs/>
                <w:sz w:val="24"/>
                <w:szCs w:val="24"/>
                <w:u w:val="single"/>
                <w:lang w:eastAsia="lv-LV"/>
              </w:rPr>
            </w:pPr>
            <w:r w:rsidRPr="00623704">
              <w:rPr>
                <w:rFonts w:ascii="Times New Roman" w:eastAsia="Times New Roman" w:hAnsi="Times New Roman" w:cs="Times New Roman"/>
                <w:b/>
                <w:bCs/>
                <w:sz w:val="24"/>
                <w:szCs w:val="24"/>
                <w:u w:val="single"/>
                <w:lang w:eastAsia="lv-LV"/>
              </w:rPr>
              <w:t>Iepirkuma priekšmets</w:t>
            </w:r>
          </w:p>
          <w:p w14:paraId="014963F2" w14:textId="77777777" w:rsidR="00EB3F1C" w:rsidRDefault="00EB3F1C" w:rsidP="004A1D93">
            <w:pPr>
              <w:spacing w:after="0" w:line="240" w:lineRule="auto"/>
              <w:rPr>
                <w:rFonts w:ascii="Times New Roman" w:eastAsia="Times New Roman" w:hAnsi="Times New Roman" w:cs="Times New Roman"/>
                <w:sz w:val="24"/>
                <w:szCs w:val="24"/>
                <w:lang w:eastAsia="lv-LV"/>
              </w:rPr>
            </w:pPr>
          </w:p>
          <w:p w14:paraId="778BF521"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Rezerves kopēšanas sistēma ar paaugstināt</w:t>
            </w:r>
            <w:r>
              <w:rPr>
                <w:rFonts w:ascii="Times New Roman" w:eastAsia="Times New Roman" w:hAnsi="Times New Roman" w:cs="Times New Roman"/>
                <w:color w:val="3F3F33"/>
                <w:sz w:val="24"/>
                <w:szCs w:val="24"/>
                <w:lang w:eastAsia="lv-LV"/>
              </w:rPr>
              <w:t>iem</w:t>
            </w:r>
            <w:r w:rsidRPr="00652071">
              <w:rPr>
                <w:rFonts w:ascii="Times New Roman" w:eastAsia="Times New Roman" w:hAnsi="Times New Roman" w:cs="Times New Roman"/>
                <w:color w:val="3F3F33"/>
                <w:sz w:val="24"/>
                <w:szCs w:val="24"/>
                <w:lang w:eastAsia="lv-LV"/>
              </w:rPr>
              <w:t xml:space="preserve"> noturības mehānismiem pret kiberuzbrukumiem</w:t>
            </w:r>
            <w:r>
              <w:rPr>
                <w:rFonts w:ascii="Times New Roman" w:eastAsia="Times New Roman" w:hAnsi="Times New Roman" w:cs="Times New Roman"/>
                <w:color w:val="3F3F33"/>
                <w:sz w:val="24"/>
                <w:szCs w:val="24"/>
                <w:lang w:eastAsia="lv-LV"/>
              </w:rPr>
              <w:t>.</w:t>
            </w:r>
          </w:p>
          <w:p w14:paraId="4F47F85C" w14:textId="77777777" w:rsidR="00EB3F1C" w:rsidRPr="00623704"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Apraksts: Fiziska tipa rezerves kopiju risinājums</w:t>
            </w:r>
            <w:r>
              <w:rPr>
                <w:rFonts w:ascii="Times New Roman" w:eastAsia="Times New Roman" w:hAnsi="Times New Roman" w:cs="Times New Roman"/>
                <w:color w:val="3F3F33"/>
                <w:sz w:val="24"/>
                <w:szCs w:val="24"/>
                <w:lang w:eastAsia="lv-LV"/>
              </w:rPr>
              <w:t>,</w:t>
            </w:r>
            <w:r w:rsidRPr="00652071">
              <w:rPr>
                <w:rFonts w:ascii="Times New Roman" w:eastAsia="Times New Roman" w:hAnsi="Times New Roman" w:cs="Times New Roman"/>
                <w:color w:val="3F3F33"/>
                <w:sz w:val="24"/>
                <w:szCs w:val="24"/>
                <w:lang w:eastAsia="lv-LV"/>
              </w:rPr>
              <w:t xml:space="preserve"> ar paaugstinātu noturības mehānismiem pret </w:t>
            </w:r>
            <w:proofErr w:type="spellStart"/>
            <w:r w:rsidRPr="00652071">
              <w:rPr>
                <w:rFonts w:ascii="Times New Roman" w:eastAsia="Times New Roman" w:hAnsi="Times New Roman" w:cs="Times New Roman"/>
                <w:color w:val="3F3F33"/>
                <w:sz w:val="24"/>
                <w:szCs w:val="24"/>
                <w:lang w:eastAsia="lv-LV"/>
              </w:rPr>
              <w:t>izspiedejvīrusiem</w:t>
            </w:r>
            <w:proofErr w:type="spellEnd"/>
            <w:r w:rsidRPr="00652071">
              <w:rPr>
                <w:rFonts w:ascii="Times New Roman" w:eastAsia="Times New Roman" w:hAnsi="Times New Roman" w:cs="Times New Roman"/>
                <w:color w:val="3F3F33"/>
                <w:sz w:val="24"/>
                <w:szCs w:val="24"/>
                <w:lang w:eastAsia="lv-LV"/>
              </w:rPr>
              <w:t>.</w:t>
            </w:r>
          </w:p>
        </w:tc>
        <w:tc>
          <w:tcPr>
            <w:tcW w:w="626" w:type="pct"/>
            <w:tcBorders>
              <w:top w:val="nil"/>
              <w:left w:val="nil"/>
              <w:bottom w:val="single" w:sz="4" w:space="0" w:color="auto"/>
              <w:right w:val="single" w:sz="4" w:space="0" w:color="auto"/>
            </w:tcBorders>
            <w:shd w:val="clear" w:color="auto" w:fill="auto"/>
            <w:noWrap/>
            <w:vAlign w:val="center"/>
          </w:tcPr>
          <w:p w14:paraId="170FD317" w14:textId="49F87C08" w:rsidR="00EB3F1C" w:rsidRPr="004B5198" w:rsidRDefault="00905448" w:rsidP="00515C1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B3F1C">
              <w:rPr>
                <w:rFonts w:ascii="Times New Roman" w:eastAsia="Times New Roman" w:hAnsi="Times New Roman" w:cs="Times New Roman"/>
                <w:sz w:val="24"/>
                <w:szCs w:val="24"/>
                <w:lang w:eastAsia="lv-LV"/>
              </w:rPr>
              <w:t>gab</w:t>
            </w:r>
            <w:r>
              <w:rPr>
                <w:rFonts w:ascii="Times New Roman" w:eastAsia="Times New Roman" w:hAnsi="Times New Roman" w:cs="Times New Roman"/>
                <w:sz w:val="24"/>
                <w:szCs w:val="24"/>
                <w:lang w:eastAsia="lv-LV"/>
              </w:rPr>
              <w:t xml:space="preserve"> </w:t>
            </w:r>
          </w:p>
        </w:tc>
        <w:tc>
          <w:tcPr>
            <w:tcW w:w="1487" w:type="pct"/>
            <w:tcBorders>
              <w:top w:val="nil"/>
              <w:left w:val="nil"/>
              <w:bottom w:val="single" w:sz="4" w:space="0" w:color="auto"/>
              <w:right w:val="single" w:sz="8" w:space="0" w:color="auto"/>
            </w:tcBorders>
            <w:shd w:val="clear" w:color="auto" w:fill="auto"/>
            <w:noWrap/>
            <w:vAlign w:val="center"/>
          </w:tcPr>
          <w:p w14:paraId="5521E1E3" w14:textId="75B1A77E" w:rsidR="00EB3F1C" w:rsidRPr="004B5198" w:rsidRDefault="00EB3F1C" w:rsidP="004A1D93">
            <w:pPr>
              <w:spacing w:after="0" w:line="240" w:lineRule="auto"/>
              <w:jc w:val="center"/>
              <w:rPr>
                <w:rFonts w:ascii="Times New Roman" w:eastAsia="Times New Roman" w:hAnsi="Times New Roman" w:cs="Times New Roman"/>
                <w:sz w:val="24"/>
                <w:szCs w:val="24"/>
                <w:lang w:eastAsia="lv-LV"/>
              </w:rPr>
            </w:pPr>
          </w:p>
        </w:tc>
        <w:tc>
          <w:tcPr>
            <w:tcW w:w="620" w:type="pct"/>
            <w:tcBorders>
              <w:top w:val="nil"/>
              <w:left w:val="nil"/>
              <w:bottom w:val="single" w:sz="4" w:space="0" w:color="auto"/>
              <w:right w:val="single" w:sz="8" w:space="0" w:color="auto"/>
            </w:tcBorders>
          </w:tcPr>
          <w:p w14:paraId="07D28838" w14:textId="77777777" w:rsidR="00EB3F1C" w:rsidRDefault="00EB3F1C" w:rsidP="004A1D93">
            <w:pPr>
              <w:spacing w:after="0" w:line="240" w:lineRule="auto"/>
              <w:jc w:val="center"/>
              <w:rPr>
                <w:rFonts w:ascii="Times New Roman" w:eastAsia="Times New Roman" w:hAnsi="Times New Roman" w:cs="Times New Roman"/>
                <w:sz w:val="24"/>
                <w:szCs w:val="24"/>
                <w:lang w:eastAsia="lv-LV"/>
              </w:rPr>
            </w:pPr>
          </w:p>
        </w:tc>
      </w:tr>
      <w:tr w:rsidR="00906EF8" w:rsidRPr="004B5198" w14:paraId="19A7098C" w14:textId="32C07482" w:rsidTr="00906EF8">
        <w:trPr>
          <w:trHeight w:val="660"/>
        </w:trPr>
        <w:tc>
          <w:tcPr>
            <w:tcW w:w="2267" w:type="pct"/>
            <w:tcBorders>
              <w:top w:val="nil"/>
              <w:left w:val="single" w:sz="4" w:space="0" w:color="auto"/>
              <w:bottom w:val="single" w:sz="4" w:space="0" w:color="auto"/>
              <w:right w:val="single" w:sz="4" w:space="0" w:color="auto"/>
            </w:tcBorders>
            <w:shd w:val="clear" w:color="auto" w:fill="auto"/>
            <w:vAlign w:val="bottom"/>
          </w:tcPr>
          <w:p w14:paraId="562FACBD" w14:textId="77777777" w:rsidR="00EB3F1C" w:rsidRPr="005F7F9C" w:rsidRDefault="00EB3F1C" w:rsidP="004A1D93">
            <w:pPr>
              <w:spacing w:after="0" w:line="240" w:lineRule="auto"/>
              <w:rPr>
                <w:rFonts w:ascii="Times New Roman" w:eastAsia="Times New Roman" w:hAnsi="Times New Roman" w:cs="Times New Roman"/>
                <w:b/>
                <w:bCs/>
                <w:sz w:val="24"/>
                <w:szCs w:val="24"/>
                <w:u w:val="single"/>
                <w:lang w:eastAsia="lv-LV"/>
              </w:rPr>
            </w:pPr>
            <w:r w:rsidRPr="005F7F9C">
              <w:rPr>
                <w:rFonts w:ascii="Times New Roman" w:eastAsia="Times New Roman" w:hAnsi="Times New Roman" w:cs="Times New Roman"/>
                <w:b/>
                <w:bCs/>
                <w:sz w:val="24"/>
                <w:szCs w:val="24"/>
                <w:u w:val="single"/>
                <w:lang w:eastAsia="lv-LV"/>
              </w:rPr>
              <w:t>Vispārējās tehniskās prasības</w:t>
            </w:r>
          </w:p>
          <w:p w14:paraId="7E02A247" w14:textId="77777777" w:rsidR="00EB3F1C" w:rsidRDefault="00EB3F1C" w:rsidP="004A1D93">
            <w:pPr>
              <w:spacing w:after="0" w:line="240" w:lineRule="auto"/>
              <w:rPr>
                <w:rFonts w:ascii="Times New Roman" w:eastAsia="Times New Roman" w:hAnsi="Times New Roman" w:cs="Times New Roman"/>
                <w:sz w:val="24"/>
                <w:szCs w:val="24"/>
                <w:lang w:eastAsia="lv-LV"/>
              </w:rPr>
            </w:pPr>
          </w:p>
          <w:p w14:paraId="461872E8"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Mērogojama rezerves kopēšanas infrastruktūra, kura atļauj pēc vajadzības paplašināt kapacitāti.</w:t>
            </w:r>
          </w:p>
          <w:p w14:paraId="32FD0486"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w:t>
            </w:r>
            <w:r w:rsidRPr="00652071">
              <w:rPr>
                <w:rFonts w:ascii="Times New Roman" w:eastAsia="Times New Roman" w:hAnsi="Times New Roman" w:cs="Times New Roman"/>
                <w:color w:val="3F3F33"/>
                <w:sz w:val="24"/>
                <w:szCs w:val="24"/>
                <w:lang w:eastAsia="lv-LV"/>
              </w:rPr>
              <w:tab/>
              <w:t>Datu aizsardzība: Šifrēšana, vismaz AES-256.</w:t>
            </w:r>
          </w:p>
          <w:p w14:paraId="2FA36524"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2.</w:t>
            </w:r>
            <w:r w:rsidRPr="00652071">
              <w:rPr>
                <w:rFonts w:ascii="Times New Roman" w:eastAsia="Times New Roman" w:hAnsi="Times New Roman" w:cs="Times New Roman"/>
                <w:color w:val="3F3F33"/>
                <w:sz w:val="24"/>
                <w:szCs w:val="24"/>
                <w:lang w:eastAsia="lv-LV"/>
              </w:rPr>
              <w:tab/>
              <w:t xml:space="preserve">Funkcionalitāte, kas nodrošina noturību/aizsardzību pret kiberuzbrukumiem (t.sk. </w:t>
            </w:r>
            <w:proofErr w:type="spellStart"/>
            <w:r w:rsidRPr="00652071">
              <w:rPr>
                <w:rFonts w:ascii="Times New Roman" w:eastAsia="Times New Roman" w:hAnsi="Times New Roman" w:cs="Times New Roman"/>
                <w:color w:val="3F3F33"/>
                <w:sz w:val="24"/>
                <w:szCs w:val="24"/>
                <w:lang w:eastAsia="lv-LV"/>
              </w:rPr>
              <w:t>izspiedejvīrusiem</w:t>
            </w:r>
            <w:proofErr w:type="spellEnd"/>
            <w:r w:rsidRPr="00652071">
              <w:rPr>
                <w:rFonts w:ascii="Times New Roman" w:eastAsia="Times New Roman" w:hAnsi="Times New Roman" w:cs="Times New Roman"/>
                <w:color w:val="3F3F33"/>
                <w:sz w:val="24"/>
                <w:szCs w:val="24"/>
                <w:lang w:eastAsia="lv-LV"/>
              </w:rPr>
              <w:t>):</w:t>
            </w:r>
          </w:p>
          <w:p w14:paraId="2A6BF577"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3.</w:t>
            </w:r>
            <w:r w:rsidRPr="00652071">
              <w:rPr>
                <w:rFonts w:ascii="Times New Roman" w:eastAsia="Times New Roman" w:hAnsi="Times New Roman" w:cs="Times New Roman"/>
                <w:color w:val="3F3F33"/>
                <w:sz w:val="24"/>
                <w:szCs w:val="24"/>
                <w:lang w:eastAsia="lv-LV"/>
              </w:rPr>
              <w:tab/>
              <w:t>Rezerves kopēšanas glabātuvei jābūt ar mehānismiem, kas nodrošina datu nemainīgumu, tādejādi neļaujot tos šifrēt, dzēst, modificēt.</w:t>
            </w:r>
          </w:p>
          <w:p w14:paraId="0AB4927A"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4.</w:t>
            </w:r>
            <w:r w:rsidRPr="00652071">
              <w:rPr>
                <w:rFonts w:ascii="Times New Roman" w:eastAsia="Times New Roman" w:hAnsi="Times New Roman" w:cs="Times New Roman"/>
                <w:color w:val="3F3F33"/>
                <w:sz w:val="24"/>
                <w:szCs w:val="24"/>
                <w:lang w:eastAsia="lv-LV"/>
              </w:rPr>
              <w:tab/>
              <w:t xml:space="preserve">Risinājumam jābūt integrējamam ar trešo pušu </w:t>
            </w:r>
            <w:proofErr w:type="spellStart"/>
            <w:r w:rsidRPr="00652071">
              <w:rPr>
                <w:rFonts w:ascii="Times New Roman" w:eastAsia="Times New Roman" w:hAnsi="Times New Roman" w:cs="Times New Roman"/>
                <w:color w:val="3F3F33"/>
                <w:sz w:val="24"/>
                <w:szCs w:val="24"/>
                <w:lang w:eastAsia="lv-LV"/>
              </w:rPr>
              <w:t>monitorēšanas</w:t>
            </w:r>
            <w:proofErr w:type="spellEnd"/>
            <w:r w:rsidRPr="00652071">
              <w:rPr>
                <w:rFonts w:ascii="Times New Roman" w:eastAsia="Times New Roman" w:hAnsi="Times New Roman" w:cs="Times New Roman"/>
                <w:color w:val="3F3F33"/>
                <w:sz w:val="24"/>
                <w:szCs w:val="24"/>
                <w:lang w:eastAsia="lv-LV"/>
              </w:rPr>
              <w:t xml:space="preserve"> rīkiem.</w:t>
            </w:r>
          </w:p>
          <w:p w14:paraId="4C64074B"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5.</w:t>
            </w:r>
            <w:r w:rsidRPr="00652071">
              <w:rPr>
                <w:rFonts w:ascii="Times New Roman" w:eastAsia="Times New Roman" w:hAnsi="Times New Roman" w:cs="Times New Roman"/>
                <w:color w:val="3F3F33"/>
                <w:sz w:val="24"/>
                <w:szCs w:val="24"/>
                <w:lang w:eastAsia="lv-LV"/>
              </w:rPr>
              <w:tab/>
              <w:t>Piegādātajā risinājumā jābūt mehānismiem, kas ļauj nodrošināt darbības nepārtrauktību</w:t>
            </w:r>
            <w:r>
              <w:rPr>
                <w:rFonts w:ascii="Times New Roman" w:eastAsia="Times New Roman" w:hAnsi="Times New Roman" w:cs="Times New Roman"/>
                <w:color w:val="3F3F33"/>
                <w:sz w:val="24"/>
                <w:szCs w:val="24"/>
                <w:lang w:eastAsia="lv-LV"/>
              </w:rPr>
              <w:t>.</w:t>
            </w:r>
          </w:p>
          <w:p w14:paraId="3478B232"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r w:rsidRPr="00652071">
              <w:rPr>
                <w:rFonts w:ascii="Times New Roman" w:eastAsia="Times New Roman" w:hAnsi="Times New Roman" w:cs="Times New Roman"/>
                <w:color w:val="3F3F33"/>
                <w:sz w:val="24"/>
                <w:szCs w:val="24"/>
                <w:lang w:eastAsia="lv-LV"/>
              </w:rPr>
              <w:tab/>
              <w:t xml:space="preserve">Rezerves kopēšanas sistēmas apjoms, </w:t>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8TB (2x8TB, RAID1)</w:t>
            </w:r>
            <w:r>
              <w:rPr>
                <w:rFonts w:ascii="Times New Roman" w:eastAsia="Times New Roman" w:hAnsi="Times New Roman" w:cs="Times New Roman"/>
                <w:color w:val="3F3F33"/>
                <w:sz w:val="24"/>
                <w:szCs w:val="24"/>
                <w:lang w:eastAsia="lv-LV"/>
              </w:rPr>
              <w:t>.</w:t>
            </w:r>
          </w:p>
          <w:p w14:paraId="1558FBDD"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 xml:space="preserve">7. </w:t>
            </w:r>
            <w:r w:rsidRPr="00652071">
              <w:rPr>
                <w:rFonts w:ascii="Times New Roman" w:eastAsia="Times New Roman" w:hAnsi="Times New Roman" w:cs="Times New Roman"/>
                <w:color w:val="3F3F33"/>
                <w:sz w:val="24"/>
                <w:szCs w:val="24"/>
                <w:lang w:eastAsia="lv-LV"/>
              </w:rPr>
              <w:t xml:space="preserve">Rezerves kopēšanas sistēmai jābūt aprīkotai ar atsevišķu sistēmas disku ar </w:t>
            </w:r>
            <w:proofErr w:type="spellStart"/>
            <w:r w:rsidRPr="00652071">
              <w:rPr>
                <w:rFonts w:ascii="Times New Roman" w:eastAsia="Times New Roman" w:hAnsi="Times New Roman" w:cs="Times New Roman"/>
                <w:color w:val="3F3F33"/>
                <w:sz w:val="24"/>
                <w:szCs w:val="24"/>
                <w:lang w:eastAsia="lv-LV"/>
              </w:rPr>
              <w:t>NVMe</w:t>
            </w:r>
            <w:proofErr w:type="spellEnd"/>
            <w:r w:rsidRPr="00652071">
              <w:rPr>
                <w:rFonts w:ascii="Times New Roman" w:eastAsia="Times New Roman" w:hAnsi="Times New Roman" w:cs="Times New Roman"/>
                <w:color w:val="3F3F33"/>
                <w:sz w:val="24"/>
                <w:szCs w:val="24"/>
                <w:lang w:eastAsia="lv-LV"/>
              </w:rPr>
              <w:t xml:space="preserve"> </w:t>
            </w:r>
            <w:proofErr w:type="spellStart"/>
            <w:r w:rsidRPr="00652071">
              <w:rPr>
                <w:rFonts w:ascii="Times New Roman" w:eastAsia="Times New Roman" w:hAnsi="Times New Roman" w:cs="Times New Roman"/>
                <w:color w:val="3F3F33"/>
                <w:sz w:val="24"/>
                <w:szCs w:val="24"/>
                <w:lang w:eastAsia="lv-LV"/>
              </w:rPr>
              <w:t>form</w:t>
            </w:r>
            <w:proofErr w:type="spellEnd"/>
            <w:r w:rsidRPr="00652071">
              <w:rPr>
                <w:rFonts w:ascii="Times New Roman" w:eastAsia="Times New Roman" w:hAnsi="Times New Roman" w:cs="Times New Roman"/>
                <w:color w:val="3F3F33"/>
                <w:sz w:val="24"/>
                <w:szCs w:val="24"/>
                <w:lang w:eastAsia="lv-LV"/>
              </w:rPr>
              <w:t xml:space="preserve"> faktoru, </w:t>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256GB</w:t>
            </w:r>
            <w:r>
              <w:rPr>
                <w:rFonts w:ascii="Times New Roman" w:eastAsia="Times New Roman" w:hAnsi="Times New Roman" w:cs="Times New Roman"/>
                <w:color w:val="3F3F33"/>
                <w:sz w:val="24"/>
                <w:szCs w:val="24"/>
                <w:lang w:eastAsia="lv-LV"/>
              </w:rPr>
              <w:t>.</w:t>
            </w:r>
          </w:p>
          <w:p w14:paraId="11C2FCA5"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V</w:t>
            </w:r>
            <w:r w:rsidRPr="00652071">
              <w:rPr>
                <w:rFonts w:ascii="Times New Roman" w:eastAsia="Times New Roman" w:hAnsi="Times New Roman" w:cs="Times New Roman"/>
                <w:color w:val="3F3F33"/>
                <w:sz w:val="24"/>
                <w:szCs w:val="24"/>
                <w:lang w:eastAsia="lv-LV"/>
              </w:rPr>
              <w:t>ismaz Intel i3 12 paaudze</w:t>
            </w:r>
            <w:r>
              <w:rPr>
                <w:rFonts w:ascii="Times New Roman" w:eastAsia="Times New Roman" w:hAnsi="Times New Roman" w:cs="Times New Roman"/>
                <w:color w:val="3F3F33"/>
                <w:sz w:val="24"/>
                <w:szCs w:val="24"/>
                <w:lang w:eastAsia="lv-LV"/>
              </w:rPr>
              <w:t>s p</w:t>
            </w:r>
            <w:r w:rsidRPr="00652071">
              <w:rPr>
                <w:rFonts w:ascii="Times New Roman" w:eastAsia="Times New Roman" w:hAnsi="Times New Roman" w:cs="Times New Roman"/>
                <w:color w:val="3F3F33"/>
                <w:sz w:val="24"/>
                <w:szCs w:val="24"/>
                <w:lang w:eastAsia="lv-LV"/>
              </w:rPr>
              <w:t>rocesors</w:t>
            </w:r>
            <w:r>
              <w:rPr>
                <w:rFonts w:ascii="Times New Roman" w:eastAsia="Times New Roman" w:hAnsi="Times New Roman" w:cs="Times New Roman"/>
                <w:color w:val="3F3F33"/>
                <w:sz w:val="24"/>
                <w:szCs w:val="24"/>
                <w:lang w:eastAsia="lv-LV"/>
              </w:rPr>
              <w:t>.</w:t>
            </w:r>
          </w:p>
          <w:p w14:paraId="0062F1A1" w14:textId="77777777" w:rsidR="00EB3F1C"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w:t>
            </w:r>
            <w:r w:rsidRPr="00652071">
              <w:rPr>
                <w:rFonts w:ascii="Times New Roman" w:eastAsia="Times New Roman" w:hAnsi="Times New Roman" w:cs="Times New Roman"/>
                <w:color w:val="3F3F33"/>
                <w:sz w:val="24"/>
                <w:szCs w:val="24"/>
                <w:lang w:eastAsia="lv-LV"/>
              </w:rPr>
              <w:tab/>
              <w:t xml:space="preserve">Operatīvā atmiņa </w:t>
            </w:r>
            <w:r>
              <w:rPr>
                <w:rFonts w:ascii="Times New Roman" w:eastAsia="Times New Roman" w:hAnsi="Times New Roman" w:cs="Times New Roman"/>
                <w:color w:val="3F3F33"/>
                <w:sz w:val="24"/>
                <w:szCs w:val="24"/>
                <w:lang w:eastAsia="lv-LV"/>
              </w:rPr>
              <w:t xml:space="preserve">ne mazāk kā </w:t>
            </w:r>
            <w:r w:rsidRPr="00652071">
              <w:rPr>
                <w:rFonts w:ascii="Times New Roman" w:eastAsia="Times New Roman" w:hAnsi="Times New Roman" w:cs="Times New Roman"/>
                <w:color w:val="3F3F33"/>
                <w:sz w:val="24"/>
                <w:szCs w:val="24"/>
                <w:lang w:eastAsia="lv-LV"/>
              </w:rPr>
              <w:t>16GB</w:t>
            </w:r>
            <w:r>
              <w:rPr>
                <w:rFonts w:ascii="Times New Roman" w:eastAsia="Times New Roman" w:hAnsi="Times New Roman" w:cs="Times New Roman"/>
                <w:color w:val="3F3F33"/>
                <w:sz w:val="24"/>
                <w:szCs w:val="24"/>
                <w:lang w:eastAsia="lv-LV"/>
              </w:rPr>
              <w:t>.</w:t>
            </w:r>
          </w:p>
          <w:p w14:paraId="6EDC5CFE"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Pieslēgvietas:</w:t>
            </w:r>
          </w:p>
          <w:p w14:paraId="16E85C43"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2</w:t>
            </w:r>
            <w:r>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USB 2.0</w:t>
            </w:r>
          </w:p>
          <w:p w14:paraId="6B282C10"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2</w:t>
            </w:r>
            <w:r>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USB 3.2</w:t>
            </w:r>
          </w:p>
          <w:p w14:paraId="7F2F44B7" w14:textId="77777777" w:rsidR="00EB3F1C" w:rsidRPr="00652071"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1</w:t>
            </w:r>
            <w:r>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RJ-45</w:t>
            </w:r>
          </w:p>
          <w:p w14:paraId="536C17B1" w14:textId="77777777" w:rsidR="00EB3F1C"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o</w:t>
            </w:r>
            <w:r w:rsidRPr="00652071">
              <w:rPr>
                <w:rFonts w:ascii="Times New Roman" w:eastAsia="Times New Roman" w:hAnsi="Times New Roman" w:cs="Times New Roman"/>
                <w:color w:val="3F3F33"/>
                <w:sz w:val="24"/>
                <w:szCs w:val="24"/>
                <w:lang w:eastAsia="lv-LV"/>
              </w:rPr>
              <w:tab/>
            </w:r>
            <w:r>
              <w:rPr>
                <w:rFonts w:ascii="Times New Roman" w:eastAsia="Times New Roman" w:hAnsi="Times New Roman" w:cs="Times New Roman"/>
                <w:color w:val="3F3F33"/>
                <w:sz w:val="24"/>
                <w:szCs w:val="24"/>
                <w:lang w:eastAsia="lv-LV"/>
              </w:rPr>
              <w:t>Ne mazāk kā</w:t>
            </w:r>
            <w:r w:rsidRPr="00652071">
              <w:rPr>
                <w:rFonts w:ascii="Times New Roman" w:eastAsia="Times New Roman" w:hAnsi="Times New Roman" w:cs="Times New Roman"/>
                <w:color w:val="3F3F33"/>
                <w:sz w:val="24"/>
                <w:szCs w:val="24"/>
                <w:lang w:eastAsia="lv-LV"/>
              </w:rPr>
              <w:t xml:space="preserve"> 1</w:t>
            </w:r>
            <w:r>
              <w:rPr>
                <w:rFonts w:ascii="Times New Roman" w:eastAsia="Times New Roman" w:hAnsi="Times New Roman" w:cs="Times New Roman"/>
                <w:color w:val="3F3F33"/>
                <w:sz w:val="24"/>
                <w:szCs w:val="24"/>
                <w:lang w:eastAsia="lv-LV"/>
              </w:rPr>
              <w:t xml:space="preserve"> gab.</w:t>
            </w:r>
            <w:r w:rsidRPr="00652071">
              <w:rPr>
                <w:rFonts w:ascii="Times New Roman" w:eastAsia="Times New Roman" w:hAnsi="Times New Roman" w:cs="Times New Roman"/>
                <w:color w:val="3F3F33"/>
                <w:sz w:val="24"/>
                <w:szCs w:val="24"/>
                <w:lang w:eastAsia="lv-LV"/>
              </w:rPr>
              <w:t xml:space="preserve"> </w:t>
            </w:r>
            <w:proofErr w:type="spellStart"/>
            <w:r w:rsidRPr="00652071">
              <w:rPr>
                <w:rFonts w:ascii="Times New Roman" w:eastAsia="Times New Roman" w:hAnsi="Times New Roman" w:cs="Times New Roman"/>
                <w:color w:val="3F3F33"/>
                <w:sz w:val="24"/>
                <w:szCs w:val="24"/>
                <w:lang w:eastAsia="lv-LV"/>
              </w:rPr>
              <w:t>Wi</w:t>
            </w:r>
            <w:proofErr w:type="spellEnd"/>
            <w:r w:rsidRPr="00652071">
              <w:rPr>
                <w:rFonts w:ascii="Times New Roman" w:eastAsia="Times New Roman" w:hAnsi="Times New Roman" w:cs="Times New Roman"/>
                <w:color w:val="3F3F33"/>
                <w:sz w:val="24"/>
                <w:szCs w:val="24"/>
                <w:lang w:eastAsia="lv-LV"/>
              </w:rPr>
              <w:t>-FI antenas pieslēgvieta</w:t>
            </w:r>
          </w:p>
          <w:p w14:paraId="74D5BAD6" w14:textId="77777777" w:rsidR="00EB3F1C" w:rsidRPr="00B8468B" w:rsidRDefault="00EB3F1C" w:rsidP="004A1D93">
            <w:pPr>
              <w:spacing w:after="135" w:line="240" w:lineRule="auto"/>
              <w:jc w:val="both"/>
              <w:rPr>
                <w:rFonts w:ascii="Times New Roman" w:eastAsia="Times New Roman" w:hAnsi="Times New Roman" w:cs="Times New Roman"/>
                <w:color w:val="3F3F33"/>
                <w:sz w:val="24"/>
                <w:szCs w:val="24"/>
                <w:lang w:eastAsia="lv-LV"/>
              </w:rPr>
            </w:pPr>
            <w:r w:rsidRPr="00652071">
              <w:rPr>
                <w:rFonts w:ascii="Times New Roman" w:eastAsia="Times New Roman" w:hAnsi="Times New Roman" w:cs="Times New Roman"/>
                <w:color w:val="3F3F33"/>
                <w:sz w:val="24"/>
                <w:szCs w:val="24"/>
                <w:lang w:eastAsia="lv-LV"/>
              </w:rPr>
              <w:t>•</w:t>
            </w:r>
            <w:r>
              <w:rPr>
                <w:rFonts w:ascii="Times New Roman" w:eastAsia="Times New Roman" w:hAnsi="Times New Roman" w:cs="Times New Roman"/>
                <w:color w:val="3F3F33"/>
                <w:sz w:val="24"/>
                <w:szCs w:val="24"/>
                <w:lang w:eastAsia="lv-LV"/>
              </w:rPr>
              <w:t xml:space="preserve">           </w:t>
            </w:r>
            <w:r w:rsidRPr="00B8468B">
              <w:rPr>
                <w:rFonts w:ascii="Times New Roman" w:eastAsia="Times New Roman" w:hAnsi="Times New Roman" w:cs="Times New Roman"/>
                <w:color w:val="3F3F33"/>
                <w:sz w:val="24"/>
                <w:szCs w:val="24"/>
                <w:lang w:eastAsia="lv-LV"/>
              </w:rPr>
              <w:t>Tīkla karte</w:t>
            </w:r>
            <w:r>
              <w:rPr>
                <w:rFonts w:ascii="Times New Roman" w:eastAsia="Times New Roman" w:hAnsi="Times New Roman" w:cs="Times New Roman"/>
                <w:color w:val="3F3F33"/>
                <w:sz w:val="24"/>
                <w:szCs w:val="24"/>
                <w:lang w:eastAsia="lv-LV"/>
              </w:rPr>
              <w:t xml:space="preserve"> ne mazāk kā</w:t>
            </w:r>
            <w:r w:rsidRPr="00B8468B">
              <w:rPr>
                <w:rFonts w:ascii="Times New Roman" w:eastAsia="Times New Roman" w:hAnsi="Times New Roman" w:cs="Times New Roman"/>
                <w:color w:val="3F3F33"/>
                <w:sz w:val="24"/>
                <w:szCs w:val="24"/>
                <w:lang w:eastAsia="lv-LV"/>
              </w:rPr>
              <w:t xml:space="preserve"> 1Gb </w:t>
            </w:r>
            <w:proofErr w:type="spellStart"/>
            <w:r w:rsidRPr="00B8468B">
              <w:rPr>
                <w:rFonts w:ascii="Times New Roman" w:eastAsia="Times New Roman" w:hAnsi="Times New Roman" w:cs="Times New Roman"/>
                <w:color w:val="3F3F33"/>
                <w:sz w:val="24"/>
                <w:szCs w:val="24"/>
                <w:lang w:eastAsia="lv-LV"/>
              </w:rPr>
              <w:t>Ethernet</w:t>
            </w:r>
            <w:proofErr w:type="spellEnd"/>
          </w:p>
          <w:p w14:paraId="466DA644" w14:textId="77777777" w:rsidR="00EB3F1C" w:rsidRPr="004B5198" w:rsidRDefault="00EB3F1C" w:rsidP="004A1D93">
            <w:pPr>
              <w:spacing w:after="0" w:line="240" w:lineRule="auto"/>
              <w:rPr>
                <w:rFonts w:ascii="Times New Roman" w:eastAsia="Times New Roman" w:hAnsi="Times New Roman" w:cs="Times New Roman"/>
                <w:sz w:val="24"/>
                <w:szCs w:val="24"/>
                <w:lang w:eastAsia="lv-LV"/>
              </w:rPr>
            </w:pPr>
          </w:p>
        </w:tc>
        <w:tc>
          <w:tcPr>
            <w:tcW w:w="626" w:type="pct"/>
            <w:tcBorders>
              <w:top w:val="nil"/>
              <w:left w:val="nil"/>
              <w:bottom w:val="single" w:sz="4" w:space="0" w:color="auto"/>
              <w:right w:val="single" w:sz="4" w:space="0" w:color="auto"/>
            </w:tcBorders>
            <w:shd w:val="clear" w:color="auto" w:fill="auto"/>
            <w:noWrap/>
            <w:vAlign w:val="bottom"/>
          </w:tcPr>
          <w:p w14:paraId="779068B9" w14:textId="77777777" w:rsidR="00EB3F1C" w:rsidRPr="004B5198" w:rsidRDefault="00EB3F1C" w:rsidP="004A1D93">
            <w:pPr>
              <w:spacing w:after="0" w:line="240" w:lineRule="auto"/>
              <w:jc w:val="center"/>
              <w:rPr>
                <w:rFonts w:ascii="Times New Roman" w:eastAsia="Times New Roman" w:hAnsi="Times New Roman" w:cs="Times New Roman"/>
                <w:sz w:val="24"/>
                <w:szCs w:val="24"/>
                <w:lang w:eastAsia="lv-LV"/>
              </w:rPr>
            </w:pPr>
          </w:p>
        </w:tc>
        <w:tc>
          <w:tcPr>
            <w:tcW w:w="1487" w:type="pct"/>
            <w:tcBorders>
              <w:top w:val="nil"/>
              <w:left w:val="nil"/>
              <w:bottom w:val="single" w:sz="4" w:space="0" w:color="auto"/>
              <w:right w:val="single" w:sz="8" w:space="0" w:color="auto"/>
            </w:tcBorders>
            <w:shd w:val="clear" w:color="auto" w:fill="auto"/>
            <w:noWrap/>
            <w:vAlign w:val="center"/>
          </w:tcPr>
          <w:p w14:paraId="7A0E823B" w14:textId="3AC28097" w:rsidR="00EB3F1C" w:rsidRPr="004B5198" w:rsidRDefault="00906EF8" w:rsidP="004A1D93">
            <w:pPr>
              <w:spacing w:after="0" w:line="240" w:lineRule="auto"/>
              <w:jc w:val="center"/>
              <w:rPr>
                <w:rFonts w:ascii="Times New Roman" w:eastAsia="Times New Roman" w:hAnsi="Times New Roman" w:cs="Times New Roman"/>
                <w:sz w:val="24"/>
                <w:szCs w:val="24"/>
                <w:lang w:eastAsia="lv-LV"/>
              </w:rPr>
            </w:pPr>
            <w:r w:rsidRPr="00906EF8">
              <w:rPr>
                <w:rFonts w:ascii="Times New Roman" w:eastAsia="Times New Roman" w:hAnsi="Times New Roman" w:cs="Times New Roman"/>
                <w:color w:val="808080" w:themeColor="background1" w:themeShade="80"/>
                <w:sz w:val="24"/>
                <w:szCs w:val="24"/>
                <w:lang w:eastAsia="lv-LV"/>
              </w:rPr>
              <w:t>Pretendents ieraksta sava</w:t>
            </w:r>
            <w:r>
              <w:rPr>
                <w:rFonts w:ascii="Times New Roman" w:eastAsia="Times New Roman" w:hAnsi="Times New Roman" w:cs="Times New Roman"/>
                <w:color w:val="808080" w:themeColor="background1" w:themeShade="80"/>
                <w:sz w:val="24"/>
                <w:szCs w:val="24"/>
                <w:lang w:eastAsia="lv-LV"/>
              </w:rPr>
              <w:t>s</w:t>
            </w:r>
            <w:r w:rsidRPr="00906EF8">
              <w:rPr>
                <w:rFonts w:ascii="Times New Roman" w:eastAsia="Times New Roman" w:hAnsi="Times New Roman" w:cs="Times New Roman"/>
                <w:color w:val="808080" w:themeColor="background1" w:themeShade="80"/>
                <w:sz w:val="24"/>
                <w:szCs w:val="24"/>
                <w:lang w:eastAsia="lv-LV"/>
              </w:rPr>
              <w:t xml:space="preserve"> piedāvā</w:t>
            </w:r>
            <w:r>
              <w:rPr>
                <w:rFonts w:ascii="Times New Roman" w:eastAsia="Times New Roman" w:hAnsi="Times New Roman" w:cs="Times New Roman"/>
                <w:color w:val="808080" w:themeColor="background1" w:themeShade="80"/>
                <w:sz w:val="24"/>
                <w:szCs w:val="24"/>
                <w:lang w:eastAsia="lv-LV"/>
              </w:rPr>
              <w:t>tās</w:t>
            </w:r>
            <w:r w:rsidRPr="00906EF8">
              <w:rPr>
                <w:rFonts w:ascii="Times New Roman" w:eastAsia="Times New Roman" w:hAnsi="Times New Roman" w:cs="Times New Roman"/>
                <w:color w:val="808080" w:themeColor="background1" w:themeShade="80"/>
                <w:sz w:val="24"/>
                <w:szCs w:val="24"/>
                <w:lang w:eastAsia="lv-LV"/>
              </w:rPr>
              <w:t xml:space="preserve"> iekārtas tehnisko aprakstu</w:t>
            </w:r>
          </w:p>
        </w:tc>
        <w:tc>
          <w:tcPr>
            <w:tcW w:w="620" w:type="pct"/>
            <w:tcBorders>
              <w:top w:val="nil"/>
              <w:left w:val="nil"/>
              <w:bottom w:val="single" w:sz="4" w:space="0" w:color="auto"/>
              <w:right w:val="single" w:sz="8" w:space="0" w:color="auto"/>
            </w:tcBorders>
          </w:tcPr>
          <w:p w14:paraId="1C42607E" w14:textId="77777777" w:rsidR="00EB3F1C" w:rsidRPr="004B5198" w:rsidRDefault="00EB3F1C" w:rsidP="004A1D93">
            <w:pPr>
              <w:spacing w:after="0" w:line="240" w:lineRule="auto"/>
              <w:jc w:val="center"/>
              <w:rPr>
                <w:rFonts w:ascii="Times New Roman" w:eastAsia="Times New Roman" w:hAnsi="Times New Roman" w:cs="Times New Roman"/>
                <w:sz w:val="24"/>
                <w:szCs w:val="24"/>
                <w:lang w:eastAsia="lv-LV"/>
              </w:rPr>
            </w:pPr>
          </w:p>
        </w:tc>
      </w:tr>
    </w:tbl>
    <w:p w14:paraId="5B883729" w14:textId="13B8F4A4" w:rsidR="000D177B" w:rsidRDefault="000D177B" w:rsidP="00830BD1">
      <w:pPr>
        <w:spacing w:before="6"/>
        <w:rPr>
          <w:rFonts w:ascii="Times New Roman" w:hAnsi="Times New Roman" w:cs="Times New Roman"/>
          <w:iCs/>
          <w:sz w:val="24"/>
          <w:szCs w:val="24"/>
        </w:rPr>
      </w:pPr>
    </w:p>
    <w:tbl>
      <w:tblPr>
        <w:tblStyle w:val="TableGrid"/>
        <w:tblpPr w:leftFromText="180" w:rightFromText="180" w:vertAnchor="page" w:horzAnchor="margin" w:tblpY="110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0E14E6" w14:paraId="4B2C94C7" w14:textId="77777777" w:rsidTr="000E14E6">
        <w:tc>
          <w:tcPr>
            <w:tcW w:w="2344" w:type="pct"/>
          </w:tcPr>
          <w:p w14:paraId="363B09C0" w14:textId="77777777" w:rsidR="000E14E6" w:rsidRDefault="000E14E6" w:rsidP="000E14E6">
            <w:pPr>
              <w:spacing w:before="6"/>
              <w:rPr>
                <w:rFonts w:ascii="Times New Roman" w:hAnsi="Times New Roman" w:cs="Times New Roman"/>
                <w:iCs/>
                <w:sz w:val="24"/>
                <w:szCs w:val="24"/>
              </w:rPr>
            </w:pPr>
          </w:p>
          <w:p w14:paraId="11F1CA4B" w14:textId="77777777" w:rsidR="000E14E6" w:rsidRDefault="000E14E6" w:rsidP="000E14E6">
            <w:pPr>
              <w:spacing w:before="6"/>
              <w:rPr>
                <w:rFonts w:ascii="Times New Roman" w:hAnsi="Times New Roman" w:cs="Times New Roman"/>
                <w:iCs/>
                <w:sz w:val="24"/>
                <w:szCs w:val="24"/>
              </w:rPr>
            </w:pPr>
          </w:p>
          <w:p w14:paraId="03EA53ED" w14:textId="77777777" w:rsidR="000E14E6" w:rsidRDefault="000E14E6" w:rsidP="000E14E6">
            <w:pPr>
              <w:spacing w:before="6"/>
              <w:rPr>
                <w:rFonts w:ascii="Times New Roman" w:hAnsi="Times New Roman" w:cs="Times New Roman"/>
                <w:iCs/>
                <w:sz w:val="24"/>
                <w:szCs w:val="24"/>
              </w:rPr>
            </w:pPr>
          </w:p>
        </w:tc>
        <w:tc>
          <w:tcPr>
            <w:tcW w:w="989" w:type="pct"/>
            <w:vAlign w:val="bottom"/>
          </w:tcPr>
          <w:p w14:paraId="4FA252CF" w14:textId="77777777" w:rsidR="000E14E6" w:rsidRDefault="000E14E6" w:rsidP="000E14E6">
            <w:pPr>
              <w:spacing w:before="6"/>
              <w:rPr>
                <w:rFonts w:ascii="Times New Roman" w:hAnsi="Times New Roman" w:cs="Times New Roman"/>
                <w:iCs/>
                <w:sz w:val="24"/>
                <w:szCs w:val="24"/>
              </w:rPr>
            </w:pPr>
          </w:p>
          <w:p w14:paraId="214FB361" w14:textId="77777777" w:rsidR="000E14E6" w:rsidRPr="004D369E" w:rsidRDefault="000E14E6" w:rsidP="000E14E6">
            <w:pPr>
              <w:rPr>
                <w:rFonts w:ascii="Times New Roman" w:hAnsi="Times New Roman" w:cs="Times New Roman"/>
                <w:sz w:val="24"/>
                <w:szCs w:val="24"/>
              </w:rPr>
            </w:pPr>
          </w:p>
        </w:tc>
        <w:tc>
          <w:tcPr>
            <w:tcW w:w="1667" w:type="pct"/>
            <w:vAlign w:val="bottom"/>
          </w:tcPr>
          <w:p w14:paraId="09A16476" w14:textId="77777777" w:rsidR="000E14E6" w:rsidRDefault="000E14E6" w:rsidP="000E14E6">
            <w:pPr>
              <w:spacing w:before="6"/>
              <w:rPr>
                <w:rFonts w:ascii="Times New Roman" w:hAnsi="Times New Roman" w:cs="Times New Roman"/>
                <w:iCs/>
                <w:sz w:val="24"/>
                <w:szCs w:val="24"/>
              </w:rPr>
            </w:pPr>
          </w:p>
          <w:p w14:paraId="0F97BCA4" w14:textId="77777777" w:rsidR="000E14E6" w:rsidRPr="00250823" w:rsidRDefault="000E14E6" w:rsidP="000E14E6">
            <w:pPr>
              <w:rPr>
                <w:rFonts w:ascii="Times New Roman" w:hAnsi="Times New Roman" w:cs="Times New Roman"/>
                <w:sz w:val="24"/>
                <w:szCs w:val="24"/>
              </w:rPr>
            </w:pPr>
          </w:p>
        </w:tc>
      </w:tr>
      <w:tr w:rsidR="000E14E6" w14:paraId="4016589D" w14:textId="77777777" w:rsidTr="000E14E6">
        <w:tc>
          <w:tcPr>
            <w:tcW w:w="2344" w:type="pct"/>
          </w:tcPr>
          <w:p w14:paraId="08546EC9" w14:textId="77777777" w:rsidR="000E14E6" w:rsidRDefault="000E14E6" w:rsidP="000E14E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2A2ADC5A" w14:textId="77777777" w:rsidR="000E14E6" w:rsidRDefault="000E14E6" w:rsidP="000E14E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9543F89" w14:textId="77777777" w:rsidR="000E14E6" w:rsidRDefault="000E14E6" w:rsidP="000E14E6">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0E14E6" w14:paraId="535DB594" w14:textId="77777777" w:rsidTr="000E14E6">
        <w:tc>
          <w:tcPr>
            <w:tcW w:w="2344" w:type="pct"/>
          </w:tcPr>
          <w:p w14:paraId="345263D1" w14:textId="77777777" w:rsidR="000E14E6" w:rsidRDefault="000E14E6" w:rsidP="000E14E6">
            <w:pPr>
              <w:spacing w:before="6"/>
              <w:rPr>
                <w:rFonts w:ascii="Times New Roman" w:hAnsi="Times New Roman" w:cs="Times New Roman"/>
                <w:iCs/>
                <w:sz w:val="24"/>
                <w:szCs w:val="24"/>
              </w:rPr>
            </w:pPr>
          </w:p>
        </w:tc>
        <w:tc>
          <w:tcPr>
            <w:tcW w:w="989" w:type="pct"/>
          </w:tcPr>
          <w:p w14:paraId="57CC082A" w14:textId="77777777" w:rsidR="000E14E6" w:rsidRDefault="000E14E6" w:rsidP="000E14E6">
            <w:pPr>
              <w:spacing w:before="6"/>
              <w:rPr>
                <w:rFonts w:ascii="Times New Roman" w:hAnsi="Times New Roman" w:cs="Times New Roman"/>
                <w:iCs/>
                <w:sz w:val="24"/>
                <w:szCs w:val="24"/>
              </w:rPr>
            </w:pPr>
          </w:p>
        </w:tc>
        <w:tc>
          <w:tcPr>
            <w:tcW w:w="1667" w:type="pct"/>
          </w:tcPr>
          <w:p w14:paraId="496218C9" w14:textId="77777777" w:rsidR="000E14E6" w:rsidRDefault="000E14E6" w:rsidP="000E14E6">
            <w:pPr>
              <w:spacing w:before="6"/>
              <w:rPr>
                <w:rFonts w:ascii="Times New Roman" w:hAnsi="Times New Roman" w:cs="Times New Roman"/>
                <w:iCs/>
                <w:sz w:val="24"/>
                <w:szCs w:val="24"/>
              </w:rPr>
            </w:pPr>
          </w:p>
        </w:tc>
      </w:tr>
      <w:tr w:rsidR="000E14E6" w14:paraId="2D0F368E" w14:textId="77777777" w:rsidTr="000E14E6">
        <w:tc>
          <w:tcPr>
            <w:tcW w:w="2344" w:type="pct"/>
          </w:tcPr>
          <w:p w14:paraId="4D0BD172" w14:textId="77777777" w:rsidR="000E14E6" w:rsidRDefault="000E14E6" w:rsidP="000E14E6">
            <w:pPr>
              <w:spacing w:before="6"/>
              <w:rPr>
                <w:rFonts w:ascii="Times New Roman" w:hAnsi="Times New Roman" w:cs="Times New Roman"/>
                <w:iCs/>
                <w:sz w:val="24"/>
                <w:szCs w:val="24"/>
              </w:rPr>
            </w:pPr>
          </w:p>
        </w:tc>
        <w:tc>
          <w:tcPr>
            <w:tcW w:w="989" w:type="pct"/>
          </w:tcPr>
          <w:p w14:paraId="596EE4B8" w14:textId="77777777" w:rsidR="000E14E6" w:rsidRDefault="000E14E6" w:rsidP="000E14E6">
            <w:pPr>
              <w:spacing w:before="6"/>
              <w:rPr>
                <w:rFonts w:ascii="Times New Roman" w:hAnsi="Times New Roman" w:cs="Times New Roman"/>
                <w:iCs/>
                <w:sz w:val="24"/>
                <w:szCs w:val="24"/>
              </w:rPr>
            </w:pPr>
          </w:p>
        </w:tc>
        <w:tc>
          <w:tcPr>
            <w:tcW w:w="1667" w:type="pct"/>
          </w:tcPr>
          <w:p w14:paraId="0E494CAD" w14:textId="77777777" w:rsidR="000E14E6" w:rsidRDefault="000E14E6" w:rsidP="000E14E6">
            <w:pPr>
              <w:spacing w:before="6"/>
              <w:rPr>
                <w:rFonts w:ascii="Times New Roman" w:hAnsi="Times New Roman" w:cs="Times New Roman"/>
                <w:iCs/>
                <w:sz w:val="24"/>
                <w:szCs w:val="24"/>
              </w:rPr>
            </w:pPr>
          </w:p>
        </w:tc>
      </w:tr>
      <w:tr w:rsidR="000E14E6" w14:paraId="08892C20" w14:textId="77777777" w:rsidTr="000E14E6">
        <w:tc>
          <w:tcPr>
            <w:tcW w:w="2344" w:type="pct"/>
          </w:tcPr>
          <w:p w14:paraId="3BACB7C8" w14:textId="77777777" w:rsidR="000E14E6" w:rsidRDefault="000E14E6" w:rsidP="000E14E6">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6C135775" w14:textId="77777777" w:rsidR="000E14E6" w:rsidRDefault="000E14E6" w:rsidP="000E14E6">
            <w:pPr>
              <w:spacing w:before="6"/>
              <w:rPr>
                <w:rFonts w:ascii="Times New Roman" w:hAnsi="Times New Roman" w:cs="Times New Roman"/>
                <w:iCs/>
                <w:sz w:val="24"/>
                <w:szCs w:val="24"/>
              </w:rPr>
            </w:pPr>
          </w:p>
        </w:tc>
        <w:tc>
          <w:tcPr>
            <w:tcW w:w="1667" w:type="pct"/>
          </w:tcPr>
          <w:p w14:paraId="3D0F219C" w14:textId="77777777" w:rsidR="000E14E6" w:rsidRDefault="000E14E6" w:rsidP="000E14E6">
            <w:pPr>
              <w:spacing w:before="6"/>
              <w:rPr>
                <w:rFonts w:ascii="Times New Roman" w:hAnsi="Times New Roman" w:cs="Times New Roman"/>
                <w:iCs/>
                <w:sz w:val="24"/>
                <w:szCs w:val="24"/>
              </w:rPr>
            </w:pPr>
          </w:p>
        </w:tc>
      </w:tr>
      <w:tr w:rsidR="000E14E6" w14:paraId="5810758F" w14:textId="77777777" w:rsidTr="000E14E6">
        <w:tc>
          <w:tcPr>
            <w:tcW w:w="2344" w:type="pct"/>
          </w:tcPr>
          <w:p w14:paraId="116E81EC" w14:textId="77777777" w:rsidR="000E14E6" w:rsidRPr="004731F3" w:rsidRDefault="000E14E6" w:rsidP="000E14E6">
            <w:pPr>
              <w:spacing w:before="6"/>
              <w:rPr>
                <w:rFonts w:ascii="Times New Roman" w:hAnsi="Times New Roman" w:cs="Times New Roman"/>
                <w:i/>
                <w:sz w:val="24"/>
                <w:szCs w:val="24"/>
                <w:lang w:eastAsia="lv-LV"/>
              </w:rPr>
            </w:pPr>
          </w:p>
        </w:tc>
        <w:tc>
          <w:tcPr>
            <w:tcW w:w="989" w:type="pct"/>
          </w:tcPr>
          <w:p w14:paraId="577AFA59" w14:textId="77777777" w:rsidR="000E14E6" w:rsidRDefault="000E14E6" w:rsidP="000E14E6">
            <w:pPr>
              <w:spacing w:before="6"/>
              <w:rPr>
                <w:rFonts w:ascii="Times New Roman" w:hAnsi="Times New Roman" w:cs="Times New Roman"/>
                <w:iCs/>
                <w:sz w:val="24"/>
                <w:szCs w:val="24"/>
              </w:rPr>
            </w:pPr>
          </w:p>
        </w:tc>
        <w:tc>
          <w:tcPr>
            <w:tcW w:w="1667" w:type="pct"/>
          </w:tcPr>
          <w:p w14:paraId="23E30A57" w14:textId="77777777" w:rsidR="000E14E6" w:rsidRDefault="000E14E6" w:rsidP="000E14E6">
            <w:pPr>
              <w:spacing w:before="6"/>
              <w:rPr>
                <w:rFonts w:ascii="Times New Roman" w:hAnsi="Times New Roman" w:cs="Times New Roman"/>
                <w:iCs/>
                <w:sz w:val="24"/>
                <w:szCs w:val="24"/>
              </w:rPr>
            </w:pPr>
          </w:p>
        </w:tc>
      </w:tr>
      <w:tr w:rsidR="000E14E6" w14:paraId="10847BD8" w14:textId="77777777" w:rsidTr="000E14E6">
        <w:tc>
          <w:tcPr>
            <w:tcW w:w="5000" w:type="pct"/>
            <w:gridSpan w:val="3"/>
            <w:vAlign w:val="center"/>
          </w:tcPr>
          <w:p w14:paraId="0A7AD382" w14:textId="77777777" w:rsidR="000E14E6" w:rsidRDefault="000E14E6" w:rsidP="000E14E6">
            <w:pPr>
              <w:spacing w:before="6"/>
              <w:jc w:val="center"/>
              <w:rPr>
                <w:rFonts w:ascii="Times New Roman" w:hAnsi="Times New Roman" w:cs="Times New Roman"/>
                <w:bCs/>
                <w:iCs/>
                <w:sz w:val="24"/>
                <w:szCs w:val="24"/>
              </w:rPr>
            </w:pPr>
          </w:p>
          <w:p w14:paraId="2510CC90" w14:textId="77777777" w:rsidR="000E14E6" w:rsidRPr="004E3A02" w:rsidRDefault="000E14E6" w:rsidP="000E14E6">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0FA8EA94" w14:textId="77E9D3F1" w:rsidR="000E14E6" w:rsidRPr="000E14E6" w:rsidRDefault="000E14E6" w:rsidP="00906EF8">
      <w:pPr>
        <w:tabs>
          <w:tab w:val="left" w:pos="1008"/>
        </w:tabs>
        <w:rPr>
          <w:rFonts w:ascii="Times New Roman" w:hAnsi="Times New Roman" w:cs="Times New Roman"/>
          <w:sz w:val="24"/>
          <w:szCs w:val="24"/>
        </w:rPr>
      </w:pPr>
    </w:p>
    <w:sectPr w:rsidR="000E14E6" w:rsidRPr="000E14E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916B3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27608"/>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55CD3"/>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67C7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78592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0533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C937D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D2155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0A68A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F962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3"/>
  </w:num>
  <w:num w:numId="4">
    <w:abstractNumId w:val="7"/>
  </w:num>
  <w:num w:numId="5">
    <w:abstractNumId w:val="1"/>
  </w:num>
  <w:num w:numId="6">
    <w:abstractNumId w:val="12"/>
  </w:num>
  <w:num w:numId="7">
    <w:abstractNumId w:val="11"/>
  </w:num>
  <w:num w:numId="8">
    <w:abstractNumId w:val="18"/>
  </w:num>
  <w:num w:numId="9">
    <w:abstractNumId w:val="14"/>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4"/>
  </w:num>
  <w:num w:numId="15">
    <w:abstractNumId w:val="17"/>
  </w:num>
  <w:num w:numId="16">
    <w:abstractNumId w:val="2"/>
  </w:num>
  <w:num w:numId="17">
    <w:abstractNumId w:val="3"/>
  </w:num>
  <w:num w:numId="18">
    <w:abstractNumId w:val="16"/>
  </w:num>
  <w:num w:numId="19">
    <w:abstractNumId w:val="10"/>
  </w:num>
  <w:num w:numId="20">
    <w:abstractNumId w:val="20"/>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2693"/>
    <w:rsid w:val="000A46E0"/>
    <w:rsid w:val="000C5D78"/>
    <w:rsid w:val="000D177B"/>
    <w:rsid w:val="000E14E6"/>
    <w:rsid w:val="00102D9D"/>
    <w:rsid w:val="00111256"/>
    <w:rsid w:val="001116B1"/>
    <w:rsid w:val="001300A3"/>
    <w:rsid w:val="00144EBF"/>
    <w:rsid w:val="00154FC8"/>
    <w:rsid w:val="00177634"/>
    <w:rsid w:val="00177EFF"/>
    <w:rsid w:val="00181EBB"/>
    <w:rsid w:val="001A2853"/>
    <w:rsid w:val="001B1C46"/>
    <w:rsid w:val="001C0C34"/>
    <w:rsid w:val="001D1315"/>
    <w:rsid w:val="001F51C5"/>
    <w:rsid w:val="002112CC"/>
    <w:rsid w:val="00240845"/>
    <w:rsid w:val="00250823"/>
    <w:rsid w:val="00260B5D"/>
    <w:rsid w:val="002B0E06"/>
    <w:rsid w:val="002C04BA"/>
    <w:rsid w:val="002D77F6"/>
    <w:rsid w:val="00320B1D"/>
    <w:rsid w:val="00357386"/>
    <w:rsid w:val="003611B6"/>
    <w:rsid w:val="00390C46"/>
    <w:rsid w:val="00397E33"/>
    <w:rsid w:val="003B5CAA"/>
    <w:rsid w:val="003D456D"/>
    <w:rsid w:val="00404C08"/>
    <w:rsid w:val="004154CB"/>
    <w:rsid w:val="0043581E"/>
    <w:rsid w:val="00453F7C"/>
    <w:rsid w:val="00454510"/>
    <w:rsid w:val="00454D7A"/>
    <w:rsid w:val="00460112"/>
    <w:rsid w:val="004C0E52"/>
    <w:rsid w:val="004D369E"/>
    <w:rsid w:val="004D37CD"/>
    <w:rsid w:val="004E3A02"/>
    <w:rsid w:val="004F2974"/>
    <w:rsid w:val="004F51B8"/>
    <w:rsid w:val="0051056B"/>
    <w:rsid w:val="00515C1F"/>
    <w:rsid w:val="0055041B"/>
    <w:rsid w:val="005707B9"/>
    <w:rsid w:val="005839D6"/>
    <w:rsid w:val="005A39F4"/>
    <w:rsid w:val="005A6C36"/>
    <w:rsid w:val="005B0BB8"/>
    <w:rsid w:val="005D539B"/>
    <w:rsid w:val="00647BB1"/>
    <w:rsid w:val="00652A74"/>
    <w:rsid w:val="00653031"/>
    <w:rsid w:val="00663F4A"/>
    <w:rsid w:val="006737FA"/>
    <w:rsid w:val="00681AFB"/>
    <w:rsid w:val="006A02DA"/>
    <w:rsid w:val="006C37DD"/>
    <w:rsid w:val="006D34DC"/>
    <w:rsid w:val="006F1C4D"/>
    <w:rsid w:val="00731F49"/>
    <w:rsid w:val="00751C79"/>
    <w:rsid w:val="007661C4"/>
    <w:rsid w:val="007844DD"/>
    <w:rsid w:val="00787F91"/>
    <w:rsid w:val="00796E4A"/>
    <w:rsid w:val="007B2201"/>
    <w:rsid w:val="007C3033"/>
    <w:rsid w:val="007E2B28"/>
    <w:rsid w:val="007F2BA5"/>
    <w:rsid w:val="00810726"/>
    <w:rsid w:val="00811197"/>
    <w:rsid w:val="00830BD1"/>
    <w:rsid w:val="00885CB8"/>
    <w:rsid w:val="00892519"/>
    <w:rsid w:val="008E12F2"/>
    <w:rsid w:val="009012E4"/>
    <w:rsid w:val="00905448"/>
    <w:rsid w:val="00906EF8"/>
    <w:rsid w:val="00944AF3"/>
    <w:rsid w:val="009660B5"/>
    <w:rsid w:val="0099238E"/>
    <w:rsid w:val="00993388"/>
    <w:rsid w:val="00997034"/>
    <w:rsid w:val="009B367D"/>
    <w:rsid w:val="009D0E70"/>
    <w:rsid w:val="00A05087"/>
    <w:rsid w:val="00A40F81"/>
    <w:rsid w:val="00A54BAF"/>
    <w:rsid w:val="00AB3422"/>
    <w:rsid w:val="00AB4272"/>
    <w:rsid w:val="00AC0755"/>
    <w:rsid w:val="00AD1678"/>
    <w:rsid w:val="00AF4D42"/>
    <w:rsid w:val="00B22651"/>
    <w:rsid w:val="00B35469"/>
    <w:rsid w:val="00B43CA3"/>
    <w:rsid w:val="00B60146"/>
    <w:rsid w:val="00BB342E"/>
    <w:rsid w:val="00BC3B5C"/>
    <w:rsid w:val="00BD08CE"/>
    <w:rsid w:val="00BE0BCF"/>
    <w:rsid w:val="00BE36C2"/>
    <w:rsid w:val="00C10A3C"/>
    <w:rsid w:val="00C10F83"/>
    <w:rsid w:val="00C11B0D"/>
    <w:rsid w:val="00C14376"/>
    <w:rsid w:val="00C44C56"/>
    <w:rsid w:val="00C5623C"/>
    <w:rsid w:val="00C652EE"/>
    <w:rsid w:val="00C75202"/>
    <w:rsid w:val="00CB5B3D"/>
    <w:rsid w:val="00CC20CD"/>
    <w:rsid w:val="00CE0EED"/>
    <w:rsid w:val="00CF686D"/>
    <w:rsid w:val="00D065C5"/>
    <w:rsid w:val="00D41926"/>
    <w:rsid w:val="00D51449"/>
    <w:rsid w:val="00D74C65"/>
    <w:rsid w:val="00D85E7E"/>
    <w:rsid w:val="00D979FF"/>
    <w:rsid w:val="00DA0495"/>
    <w:rsid w:val="00DA2A76"/>
    <w:rsid w:val="00DB70BD"/>
    <w:rsid w:val="00E15C3D"/>
    <w:rsid w:val="00E2140F"/>
    <w:rsid w:val="00E41E1C"/>
    <w:rsid w:val="00E504C0"/>
    <w:rsid w:val="00E733D0"/>
    <w:rsid w:val="00E77F77"/>
    <w:rsid w:val="00E87CFD"/>
    <w:rsid w:val="00EA2C86"/>
    <w:rsid w:val="00EA6DAF"/>
    <w:rsid w:val="00EB3F1C"/>
    <w:rsid w:val="00F548C4"/>
    <w:rsid w:val="00F57ED2"/>
    <w:rsid w:val="00F63939"/>
    <w:rsid w:val="00FA53FB"/>
    <w:rsid w:val="00FB6679"/>
    <w:rsid w:val="00FE7F64"/>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998">
      <w:bodyDiv w:val="1"/>
      <w:marLeft w:val="0"/>
      <w:marRight w:val="0"/>
      <w:marTop w:val="0"/>
      <w:marBottom w:val="0"/>
      <w:divBdr>
        <w:top w:val="none" w:sz="0" w:space="0" w:color="auto"/>
        <w:left w:val="none" w:sz="0" w:space="0" w:color="auto"/>
        <w:bottom w:val="none" w:sz="0" w:space="0" w:color="auto"/>
        <w:right w:val="none" w:sz="0" w:space="0" w:color="auto"/>
      </w:divBdr>
    </w:div>
    <w:div w:id="2185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3880</Words>
  <Characters>2212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34</cp:revision>
  <dcterms:created xsi:type="dcterms:W3CDTF">2024-07-15T06:16:00Z</dcterms:created>
  <dcterms:modified xsi:type="dcterms:W3CDTF">2024-07-15T11:16:00Z</dcterms:modified>
</cp:coreProperties>
</file>