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22FF9" w14:textId="77777777" w:rsidR="00D663E2" w:rsidRDefault="00D663E2" w:rsidP="00D663E2">
      <w:pPr>
        <w:widowControl w:val="0"/>
        <w:jc w:val="center"/>
        <w:rPr>
          <w:rFonts w:ascii="Times New Roman" w:eastAsia="Lucida Sans Unicode" w:hAnsi="Times New Roman" w:cs="Times New Roman"/>
          <w:b/>
          <w:kern w:val="2"/>
          <w:sz w:val="24"/>
          <w:szCs w:val="24"/>
        </w:rPr>
      </w:pPr>
      <w:r>
        <w:rPr>
          <w:rFonts w:ascii="Times New Roman" w:eastAsia="Lucida Sans Unicode" w:hAnsi="Times New Roman" w:cs="Times New Roman"/>
          <w:b/>
          <w:kern w:val="2"/>
          <w:sz w:val="24"/>
          <w:szCs w:val="24"/>
        </w:rPr>
        <w:t>UZAICINĀJUMS</w:t>
      </w:r>
    </w:p>
    <w:p w14:paraId="42C72C36" w14:textId="77777777" w:rsidR="00D663E2" w:rsidRDefault="00D663E2" w:rsidP="00D663E2">
      <w:pPr>
        <w:jc w:val="center"/>
        <w:rPr>
          <w:rFonts w:ascii="Times New Roman" w:hAnsi="Times New Roman" w:cs="Times New Roman"/>
          <w:b/>
          <w:sz w:val="24"/>
          <w:szCs w:val="24"/>
        </w:rPr>
      </w:pPr>
      <w:r>
        <w:rPr>
          <w:rFonts w:ascii="Times New Roman" w:hAnsi="Times New Roman" w:cs="Times New Roman"/>
          <w:b/>
          <w:sz w:val="24"/>
          <w:szCs w:val="24"/>
        </w:rPr>
        <w:t>dalībai cenu aptaujā</w:t>
      </w:r>
    </w:p>
    <w:p w14:paraId="6DF7FBC4" w14:textId="4077AC6D" w:rsidR="00D663E2" w:rsidRDefault="00D663E2" w:rsidP="00D663E2">
      <w:pPr>
        <w:jc w:val="center"/>
        <w:rPr>
          <w:rFonts w:ascii="Times New Roman" w:hAnsi="Times New Roman" w:cs="Times New Roman"/>
          <w:b/>
          <w:sz w:val="24"/>
          <w:szCs w:val="24"/>
        </w:rPr>
      </w:pPr>
      <w:r w:rsidRPr="006F3C36">
        <w:rPr>
          <w:rFonts w:ascii="Times New Roman" w:hAnsi="Times New Roman" w:cs="Times New Roman"/>
          <w:b/>
          <w:sz w:val="24"/>
          <w:szCs w:val="24"/>
        </w:rPr>
        <w:t>“</w:t>
      </w:r>
      <w:r w:rsidR="008C3E58">
        <w:rPr>
          <w:rFonts w:ascii="Times New Roman" w:hAnsi="Times New Roman" w:cs="Times New Roman"/>
          <w:b/>
          <w:sz w:val="24"/>
          <w:szCs w:val="24"/>
        </w:rPr>
        <w:t xml:space="preserve">Video </w:t>
      </w:r>
      <w:r w:rsidR="004211F1">
        <w:rPr>
          <w:rFonts w:ascii="Times New Roman" w:hAnsi="Times New Roman" w:cs="Times New Roman"/>
          <w:b/>
          <w:sz w:val="24"/>
          <w:szCs w:val="24"/>
        </w:rPr>
        <w:t xml:space="preserve">novērošanas </w:t>
      </w:r>
      <w:r w:rsidR="008C3E58">
        <w:rPr>
          <w:rFonts w:ascii="Times New Roman" w:hAnsi="Times New Roman" w:cs="Times New Roman"/>
          <w:b/>
          <w:sz w:val="24"/>
          <w:szCs w:val="24"/>
        </w:rPr>
        <w:t>sistēmas iegāde</w:t>
      </w:r>
      <w:r w:rsidR="00357BCF" w:rsidRPr="00D47D82">
        <w:rPr>
          <w:rFonts w:ascii="Times New Roman" w:hAnsi="Times New Roman" w:cs="Times New Roman"/>
          <w:b/>
          <w:sz w:val="24"/>
          <w:szCs w:val="24"/>
        </w:rPr>
        <w:t xml:space="preserve"> un uzstādīšana </w:t>
      </w:r>
      <w:r>
        <w:rPr>
          <w:rFonts w:ascii="Times New Roman" w:hAnsi="Times New Roman" w:cs="Times New Roman"/>
          <w:b/>
          <w:sz w:val="24"/>
          <w:szCs w:val="24"/>
        </w:rPr>
        <w:t>Valsts policijas koledžas vajadzībām”</w:t>
      </w:r>
    </w:p>
    <w:p w14:paraId="5D827A79" w14:textId="61DE08AC" w:rsidR="00D663E2" w:rsidRPr="00881FC5" w:rsidRDefault="00D663E2" w:rsidP="00881FC5">
      <w:pPr>
        <w:pStyle w:val="ListParagraph"/>
        <w:widowControl w:val="0"/>
        <w:numPr>
          <w:ilvl w:val="0"/>
          <w:numId w:val="3"/>
        </w:numPr>
        <w:jc w:val="both"/>
        <w:rPr>
          <w:rFonts w:ascii="Times New Roman" w:hAnsi="Times New Roman" w:cs="Times New Roman"/>
          <w:b/>
          <w:sz w:val="24"/>
          <w:szCs w:val="24"/>
        </w:rPr>
      </w:pPr>
      <w:r w:rsidRPr="00881FC5">
        <w:rPr>
          <w:rFonts w:ascii="Times New Roman" w:hAnsi="Times New Roman" w:cs="Times New Roman"/>
          <w:b/>
          <w:sz w:val="24"/>
          <w:szCs w:val="24"/>
        </w:rPr>
        <w:t>Pasūtītājs:</w:t>
      </w:r>
    </w:p>
    <w:p w14:paraId="71A15FED" w14:textId="77777777" w:rsidR="00D663E2" w:rsidRDefault="00D663E2" w:rsidP="00D663E2">
      <w:pPr>
        <w:widowControl w:val="0"/>
        <w:jc w:val="both"/>
        <w:rPr>
          <w:rFonts w:ascii="Times New Roman" w:hAnsi="Times New Roman" w:cs="Times New Roman"/>
          <w:sz w:val="24"/>
          <w:szCs w:val="24"/>
        </w:rPr>
      </w:pPr>
      <w:r>
        <w:rPr>
          <w:rFonts w:ascii="Times New Roman" w:hAnsi="Times New Roman" w:cs="Times New Roman"/>
          <w:sz w:val="24"/>
          <w:szCs w:val="24"/>
        </w:rPr>
        <w:t xml:space="preserve">Valsts policijas koledža (turpmāk– </w:t>
      </w:r>
      <w:r>
        <w:rPr>
          <w:rFonts w:ascii="Times New Roman" w:hAnsi="Times New Roman" w:cs="Times New Roman"/>
          <w:b/>
          <w:sz w:val="24"/>
          <w:szCs w:val="24"/>
        </w:rPr>
        <w:t>Koledža</w:t>
      </w:r>
      <w:r>
        <w:rPr>
          <w:rFonts w:ascii="Times New Roman" w:hAnsi="Times New Roman" w:cs="Times New Roman"/>
          <w:sz w:val="24"/>
          <w:szCs w:val="24"/>
        </w:rPr>
        <w:t>)</w:t>
      </w:r>
    </w:p>
    <w:p w14:paraId="3EBB0873" w14:textId="68654302" w:rsidR="00881FC5" w:rsidRDefault="00D663E2" w:rsidP="00881FC5">
      <w:pPr>
        <w:widowControl w:val="0"/>
        <w:jc w:val="both"/>
        <w:rPr>
          <w:rFonts w:ascii="Times New Roman" w:hAnsi="Times New Roman" w:cs="Times New Roman"/>
          <w:sz w:val="24"/>
          <w:szCs w:val="24"/>
        </w:rPr>
      </w:pPr>
      <w:r>
        <w:rPr>
          <w:rFonts w:ascii="Times New Roman" w:hAnsi="Times New Roman" w:cs="Times New Roman"/>
          <w:sz w:val="24"/>
          <w:szCs w:val="24"/>
        </w:rPr>
        <w:t>Ezermalas</w:t>
      </w:r>
      <w:r w:rsidR="008C3E58">
        <w:rPr>
          <w:rFonts w:ascii="Times New Roman" w:hAnsi="Times New Roman" w:cs="Times New Roman"/>
          <w:sz w:val="24"/>
          <w:szCs w:val="24"/>
        </w:rPr>
        <w:t xml:space="preserve"> iela</w:t>
      </w:r>
      <w:r>
        <w:rPr>
          <w:rFonts w:ascii="Times New Roman" w:hAnsi="Times New Roman" w:cs="Times New Roman"/>
          <w:sz w:val="24"/>
          <w:szCs w:val="24"/>
        </w:rPr>
        <w:t xml:space="preserve"> 10, Rīga, LV – 1014</w:t>
      </w:r>
    </w:p>
    <w:p w14:paraId="69AE5795" w14:textId="09726F1A" w:rsidR="00D663E2" w:rsidRPr="00881FC5" w:rsidRDefault="00D663E2" w:rsidP="00881FC5">
      <w:pPr>
        <w:pStyle w:val="ListParagraph"/>
        <w:widowControl w:val="0"/>
        <w:numPr>
          <w:ilvl w:val="0"/>
          <w:numId w:val="3"/>
        </w:numPr>
        <w:jc w:val="both"/>
        <w:rPr>
          <w:rFonts w:ascii="Times New Roman" w:hAnsi="Times New Roman" w:cs="Times New Roman"/>
          <w:sz w:val="24"/>
          <w:szCs w:val="24"/>
        </w:rPr>
      </w:pPr>
      <w:r w:rsidRPr="00881FC5">
        <w:rPr>
          <w:rFonts w:ascii="Times New Roman" w:hAnsi="Times New Roman" w:cs="Times New Roman"/>
          <w:b/>
          <w:sz w:val="24"/>
          <w:szCs w:val="24"/>
        </w:rPr>
        <w:t>Kontaktpersonas:</w:t>
      </w:r>
    </w:p>
    <w:p w14:paraId="1A601272" w14:textId="77777777" w:rsidR="00847A72" w:rsidRDefault="00D663E2" w:rsidP="00DA7E55">
      <w:pPr>
        <w:widowControl w:val="0"/>
        <w:ind w:firstLine="720"/>
        <w:rPr>
          <w:rStyle w:val="Hyperlink"/>
          <w:rFonts w:ascii="Times New Roman" w:hAnsi="Times New Roman" w:cs="Times New Roman"/>
          <w:color w:val="auto"/>
          <w:sz w:val="24"/>
          <w:szCs w:val="24"/>
          <w:u w:val="none"/>
        </w:rPr>
      </w:pPr>
      <w:r>
        <w:rPr>
          <w:rFonts w:ascii="Times New Roman" w:hAnsi="Times New Roman" w:cs="Times New Roman"/>
          <w:sz w:val="24"/>
          <w:szCs w:val="24"/>
        </w:rPr>
        <w:t>Valsts policijas koledžas Administratīvās nodaļas juridiskā atbalsta grupas iepirkum</w:t>
      </w:r>
      <w:r w:rsidR="00F36497">
        <w:rPr>
          <w:rFonts w:ascii="Times New Roman" w:hAnsi="Times New Roman" w:cs="Times New Roman"/>
          <w:sz w:val="24"/>
          <w:szCs w:val="24"/>
        </w:rPr>
        <w:t>u</w:t>
      </w:r>
      <w:r>
        <w:rPr>
          <w:rFonts w:ascii="Times New Roman" w:hAnsi="Times New Roman" w:cs="Times New Roman"/>
          <w:sz w:val="24"/>
          <w:szCs w:val="24"/>
        </w:rPr>
        <w:t xml:space="preserve"> speciālist</w:t>
      </w:r>
      <w:r w:rsidR="004A67C4">
        <w:rPr>
          <w:rFonts w:ascii="Times New Roman" w:hAnsi="Times New Roman" w:cs="Times New Roman"/>
          <w:sz w:val="24"/>
          <w:szCs w:val="24"/>
        </w:rPr>
        <w:t>e</w:t>
      </w:r>
      <w:r>
        <w:rPr>
          <w:rFonts w:ascii="Times New Roman" w:hAnsi="Times New Roman" w:cs="Times New Roman"/>
          <w:sz w:val="24"/>
          <w:szCs w:val="24"/>
        </w:rPr>
        <w:t xml:space="preserve"> Ingrīda Borovoja, e-pasts: </w:t>
      </w:r>
      <w:hyperlink r:id="rId8" w:history="1">
        <w:r w:rsidRPr="00ED7C3B">
          <w:rPr>
            <w:rStyle w:val="Hyperlink"/>
            <w:rFonts w:ascii="Times New Roman" w:hAnsi="Times New Roman" w:cs="Times New Roman"/>
            <w:sz w:val="24"/>
            <w:szCs w:val="24"/>
            <w:u w:val="none"/>
          </w:rPr>
          <w:t>ingrida.borovoja@koledza.vp.gov.lv</w:t>
        </w:r>
      </w:hyperlink>
      <w:r w:rsidR="00ED7C3B" w:rsidRPr="00ED7C3B">
        <w:rPr>
          <w:rStyle w:val="Hyperlink"/>
          <w:rFonts w:ascii="Times New Roman" w:hAnsi="Times New Roman" w:cs="Times New Roman"/>
          <w:color w:val="auto"/>
          <w:sz w:val="24"/>
          <w:szCs w:val="24"/>
          <w:u w:val="none"/>
        </w:rPr>
        <w:t xml:space="preserve"> </w:t>
      </w:r>
    </w:p>
    <w:p w14:paraId="4193DF22" w14:textId="4D24DDDC" w:rsidR="00881FC5" w:rsidRPr="00881FC5" w:rsidRDefault="00D663E2" w:rsidP="00847A72">
      <w:pPr>
        <w:widowControl w:val="0"/>
        <w:rPr>
          <w:rFonts w:ascii="Times New Roman" w:hAnsi="Times New Roman" w:cs="Times New Roman"/>
          <w:b/>
          <w:bCs/>
          <w:iCs/>
          <w:sz w:val="24"/>
          <w:szCs w:val="24"/>
        </w:rPr>
      </w:pPr>
      <w:r w:rsidRPr="00881FC5">
        <w:rPr>
          <w:rFonts w:ascii="Times New Roman" w:hAnsi="Times New Roman" w:cs="Times New Roman"/>
          <w:b/>
          <w:bCs/>
          <w:iCs/>
          <w:sz w:val="24"/>
          <w:szCs w:val="24"/>
        </w:rPr>
        <w:t>Informācija par iepirkuma priekšmetu:</w:t>
      </w:r>
    </w:p>
    <w:p w14:paraId="10930A8A" w14:textId="490576BE" w:rsidR="003E366F" w:rsidRDefault="00881FC5" w:rsidP="003E366F">
      <w:pPr>
        <w:widowControl w:val="0"/>
        <w:ind w:firstLine="720"/>
        <w:jc w:val="both"/>
        <w:rPr>
          <w:rFonts w:ascii="Times New Roman" w:hAnsi="Times New Roman" w:cs="Times New Roman"/>
          <w:bCs/>
          <w:iCs/>
          <w:sz w:val="24"/>
          <w:szCs w:val="24"/>
        </w:rPr>
      </w:pPr>
      <w:r w:rsidRPr="00D47D82">
        <w:rPr>
          <w:rFonts w:ascii="Times New Roman" w:hAnsi="Times New Roman" w:cs="Times New Roman"/>
          <w:bCs/>
          <w:iCs/>
          <w:sz w:val="24"/>
          <w:szCs w:val="24"/>
        </w:rPr>
        <w:t xml:space="preserve">Lai </w:t>
      </w:r>
      <w:r w:rsidR="003E366F">
        <w:rPr>
          <w:rFonts w:ascii="Times New Roman" w:hAnsi="Times New Roman" w:cs="Times New Roman"/>
          <w:bCs/>
          <w:iCs/>
          <w:sz w:val="24"/>
          <w:szCs w:val="24"/>
        </w:rPr>
        <w:t xml:space="preserve">nodrošinātu Ministru kabineta 2023. gada 19. decembra noteikumi Nr.822 “Valsts noslēpuma, Ziemeļatlantijas līguma organizācija, Eiropas savienības un ārvalstu institūciju klasificētās informācijas aizsardzības noteikumi” prasību ievērošanu par telpu aprīkošanu, Koledžai nepieciešams iegadāties video novērošanas sistēmu, </w:t>
      </w:r>
      <w:r w:rsidR="003E366F" w:rsidRPr="00D47D82">
        <w:rPr>
          <w:rFonts w:ascii="Times New Roman" w:hAnsi="Times New Roman" w:cs="Times New Roman"/>
          <w:bCs/>
          <w:iCs/>
          <w:sz w:val="24"/>
          <w:szCs w:val="24"/>
        </w:rPr>
        <w:t>kur</w:t>
      </w:r>
      <w:r w:rsidR="003E366F">
        <w:rPr>
          <w:rFonts w:ascii="Times New Roman" w:hAnsi="Times New Roman" w:cs="Times New Roman"/>
          <w:bCs/>
          <w:iCs/>
          <w:sz w:val="24"/>
          <w:szCs w:val="24"/>
        </w:rPr>
        <w:t>ai</w:t>
      </w:r>
      <w:r w:rsidR="003E366F" w:rsidRPr="00D47D82">
        <w:rPr>
          <w:rFonts w:ascii="Times New Roman" w:hAnsi="Times New Roman" w:cs="Times New Roman"/>
          <w:bCs/>
          <w:iCs/>
          <w:sz w:val="24"/>
          <w:szCs w:val="24"/>
        </w:rPr>
        <w:t xml:space="preserve"> jāatbilst tehniskā specifikācijā noteiktam (uzaicinājuma </w:t>
      </w:r>
      <w:r w:rsidR="003E366F">
        <w:rPr>
          <w:rFonts w:ascii="Times New Roman" w:hAnsi="Times New Roman" w:cs="Times New Roman"/>
          <w:bCs/>
          <w:iCs/>
          <w:sz w:val="24"/>
          <w:szCs w:val="24"/>
        </w:rPr>
        <w:t>dalībai cenu aptaujā iepirkuma pielikums Nr.1.).</w:t>
      </w:r>
    </w:p>
    <w:p w14:paraId="2863068C" w14:textId="6A2F7536" w:rsidR="00D663E2" w:rsidRDefault="00881FC5" w:rsidP="00C53215">
      <w:pPr>
        <w:widowControl w:val="0"/>
        <w:ind w:firstLine="720"/>
        <w:jc w:val="both"/>
        <w:rPr>
          <w:rFonts w:ascii="Times New Roman" w:hAnsi="Times New Roman" w:cs="Times New Roman"/>
          <w:b/>
          <w:bCs/>
          <w:iCs/>
          <w:sz w:val="24"/>
          <w:szCs w:val="24"/>
        </w:rPr>
      </w:pPr>
      <w:r>
        <w:rPr>
          <w:rFonts w:ascii="Times New Roman" w:hAnsi="Times New Roman" w:cs="Times New Roman"/>
          <w:b/>
          <w:bCs/>
          <w:iCs/>
          <w:sz w:val="24"/>
          <w:szCs w:val="24"/>
        </w:rPr>
        <w:t xml:space="preserve">4.   </w:t>
      </w:r>
      <w:r w:rsidR="00D663E2">
        <w:rPr>
          <w:rFonts w:ascii="Times New Roman" w:hAnsi="Times New Roman" w:cs="Times New Roman"/>
          <w:b/>
          <w:bCs/>
          <w:iCs/>
          <w:sz w:val="24"/>
          <w:szCs w:val="24"/>
        </w:rPr>
        <w:t>Prasības pretendentiem</w:t>
      </w:r>
    </w:p>
    <w:p w14:paraId="79FEFA87" w14:textId="77777777" w:rsidR="00D663E2" w:rsidRDefault="00D663E2" w:rsidP="00DA7E55">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Pretendents ir juridiska persona, kura ir reģistrēta Latvijas Republikas normatīvajos aktos noteiktajā kārtībā.</w:t>
      </w:r>
    </w:p>
    <w:p w14:paraId="45DE0CCC" w14:textId="77777777" w:rsidR="00D663E2" w:rsidRDefault="00D663E2" w:rsidP="00DA7E55">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Attiecībā uz pretendentu nav konstatējami Publisko iepirkumu likuma 9. panta astotajā daļā minētie apstākļi. </w:t>
      </w:r>
    </w:p>
    <w:p w14:paraId="729DBC68" w14:textId="77777777"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Pieredze līdzīgu preču piegādē pēdējo 2 gadu laikā;</w:t>
      </w:r>
    </w:p>
    <w:p w14:paraId="2851DADE" w14:textId="77777777" w:rsidR="00D663E2" w:rsidRDefault="00D663E2" w:rsidP="00DA7E55">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Pretendents apliecina, ka tam (t.sk. to valdes vai padomes locekļiem, patieso labuma guvējiem, pārstāvēt tiesīgajām personām vai prokūristam, vai personai, kura ir pilnvarota pārstāvēt to darbībās, kas saistītas ar filiāli) nav piemērotas starptautiskās, Eiropas Savienības vai nacionālās sankcijas vai būtiskas finanšu un kapitāla tirgus intereses ietekmējošas Eiropas Savienības vai Ziemeļatlantijas līguma organizācijas dalībvalsts noteiktās sankcijas.</w:t>
      </w:r>
    </w:p>
    <w:p w14:paraId="67463E81" w14:textId="31F721E1" w:rsidR="00D663E2" w:rsidRPr="00E92DB3" w:rsidRDefault="00D663E2" w:rsidP="00E92DB3">
      <w:pPr>
        <w:pStyle w:val="ListParagraph"/>
        <w:widowControl w:val="0"/>
        <w:numPr>
          <w:ilvl w:val="0"/>
          <w:numId w:val="4"/>
        </w:numPr>
        <w:jc w:val="both"/>
        <w:rPr>
          <w:rFonts w:ascii="Times New Roman" w:hAnsi="Times New Roman" w:cs="Times New Roman"/>
          <w:bCs/>
          <w:iCs/>
          <w:sz w:val="24"/>
          <w:szCs w:val="24"/>
        </w:rPr>
      </w:pPr>
      <w:r w:rsidRPr="00E92DB3">
        <w:rPr>
          <w:rFonts w:ascii="Times New Roman" w:hAnsi="Times New Roman" w:cs="Times New Roman"/>
          <w:b/>
          <w:bCs/>
          <w:iCs/>
          <w:sz w:val="24"/>
          <w:szCs w:val="24"/>
        </w:rPr>
        <w:t>Piedāvājuma iesniegšana:</w:t>
      </w:r>
    </w:p>
    <w:p w14:paraId="0CD8BC20" w14:textId="0B414375"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Pretendents aizpilda pieteikumu dalībai cenu aptaujā </w:t>
      </w:r>
      <w:r>
        <w:rPr>
          <w:rFonts w:ascii="Times New Roman" w:hAnsi="Times New Roman" w:cs="Times New Roman"/>
          <w:sz w:val="24"/>
          <w:szCs w:val="24"/>
        </w:rPr>
        <w:t>un “Tehniskā specifikācija/ Tehniskais piedāvājums/ Finanšu piedāvājums”</w:t>
      </w:r>
      <w:r>
        <w:rPr>
          <w:rFonts w:ascii="Times New Roman" w:hAnsi="Times New Roman" w:cs="Times New Roman"/>
          <w:bCs/>
          <w:iCs/>
          <w:sz w:val="24"/>
          <w:szCs w:val="24"/>
        </w:rPr>
        <w:t xml:space="preserve"> (uzaicinājuma dalībai </w:t>
      </w:r>
      <w:r w:rsidR="00B10A8C">
        <w:rPr>
          <w:rFonts w:ascii="Times New Roman" w:hAnsi="Times New Roman" w:cs="Times New Roman"/>
          <w:bCs/>
          <w:iCs/>
          <w:sz w:val="24"/>
          <w:szCs w:val="24"/>
        </w:rPr>
        <w:t>cenu aptaujā</w:t>
      </w:r>
      <w:r>
        <w:rPr>
          <w:rFonts w:ascii="Times New Roman" w:hAnsi="Times New Roman" w:cs="Times New Roman"/>
          <w:bCs/>
          <w:iCs/>
          <w:sz w:val="24"/>
          <w:szCs w:val="24"/>
        </w:rPr>
        <w:t xml:space="preserve"> pielikums Nr.2</w:t>
      </w:r>
      <w:r w:rsidR="00AD4349">
        <w:rPr>
          <w:rFonts w:ascii="Times New Roman" w:hAnsi="Times New Roman" w:cs="Times New Roman"/>
          <w:bCs/>
          <w:iCs/>
          <w:sz w:val="24"/>
          <w:szCs w:val="24"/>
        </w:rPr>
        <w:t xml:space="preserve"> un Nr.3</w:t>
      </w:r>
      <w:r>
        <w:rPr>
          <w:rFonts w:ascii="Times New Roman" w:hAnsi="Times New Roman" w:cs="Times New Roman"/>
          <w:bCs/>
          <w:iCs/>
          <w:sz w:val="24"/>
          <w:szCs w:val="24"/>
        </w:rPr>
        <w:t>).</w:t>
      </w:r>
    </w:p>
    <w:p w14:paraId="71B5C242" w14:textId="60878C4E"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Pieteikumu</w:t>
      </w:r>
      <w:r>
        <w:rPr>
          <w:rFonts w:ascii="Times New Roman" w:hAnsi="Times New Roman" w:cs="Times New Roman"/>
          <w:sz w:val="24"/>
          <w:szCs w:val="24"/>
        </w:rPr>
        <w:t xml:space="preserve"> </w:t>
      </w:r>
      <w:r>
        <w:rPr>
          <w:rFonts w:ascii="Times New Roman" w:hAnsi="Times New Roman" w:cs="Times New Roman"/>
          <w:bCs/>
          <w:iCs/>
          <w:sz w:val="24"/>
          <w:szCs w:val="24"/>
        </w:rPr>
        <w:t xml:space="preserve">pretendents Koledžā iesniedz līdz </w:t>
      </w:r>
      <w:r w:rsidRPr="004B3EBF">
        <w:rPr>
          <w:rFonts w:ascii="Times New Roman" w:hAnsi="Times New Roman" w:cs="Times New Roman"/>
          <w:b/>
          <w:bCs/>
          <w:iCs/>
          <w:sz w:val="24"/>
          <w:szCs w:val="24"/>
        </w:rPr>
        <w:t>202</w:t>
      </w:r>
      <w:r w:rsidR="001748D3" w:rsidRPr="004B3EBF">
        <w:rPr>
          <w:rFonts w:ascii="Times New Roman" w:hAnsi="Times New Roman" w:cs="Times New Roman"/>
          <w:b/>
          <w:bCs/>
          <w:iCs/>
          <w:sz w:val="24"/>
          <w:szCs w:val="24"/>
        </w:rPr>
        <w:t>4</w:t>
      </w:r>
      <w:r w:rsidRPr="004B3EBF">
        <w:rPr>
          <w:rFonts w:ascii="Times New Roman" w:hAnsi="Times New Roman" w:cs="Times New Roman"/>
          <w:b/>
          <w:bCs/>
          <w:iCs/>
          <w:sz w:val="24"/>
          <w:szCs w:val="24"/>
        </w:rPr>
        <w:t xml:space="preserve">. gada </w:t>
      </w:r>
      <w:r w:rsidR="000121A8" w:rsidRPr="000121A8">
        <w:rPr>
          <w:rFonts w:ascii="Times New Roman" w:hAnsi="Times New Roman" w:cs="Times New Roman"/>
          <w:b/>
          <w:sz w:val="24"/>
          <w:szCs w:val="24"/>
        </w:rPr>
        <w:t xml:space="preserve">10. jūnijam </w:t>
      </w:r>
      <w:r w:rsidRPr="000121A8">
        <w:rPr>
          <w:rFonts w:ascii="Times New Roman" w:hAnsi="Times New Roman" w:cs="Times New Roman"/>
          <w:b/>
          <w:bCs/>
          <w:iCs/>
          <w:sz w:val="24"/>
          <w:szCs w:val="24"/>
        </w:rPr>
        <w:t>plkst.16:00</w:t>
      </w:r>
      <w:r w:rsidRPr="000121A8">
        <w:rPr>
          <w:rFonts w:ascii="Times New Roman" w:hAnsi="Times New Roman" w:cs="Times New Roman"/>
          <w:bCs/>
          <w:iCs/>
          <w:sz w:val="24"/>
          <w:szCs w:val="24"/>
        </w:rPr>
        <w:t xml:space="preserve">, </w:t>
      </w:r>
      <w:r>
        <w:rPr>
          <w:rFonts w:ascii="Times New Roman" w:hAnsi="Times New Roman" w:cs="Times New Roman"/>
          <w:bCs/>
          <w:iCs/>
          <w:sz w:val="24"/>
          <w:szCs w:val="24"/>
        </w:rPr>
        <w:t xml:space="preserve">nosūtot to elektroniski parakstītu uz šādu elektronisko adresi: </w:t>
      </w:r>
      <w:hyperlink r:id="rId9" w:history="1">
        <w:r>
          <w:rPr>
            <w:rStyle w:val="Hyperlink"/>
            <w:rFonts w:ascii="Times New Roman" w:hAnsi="Times New Roman" w:cs="Times New Roman"/>
            <w:sz w:val="24"/>
            <w:szCs w:val="24"/>
          </w:rPr>
          <w:t>ingrida.borovoja@koledza.vp.gov.lv</w:t>
        </w:r>
      </w:hyperlink>
      <w:r>
        <w:rPr>
          <w:rFonts w:ascii="Times New Roman" w:hAnsi="Times New Roman" w:cs="Times New Roman"/>
          <w:bCs/>
          <w:iCs/>
          <w:sz w:val="24"/>
          <w:szCs w:val="24"/>
        </w:rPr>
        <w:t>, vai</w:t>
      </w:r>
      <w:r>
        <w:rPr>
          <w:rFonts w:ascii="Times New Roman" w:hAnsi="Times New Roman" w:cs="Times New Roman"/>
          <w:sz w:val="24"/>
          <w:szCs w:val="24"/>
        </w:rPr>
        <w:t xml:space="preserve"> iesniedz </w:t>
      </w:r>
      <w:r>
        <w:rPr>
          <w:rFonts w:ascii="Times New Roman" w:hAnsi="Times New Roman" w:cs="Times New Roman"/>
          <w:bCs/>
          <w:iCs/>
          <w:sz w:val="24"/>
          <w:szCs w:val="24"/>
        </w:rPr>
        <w:t>parakstītu papīra formā Koledžas Administratīvās nodaļas Administratīvā korpusa 2</w:t>
      </w:r>
      <w:r w:rsidR="004F289C">
        <w:rPr>
          <w:rFonts w:ascii="Times New Roman" w:hAnsi="Times New Roman" w:cs="Times New Roman"/>
          <w:bCs/>
          <w:iCs/>
          <w:sz w:val="24"/>
          <w:szCs w:val="24"/>
        </w:rPr>
        <w:t>08/2</w:t>
      </w:r>
      <w:r>
        <w:rPr>
          <w:rFonts w:ascii="Times New Roman" w:hAnsi="Times New Roman" w:cs="Times New Roman"/>
          <w:bCs/>
          <w:iCs/>
          <w:sz w:val="24"/>
          <w:szCs w:val="24"/>
        </w:rPr>
        <w:t xml:space="preserve">. kabinetā Ezermalas ielā 10, Rīgā, LV-1014. </w:t>
      </w:r>
    </w:p>
    <w:p w14:paraId="64EA4560" w14:textId="7777777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Pretendents var iesniegt tikai vienu piedāvājuma variantu.</w:t>
      </w:r>
    </w:p>
    <w:p w14:paraId="2EA78B2F" w14:textId="0E55685C"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Par piedāvājumā norādītajām cenām Pretendentam ir jāpiegādā tehniskajā specifikācijā </w:t>
      </w:r>
      <w:r>
        <w:rPr>
          <w:rFonts w:ascii="Times New Roman" w:hAnsi="Times New Roman" w:cs="Times New Roman"/>
          <w:bCs/>
          <w:iCs/>
          <w:sz w:val="24"/>
          <w:szCs w:val="24"/>
        </w:rPr>
        <w:lastRenderedPageBreak/>
        <w:t>norādītās preces visa līguma darbības laikā.</w:t>
      </w:r>
    </w:p>
    <w:p w14:paraId="733B4F75" w14:textId="77777777" w:rsidR="006359CA" w:rsidRDefault="006359CA" w:rsidP="006359CA">
      <w:pPr>
        <w:ind w:firstLine="720"/>
        <w:rPr>
          <w:rFonts w:ascii="Times New Roman" w:hAnsi="Times New Roman" w:cs="Times New Roman"/>
          <w:sz w:val="24"/>
          <w:szCs w:val="24"/>
        </w:rPr>
      </w:pPr>
      <w:r>
        <w:rPr>
          <w:rFonts w:ascii="Times New Roman" w:hAnsi="Times New Roman" w:cs="Times New Roman"/>
          <w:sz w:val="24"/>
          <w:szCs w:val="24"/>
        </w:rPr>
        <w:t xml:space="preserve">Piedāvājumā ietvertai produkcijai jāatbilst Latvijas Republikas un Eiropas Savienības normatīvajam regulējumam attiecībā uz preču izcelsmi. Ir aizliegts piedāvājumā tieši vai netieši ietvert tādas preces, ja šo preču izcelsme ir Krievija vai Baltkrievija, vai ja tās tiek eksportētas no Krievijas vai Baltkrievijas. </w:t>
      </w:r>
    </w:p>
    <w:p w14:paraId="45643C75" w14:textId="77777777" w:rsidR="006359CA" w:rsidRDefault="006359CA" w:rsidP="00DA7E55">
      <w:pPr>
        <w:ind w:firstLine="720"/>
        <w:rPr>
          <w:rFonts w:ascii="Times New Roman" w:hAnsi="Times New Roman" w:cs="Times New Roman"/>
          <w:sz w:val="24"/>
          <w:szCs w:val="24"/>
        </w:rPr>
      </w:pPr>
      <w:r>
        <w:rPr>
          <w:rFonts w:ascii="Times New Roman" w:hAnsi="Times New Roman" w:cs="Times New Roman"/>
          <w:sz w:val="24"/>
          <w:szCs w:val="24"/>
        </w:rPr>
        <w:t>Pasūtītājam ir tiesības papildus pieprasīt un Pretendentam ir pienākums iesniegt pilnu informāciju par piedāvājumā ietvertas produkcijas izcelsmi. Gadījumā, ja informācija no Pretendenta netiek sniegta, vai tiek sniegta daļēji, ka arī ja, tiek konstatēts, ka piedāvājumā tieši vai netieši ietvertas tādas preces, kuru izcelsme ir Krievija vai Baltkrievija, vai ja tās tiek eksportētas no Krievijas, vai Baltkrievijas, tad Pasūtītājam ir tiesības, noraidīt šādus piedāvājumus.</w:t>
      </w:r>
    </w:p>
    <w:p w14:paraId="6C934F61" w14:textId="7777777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Pretendents sagatavo piedāvājumu cenas norāda ar 2 zīmēm aiz komata.</w:t>
      </w:r>
    </w:p>
    <w:p w14:paraId="6A593D1D" w14:textId="4860B1B4" w:rsidR="00D663E2" w:rsidRPr="00E92DB3" w:rsidRDefault="00D663E2" w:rsidP="00E92DB3">
      <w:pPr>
        <w:pStyle w:val="ListParagraph"/>
        <w:widowControl w:val="0"/>
        <w:numPr>
          <w:ilvl w:val="0"/>
          <w:numId w:val="4"/>
        </w:numPr>
        <w:jc w:val="both"/>
        <w:rPr>
          <w:rFonts w:ascii="Times New Roman" w:hAnsi="Times New Roman" w:cs="Times New Roman"/>
          <w:bCs/>
          <w:iCs/>
          <w:sz w:val="24"/>
          <w:szCs w:val="24"/>
        </w:rPr>
      </w:pPr>
      <w:r w:rsidRPr="00E92DB3">
        <w:rPr>
          <w:rFonts w:ascii="Times New Roman" w:hAnsi="Times New Roman" w:cs="Times New Roman"/>
          <w:b/>
          <w:bCs/>
          <w:iCs/>
          <w:sz w:val="24"/>
          <w:szCs w:val="24"/>
        </w:rPr>
        <w:t>Piedāvājuma vērtēšana:</w:t>
      </w:r>
    </w:p>
    <w:p w14:paraId="5774128F" w14:textId="77777777" w:rsidR="007C65C1" w:rsidRDefault="007C65C1" w:rsidP="007C65C1">
      <w:pPr>
        <w:widowControl w:val="0"/>
        <w:ind w:firstLine="720"/>
        <w:jc w:val="both"/>
        <w:rPr>
          <w:rFonts w:ascii="Times New Roman" w:hAnsi="Times New Roman" w:cs="Times New Roman"/>
          <w:bCs/>
          <w:iCs/>
          <w:sz w:val="24"/>
          <w:szCs w:val="24"/>
        </w:rPr>
      </w:pPr>
      <w:r w:rsidRPr="00BD0EA9">
        <w:rPr>
          <w:rFonts w:ascii="Times New Roman" w:hAnsi="Times New Roman" w:cs="Times New Roman"/>
          <w:bCs/>
          <w:iCs/>
          <w:sz w:val="24"/>
          <w:szCs w:val="24"/>
        </w:rPr>
        <w:t>Koledža vērtē pienācīgi iesniegtus piedāvājumus pēc šādiem kritērijiem:</w:t>
      </w:r>
      <w:r>
        <w:rPr>
          <w:rFonts w:ascii="Times New Roman" w:hAnsi="Times New Roman" w:cs="Times New Roman"/>
          <w:bCs/>
          <w:iCs/>
          <w:sz w:val="24"/>
          <w:szCs w:val="24"/>
        </w:rPr>
        <w:t xml:space="preserve"> </w:t>
      </w:r>
    </w:p>
    <w:p w14:paraId="654D279C" w14:textId="77777777" w:rsidR="00D663E2" w:rsidRPr="00BD0EA9" w:rsidRDefault="00D663E2" w:rsidP="00D663E2">
      <w:pPr>
        <w:widowControl w:val="0"/>
        <w:ind w:firstLine="720"/>
        <w:jc w:val="both"/>
        <w:rPr>
          <w:rFonts w:ascii="Times New Roman" w:hAnsi="Times New Roman" w:cs="Times New Roman"/>
          <w:bCs/>
          <w:iCs/>
          <w:sz w:val="24"/>
          <w:szCs w:val="24"/>
        </w:rPr>
      </w:pPr>
      <w:r w:rsidRPr="00BD0EA9">
        <w:rPr>
          <w:rFonts w:ascii="Times New Roman" w:hAnsi="Times New Roman" w:cs="Times New Roman"/>
          <w:bCs/>
          <w:iCs/>
          <w:sz w:val="24"/>
          <w:szCs w:val="24"/>
        </w:rPr>
        <w:t>- Tikai zemākās cenas vai tikai izmaksu vērtēšana;</w:t>
      </w:r>
    </w:p>
    <w:p w14:paraId="5BF583C8" w14:textId="7777777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piedāvājums atbilst cenu aptaujas uzaicinājuma dokumentācijas un Tehniskās specifikācijas prasībām,</w:t>
      </w:r>
    </w:p>
    <w:p w14:paraId="74CD7003" w14:textId="5CEBB438"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piedāvātā cena ir zemākā un/vai kopēj</w:t>
      </w:r>
      <w:r w:rsidR="00405888">
        <w:rPr>
          <w:rFonts w:ascii="Times New Roman" w:hAnsi="Times New Roman" w:cs="Times New Roman"/>
          <w:bCs/>
          <w:iCs/>
          <w:sz w:val="24"/>
          <w:szCs w:val="24"/>
        </w:rPr>
        <w:t>ā</w:t>
      </w:r>
      <w:r>
        <w:rPr>
          <w:rFonts w:ascii="Times New Roman" w:hAnsi="Times New Roman" w:cs="Times New Roman"/>
          <w:bCs/>
          <w:iCs/>
          <w:sz w:val="24"/>
          <w:szCs w:val="24"/>
        </w:rPr>
        <w:t>s izmaksas ir saimnieciski izdevīgākas,</w:t>
      </w:r>
    </w:p>
    <w:p w14:paraId="084F1390" w14:textId="745BB189"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Koledža pieņem </w:t>
      </w:r>
      <w:r w:rsidRPr="003B7FB3">
        <w:rPr>
          <w:rFonts w:ascii="Times New Roman" w:hAnsi="Times New Roman" w:cs="Times New Roman"/>
          <w:bCs/>
          <w:iCs/>
          <w:sz w:val="24"/>
          <w:szCs w:val="24"/>
        </w:rPr>
        <w:t xml:space="preserve">lēmumu slēgt līgumu ar </w:t>
      </w:r>
      <w:r>
        <w:rPr>
          <w:rFonts w:ascii="Times New Roman" w:hAnsi="Times New Roman" w:cs="Times New Roman"/>
          <w:bCs/>
          <w:iCs/>
          <w:sz w:val="24"/>
          <w:szCs w:val="24"/>
        </w:rPr>
        <w:t xml:space="preserve">pretendentu, kura piedāvājums atbilst šajā </w:t>
      </w:r>
      <w:r w:rsidR="006359CA">
        <w:rPr>
          <w:rFonts w:ascii="Times New Roman" w:hAnsi="Times New Roman" w:cs="Times New Roman"/>
          <w:bCs/>
          <w:iCs/>
          <w:sz w:val="24"/>
          <w:szCs w:val="24"/>
        </w:rPr>
        <w:t>cenu aptaujas</w:t>
      </w:r>
      <w:r>
        <w:rPr>
          <w:rFonts w:ascii="Times New Roman" w:hAnsi="Times New Roman" w:cs="Times New Roman"/>
          <w:bCs/>
          <w:iCs/>
          <w:sz w:val="24"/>
          <w:szCs w:val="24"/>
        </w:rPr>
        <w:t xml:space="preserve"> uzaicinājumā norādītajām prasībām, un par kura kvalifikāciju un reputāciju Koledžai nav šaubu.</w:t>
      </w:r>
    </w:p>
    <w:p w14:paraId="5CAE2126" w14:textId="655B3DA8" w:rsidR="00D663E2" w:rsidRPr="00BD0EA9" w:rsidRDefault="00D663E2" w:rsidP="00BD0EA9">
      <w:pPr>
        <w:pStyle w:val="ListParagraph"/>
        <w:widowControl w:val="0"/>
        <w:numPr>
          <w:ilvl w:val="0"/>
          <w:numId w:val="4"/>
        </w:numPr>
        <w:jc w:val="both"/>
        <w:rPr>
          <w:rFonts w:ascii="Times New Roman" w:hAnsi="Times New Roman" w:cs="Times New Roman"/>
          <w:b/>
          <w:bCs/>
          <w:iCs/>
          <w:sz w:val="24"/>
          <w:szCs w:val="24"/>
        </w:rPr>
      </w:pPr>
      <w:r w:rsidRPr="00BD0EA9">
        <w:rPr>
          <w:rFonts w:ascii="Times New Roman" w:hAnsi="Times New Roman" w:cs="Times New Roman"/>
          <w:b/>
          <w:bCs/>
          <w:iCs/>
          <w:sz w:val="24"/>
          <w:szCs w:val="24"/>
        </w:rPr>
        <w:t>Pakalpojuma līgums, samaksas noteikumi:</w:t>
      </w:r>
    </w:p>
    <w:p w14:paraId="4A0C5721" w14:textId="67946567" w:rsidR="00D47D82" w:rsidRPr="00D47D82" w:rsidRDefault="00E147DA" w:rsidP="00843C14">
      <w:pPr>
        <w:widowControl w:val="0"/>
        <w:ind w:firstLine="720"/>
        <w:jc w:val="both"/>
        <w:rPr>
          <w:rFonts w:ascii="Times New Roman" w:hAnsi="Times New Roman" w:cs="Times New Roman"/>
          <w:bCs/>
          <w:iCs/>
          <w:sz w:val="24"/>
          <w:szCs w:val="24"/>
        </w:rPr>
      </w:pPr>
      <w:r w:rsidRPr="00D47D82">
        <w:rPr>
          <w:rFonts w:ascii="Times New Roman" w:hAnsi="Times New Roman" w:cs="Times New Roman"/>
          <w:bCs/>
          <w:iCs/>
          <w:sz w:val="24"/>
          <w:szCs w:val="24"/>
        </w:rPr>
        <w:t xml:space="preserve">Par </w:t>
      </w:r>
      <w:r w:rsidR="006359CA">
        <w:rPr>
          <w:rFonts w:ascii="Times New Roman" w:hAnsi="Times New Roman" w:cs="Times New Roman"/>
          <w:bCs/>
          <w:iCs/>
          <w:sz w:val="24"/>
          <w:szCs w:val="24"/>
        </w:rPr>
        <w:t>preces</w:t>
      </w:r>
      <w:r w:rsidRPr="00D47D82">
        <w:rPr>
          <w:rFonts w:ascii="Times New Roman" w:hAnsi="Times New Roman" w:cs="Times New Roman"/>
          <w:bCs/>
          <w:iCs/>
          <w:sz w:val="24"/>
          <w:szCs w:val="24"/>
        </w:rPr>
        <w:t xml:space="preserve">  </w:t>
      </w:r>
      <w:r w:rsidR="002B0F69" w:rsidRPr="00D47D82">
        <w:rPr>
          <w:rFonts w:ascii="Times New Roman" w:hAnsi="Times New Roman" w:cs="Times New Roman"/>
          <w:bCs/>
          <w:iCs/>
          <w:sz w:val="24"/>
          <w:szCs w:val="24"/>
        </w:rPr>
        <w:t>piegādi</w:t>
      </w:r>
      <w:r w:rsidR="002B0F69" w:rsidRPr="00D47D82">
        <w:rPr>
          <w:rFonts w:ascii="Times New Roman" w:hAnsi="Times New Roman" w:cs="Times New Roman"/>
          <w:bCs/>
          <w:iCs/>
          <w:sz w:val="24"/>
          <w:szCs w:val="24"/>
        </w:rPr>
        <w:t xml:space="preserve"> </w:t>
      </w:r>
      <w:r w:rsidRPr="00D47D82">
        <w:rPr>
          <w:rFonts w:ascii="Times New Roman" w:hAnsi="Times New Roman" w:cs="Times New Roman"/>
          <w:bCs/>
          <w:iCs/>
          <w:sz w:val="24"/>
          <w:szCs w:val="24"/>
        </w:rPr>
        <w:t>un</w:t>
      </w:r>
      <w:r w:rsidR="002B0F69" w:rsidRPr="002B0F69">
        <w:rPr>
          <w:rFonts w:ascii="Times New Roman" w:hAnsi="Times New Roman" w:cs="Times New Roman"/>
          <w:bCs/>
          <w:iCs/>
          <w:sz w:val="24"/>
          <w:szCs w:val="24"/>
        </w:rPr>
        <w:t xml:space="preserve"> </w:t>
      </w:r>
      <w:r w:rsidR="002B0F69" w:rsidRPr="00D47D82">
        <w:rPr>
          <w:rFonts w:ascii="Times New Roman" w:hAnsi="Times New Roman" w:cs="Times New Roman"/>
          <w:bCs/>
          <w:iCs/>
          <w:sz w:val="24"/>
          <w:szCs w:val="24"/>
        </w:rPr>
        <w:t>uzstādīšanu</w:t>
      </w:r>
      <w:r w:rsidR="00D663E2" w:rsidRPr="00D47D82">
        <w:rPr>
          <w:rFonts w:ascii="Times New Roman" w:hAnsi="Times New Roman" w:cs="Times New Roman"/>
          <w:bCs/>
          <w:iCs/>
          <w:sz w:val="24"/>
          <w:szCs w:val="24"/>
        </w:rPr>
        <w:t>, izpildes laiku, kartību un tml. vienojas līgumslēdzēju pušu kontaktpersonas.</w:t>
      </w:r>
    </w:p>
    <w:p w14:paraId="53984CE6" w14:textId="402FB9CC" w:rsidR="007408C5" w:rsidRPr="00D47D82" w:rsidRDefault="00D663E2" w:rsidP="00843C14">
      <w:pPr>
        <w:widowControl w:val="0"/>
        <w:ind w:firstLine="720"/>
        <w:jc w:val="both"/>
        <w:rPr>
          <w:rFonts w:ascii="Times New Roman" w:hAnsi="Times New Roman" w:cs="Times New Roman"/>
          <w:bCs/>
          <w:iCs/>
          <w:sz w:val="24"/>
          <w:szCs w:val="24"/>
        </w:rPr>
      </w:pPr>
      <w:r w:rsidRPr="00D47D82">
        <w:rPr>
          <w:rFonts w:ascii="Times New Roman" w:hAnsi="Times New Roman" w:cs="Times New Roman"/>
          <w:bCs/>
          <w:iCs/>
          <w:sz w:val="24"/>
          <w:szCs w:val="24"/>
        </w:rPr>
        <w:t xml:space="preserve">Apmaksa </w:t>
      </w:r>
      <w:r w:rsidR="00D47D82" w:rsidRPr="00D47D82">
        <w:rPr>
          <w:rFonts w:ascii="Times New Roman" w:hAnsi="Times New Roman" w:cs="Times New Roman"/>
          <w:bCs/>
          <w:iCs/>
          <w:sz w:val="24"/>
          <w:szCs w:val="24"/>
        </w:rPr>
        <w:t>tiek veikta 20 darba dienu laikā</w:t>
      </w:r>
      <w:r w:rsidR="00D47D82">
        <w:rPr>
          <w:rFonts w:ascii="Times New Roman" w:hAnsi="Times New Roman" w:cs="Times New Roman"/>
          <w:bCs/>
          <w:iCs/>
          <w:sz w:val="24"/>
          <w:szCs w:val="24"/>
        </w:rPr>
        <w:t xml:space="preserve"> pēc</w:t>
      </w:r>
      <w:r w:rsidR="00D47D82" w:rsidRPr="00D47D82">
        <w:rPr>
          <w:rFonts w:ascii="Times New Roman" w:hAnsi="Times New Roman" w:cs="Times New Roman"/>
          <w:bCs/>
          <w:iCs/>
          <w:sz w:val="24"/>
          <w:szCs w:val="24"/>
        </w:rPr>
        <w:t xml:space="preserve"> </w:t>
      </w:r>
      <w:r>
        <w:rPr>
          <w:rFonts w:ascii="Times New Roman" w:hAnsi="Times New Roman" w:cs="Times New Roman"/>
          <w:bCs/>
          <w:iCs/>
          <w:sz w:val="24"/>
          <w:szCs w:val="24"/>
        </w:rPr>
        <w:t>savstarpēj</w:t>
      </w:r>
      <w:r w:rsidR="00210AFC">
        <w:rPr>
          <w:rFonts w:ascii="Times New Roman" w:hAnsi="Times New Roman" w:cs="Times New Roman"/>
          <w:bCs/>
          <w:iCs/>
          <w:sz w:val="24"/>
          <w:szCs w:val="24"/>
        </w:rPr>
        <w:t>ā</w:t>
      </w:r>
      <w:r>
        <w:rPr>
          <w:rFonts w:ascii="Times New Roman" w:hAnsi="Times New Roman" w:cs="Times New Roman"/>
          <w:bCs/>
          <w:iCs/>
          <w:sz w:val="24"/>
          <w:szCs w:val="24"/>
        </w:rPr>
        <w:t xml:space="preserve"> pieņemšanas-nodošanas akta</w:t>
      </w:r>
      <w:r w:rsidR="00D47D82">
        <w:rPr>
          <w:rFonts w:ascii="Times New Roman" w:hAnsi="Times New Roman" w:cs="Times New Roman"/>
          <w:bCs/>
          <w:iCs/>
          <w:sz w:val="24"/>
          <w:szCs w:val="24"/>
        </w:rPr>
        <w:t xml:space="preserve"> parakstīšanas un rēķina saņemšanas</w:t>
      </w:r>
      <w:r w:rsidR="00210AFC">
        <w:rPr>
          <w:rFonts w:ascii="Times New Roman" w:hAnsi="Times New Roman" w:cs="Times New Roman"/>
          <w:bCs/>
          <w:iCs/>
          <w:sz w:val="24"/>
          <w:szCs w:val="24"/>
        </w:rPr>
        <w:t>.</w:t>
      </w:r>
    </w:p>
    <w:p w14:paraId="1CDE12D6" w14:textId="77777777" w:rsidR="00843C14" w:rsidRDefault="00843C14" w:rsidP="00843C14">
      <w:pPr>
        <w:widowControl w:val="0"/>
        <w:ind w:firstLine="720"/>
        <w:jc w:val="both"/>
        <w:rPr>
          <w:rFonts w:ascii="Times New Roman" w:hAnsi="Times New Roman" w:cs="Times New Roman"/>
          <w:b/>
          <w:iCs/>
          <w:sz w:val="24"/>
          <w:szCs w:val="24"/>
        </w:rPr>
      </w:pPr>
      <w:bookmarkStart w:id="0" w:name="_Hlk159916483"/>
      <w:r>
        <w:rPr>
          <w:rFonts w:ascii="Times New Roman" w:hAnsi="Times New Roman" w:cs="Times New Roman"/>
          <w:b/>
          <w:iCs/>
          <w:sz w:val="24"/>
          <w:szCs w:val="24"/>
        </w:rPr>
        <w:t>Gadījumā ja, dalība cenu aptaujā neliekas saistoša, vai jūs nevarat tajā piedalīties, lūdzu, norādīt iemeslu (piem. nevar nodrošināt tehniskā specifikācijā norādīto, nav saprotama tehniskā specifikācija, neatbilstošs profils, pārāk mazs daudzums u.c. iemesli).</w:t>
      </w:r>
      <w:bookmarkEnd w:id="0"/>
    </w:p>
    <w:p w14:paraId="301EB716" w14:textId="25628569" w:rsidR="00841212" w:rsidRPr="00D47D82" w:rsidRDefault="00841212" w:rsidP="00D47D82">
      <w:pPr>
        <w:widowControl w:val="0"/>
        <w:jc w:val="both"/>
        <w:rPr>
          <w:rFonts w:ascii="Times New Roman" w:hAnsi="Times New Roman" w:cs="Times New Roman"/>
          <w:bCs/>
          <w:iCs/>
          <w:sz w:val="24"/>
          <w:szCs w:val="24"/>
        </w:rPr>
      </w:pPr>
    </w:p>
    <w:p w14:paraId="161BE37A" w14:textId="77777777" w:rsidR="00D47D82" w:rsidRPr="00D47D82" w:rsidRDefault="00D47D82" w:rsidP="00D47D82">
      <w:pPr>
        <w:widowControl w:val="0"/>
        <w:jc w:val="both"/>
        <w:rPr>
          <w:rFonts w:ascii="Times New Roman" w:hAnsi="Times New Roman" w:cs="Times New Roman"/>
          <w:bCs/>
          <w:iCs/>
          <w:sz w:val="24"/>
          <w:szCs w:val="24"/>
        </w:rPr>
      </w:pPr>
      <w:r w:rsidRPr="00D47D82">
        <w:rPr>
          <w:rFonts w:ascii="Times New Roman" w:hAnsi="Times New Roman" w:cs="Times New Roman"/>
          <w:bCs/>
          <w:iCs/>
          <w:sz w:val="24"/>
          <w:szCs w:val="24"/>
        </w:rPr>
        <w:br w:type="page"/>
      </w:r>
    </w:p>
    <w:p w14:paraId="4F9CEBD7" w14:textId="00B8BA18" w:rsidR="00EF68E5" w:rsidRDefault="00D47D82"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1</w:t>
      </w:r>
      <w:r w:rsidR="00EF68E5">
        <w:rPr>
          <w:rFonts w:ascii="Times New Roman" w:eastAsia="Times New Roman" w:hAnsi="Times New Roman" w:cs="Times New Roman"/>
          <w:b/>
          <w:sz w:val="24"/>
          <w:szCs w:val="24"/>
          <w:lang w:eastAsia="lv-LV"/>
        </w:rPr>
        <w:t>.pielikums</w:t>
      </w:r>
    </w:p>
    <w:p w14:paraId="521071D8" w14:textId="77777777" w:rsidR="00EF68E5" w:rsidRDefault="00EF68E5"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Uzaicinājumam dalībai cenu aptaujā</w:t>
      </w:r>
    </w:p>
    <w:p w14:paraId="7D8E4038" w14:textId="4A1EA8D0" w:rsidR="00BE150E" w:rsidRDefault="00BE150E" w:rsidP="00BE150E">
      <w:pPr>
        <w:jc w:val="right"/>
        <w:rPr>
          <w:rFonts w:ascii="Times New Roman" w:hAnsi="Times New Roman" w:cs="Times New Roman"/>
          <w:b/>
          <w:sz w:val="24"/>
          <w:szCs w:val="24"/>
        </w:rPr>
      </w:pPr>
      <w:r w:rsidRPr="006F3C36">
        <w:rPr>
          <w:rFonts w:ascii="Times New Roman" w:hAnsi="Times New Roman" w:cs="Times New Roman"/>
          <w:b/>
          <w:sz w:val="24"/>
          <w:szCs w:val="24"/>
        </w:rPr>
        <w:t>“</w:t>
      </w:r>
      <w:r>
        <w:rPr>
          <w:rFonts w:ascii="Times New Roman" w:hAnsi="Times New Roman" w:cs="Times New Roman"/>
          <w:b/>
          <w:sz w:val="24"/>
          <w:szCs w:val="24"/>
        </w:rPr>
        <w:t xml:space="preserve">Video </w:t>
      </w:r>
      <w:r w:rsidR="009056F7">
        <w:rPr>
          <w:rFonts w:ascii="Times New Roman" w:hAnsi="Times New Roman" w:cs="Times New Roman"/>
          <w:b/>
          <w:sz w:val="24"/>
          <w:szCs w:val="24"/>
        </w:rPr>
        <w:t xml:space="preserve">novērošanas </w:t>
      </w:r>
      <w:r>
        <w:rPr>
          <w:rFonts w:ascii="Times New Roman" w:hAnsi="Times New Roman" w:cs="Times New Roman"/>
          <w:b/>
          <w:sz w:val="24"/>
          <w:szCs w:val="24"/>
        </w:rPr>
        <w:t>sistēmas iegāde</w:t>
      </w:r>
      <w:r w:rsidRPr="00D47D82">
        <w:rPr>
          <w:rFonts w:ascii="Times New Roman" w:hAnsi="Times New Roman" w:cs="Times New Roman"/>
          <w:b/>
          <w:sz w:val="24"/>
          <w:szCs w:val="24"/>
        </w:rPr>
        <w:t xml:space="preserve"> un uzstādīšana </w:t>
      </w:r>
      <w:r>
        <w:rPr>
          <w:rFonts w:ascii="Times New Roman" w:hAnsi="Times New Roman" w:cs="Times New Roman"/>
          <w:b/>
          <w:sz w:val="24"/>
          <w:szCs w:val="24"/>
        </w:rPr>
        <w:t>Valsts policijas koledžas vajadzībām”</w:t>
      </w:r>
    </w:p>
    <w:p w14:paraId="11FADB93" w14:textId="77777777" w:rsidR="00EF68E5" w:rsidRDefault="00EF68E5" w:rsidP="00EF68E5">
      <w:pPr>
        <w:pStyle w:val="ListParagraph"/>
        <w:shd w:val="clear" w:color="auto" w:fill="FFFFFF" w:themeFill="background1"/>
        <w:spacing w:before="240" w:after="120" w:line="276" w:lineRule="auto"/>
        <w:ind w:left="1080"/>
        <w:jc w:val="center"/>
        <w:rPr>
          <w:rFonts w:ascii="Times New Roman" w:eastAsia="Times New Roman" w:hAnsi="Times New Roman" w:cs="Times New Roman"/>
          <w:b/>
          <w:sz w:val="24"/>
          <w:szCs w:val="24"/>
          <w:lang w:eastAsia="lv-LV"/>
        </w:rPr>
      </w:pPr>
    </w:p>
    <w:p w14:paraId="5FC642C2" w14:textId="74E14611" w:rsidR="00EF68E5" w:rsidRDefault="00EF68E5" w:rsidP="00EF68E5">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Tehniskā specifikācija</w:t>
      </w:r>
    </w:p>
    <w:p w14:paraId="0149FA3B" w14:textId="0E116D3F" w:rsidR="006B3B74" w:rsidRDefault="006B3B74" w:rsidP="00EF68E5">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p>
    <w:p w14:paraId="5542AD2A" w14:textId="153F1DE4" w:rsidR="00BE150E" w:rsidRDefault="00BE150E" w:rsidP="00BE150E">
      <w:pPr>
        <w:jc w:val="center"/>
        <w:rPr>
          <w:rFonts w:ascii="Times New Roman" w:hAnsi="Times New Roman" w:cs="Times New Roman"/>
          <w:b/>
          <w:sz w:val="24"/>
          <w:szCs w:val="24"/>
        </w:rPr>
      </w:pPr>
      <w:r w:rsidRPr="006F3C36">
        <w:rPr>
          <w:rFonts w:ascii="Times New Roman" w:hAnsi="Times New Roman" w:cs="Times New Roman"/>
          <w:b/>
          <w:sz w:val="24"/>
          <w:szCs w:val="24"/>
        </w:rPr>
        <w:t>“</w:t>
      </w:r>
      <w:r>
        <w:rPr>
          <w:rFonts w:ascii="Times New Roman" w:hAnsi="Times New Roman" w:cs="Times New Roman"/>
          <w:b/>
          <w:sz w:val="24"/>
          <w:szCs w:val="24"/>
        </w:rPr>
        <w:t xml:space="preserve">Video </w:t>
      </w:r>
      <w:r w:rsidR="009056F7">
        <w:rPr>
          <w:rFonts w:ascii="Times New Roman" w:hAnsi="Times New Roman" w:cs="Times New Roman"/>
          <w:b/>
          <w:sz w:val="24"/>
          <w:szCs w:val="24"/>
        </w:rPr>
        <w:t xml:space="preserve">novērošanas </w:t>
      </w:r>
      <w:r>
        <w:rPr>
          <w:rFonts w:ascii="Times New Roman" w:hAnsi="Times New Roman" w:cs="Times New Roman"/>
          <w:b/>
          <w:sz w:val="24"/>
          <w:szCs w:val="24"/>
        </w:rPr>
        <w:t>sistēmas iegāde</w:t>
      </w:r>
      <w:r w:rsidRPr="00D47D82">
        <w:rPr>
          <w:rFonts w:ascii="Times New Roman" w:hAnsi="Times New Roman" w:cs="Times New Roman"/>
          <w:b/>
          <w:sz w:val="24"/>
          <w:szCs w:val="24"/>
        </w:rPr>
        <w:t xml:space="preserve"> un uzstādīšana </w:t>
      </w:r>
      <w:r>
        <w:rPr>
          <w:rFonts w:ascii="Times New Roman" w:hAnsi="Times New Roman" w:cs="Times New Roman"/>
          <w:b/>
          <w:sz w:val="24"/>
          <w:szCs w:val="24"/>
        </w:rPr>
        <w:t>Valsts policijas koledžas vajadzībām”</w:t>
      </w:r>
    </w:p>
    <w:p w14:paraId="7DDA9C89" w14:textId="77777777" w:rsidR="006B3B74" w:rsidRDefault="006B3B74" w:rsidP="00EF68E5">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p>
    <w:p w14:paraId="55E5B1BB" w14:textId="77777777" w:rsidR="00EF68E5" w:rsidRDefault="00EF68E5" w:rsidP="00EF68E5">
      <w:pPr>
        <w:numPr>
          <w:ilvl w:val="0"/>
          <w:numId w:val="1"/>
        </w:numPr>
        <w:shd w:val="clear" w:color="auto" w:fill="FFFFFF" w:themeFill="background1"/>
        <w:spacing w:after="60" w:line="240" w:lineRule="auto"/>
        <w:ind w:left="567" w:hanging="567"/>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Vispārīgās prasības</w:t>
      </w:r>
    </w:p>
    <w:p w14:paraId="67E03A55" w14:textId="59082DC5" w:rsidR="00EF68E5" w:rsidRDefault="00EF68E5" w:rsidP="00EF68E5">
      <w:pPr>
        <w:shd w:val="clear" w:color="auto" w:fill="FFFFFF" w:themeFill="background1"/>
        <w:spacing w:after="60" w:line="240" w:lineRule="auto"/>
        <w:ind w:left="567"/>
        <w:rPr>
          <w:rFonts w:ascii="Times New Roman" w:eastAsia="Times New Roman" w:hAnsi="Times New Roman" w:cs="Times New Roman"/>
          <w:b/>
          <w:sz w:val="24"/>
          <w:szCs w:val="24"/>
          <w:lang w:eastAsia="lv-LV"/>
        </w:rPr>
      </w:pPr>
    </w:p>
    <w:p w14:paraId="3F2E510A" w14:textId="4D3751A2" w:rsidR="007C65C1" w:rsidRDefault="007C65C1" w:rsidP="007C65C1">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nodrošina Tehniskajā specifikācijā </w:t>
      </w:r>
      <w:r w:rsidRPr="00D47D82">
        <w:rPr>
          <w:rFonts w:ascii="Times New Roman" w:eastAsia="Times New Roman" w:hAnsi="Times New Roman" w:cs="Times New Roman"/>
          <w:sz w:val="24"/>
          <w:szCs w:val="24"/>
          <w:lang w:eastAsia="lv-LV"/>
        </w:rPr>
        <w:t>norādīt</w:t>
      </w:r>
      <w:r w:rsidR="0005742A" w:rsidRPr="00D47D82">
        <w:rPr>
          <w:rFonts w:ascii="Times New Roman" w:eastAsia="Times New Roman" w:hAnsi="Times New Roman" w:cs="Times New Roman"/>
          <w:sz w:val="24"/>
          <w:szCs w:val="24"/>
          <w:lang w:eastAsia="lv-LV"/>
        </w:rPr>
        <w:t>ās</w:t>
      </w:r>
      <w:r w:rsidRPr="00D47D82">
        <w:rPr>
          <w:rFonts w:ascii="Times New Roman" w:eastAsia="Times New Roman" w:hAnsi="Times New Roman" w:cs="Times New Roman"/>
          <w:sz w:val="24"/>
          <w:szCs w:val="24"/>
          <w:lang w:eastAsia="lv-LV"/>
        </w:rPr>
        <w:t xml:space="preserve"> </w:t>
      </w:r>
      <w:r w:rsidR="0005742A" w:rsidRPr="00D47D82">
        <w:rPr>
          <w:rFonts w:ascii="Times New Roman" w:eastAsia="Times New Roman" w:hAnsi="Times New Roman" w:cs="Times New Roman"/>
          <w:sz w:val="24"/>
          <w:szCs w:val="24"/>
          <w:lang w:eastAsia="lv-LV"/>
        </w:rPr>
        <w:t>preces</w:t>
      </w:r>
      <w:r w:rsidRPr="00D47D82">
        <w:rPr>
          <w:rFonts w:ascii="Times New Roman" w:eastAsia="Times New Roman" w:hAnsi="Times New Roman" w:cs="Times New Roman"/>
          <w:sz w:val="24"/>
          <w:szCs w:val="24"/>
          <w:lang w:eastAsia="lv-LV"/>
        </w:rPr>
        <w:t xml:space="preserve">  piegādi</w:t>
      </w:r>
      <w:r w:rsidR="00D713A2" w:rsidRPr="00D47D82">
        <w:rPr>
          <w:rFonts w:ascii="Times New Roman" w:eastAsia="Times New Roman" w:hAnsi="Times New Roman" w:cs="Times New Roman"/>
          <w:sz w:val="24"/>
          <w:szCs w:val="24"/>
          <w:lang w:eastAsia="lv-LV"/>
        </w:rPr>
        <w:t xml:space="preserve"> un uzstādīšanu</w:t>
      </w:r>
      <w:r w:rsidRPr="00D47D82">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atbilstoši Pasūtītāja vajadzībām. </w:t>
      </w:r>
    </w:p>
    <w:p w14:paraId="6EE7C02D" w14:textId="465CB11A" w:rsidR="007C65C1" w:rsidRDefault="007C65C1" w:rsidP="007C65C1">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nodrošina, lai </w:t>
      </w:r>
      <w:r w:rsidRPr="00D47D82">
        <w:rPr>
          <w:rFonts w:ascii="Times New Roman" w:eastAsia="Times New Roman" w:hAnsi="Times New Roman" w:cs="Times New Roman"/>
          <w:sz w:val="24"/>
          <w:szCs w:val="24"/>
          <w:lang w:eastAsia="lv-LV"/>
        </w:rPr>
        <w:t xml:space="preserve">transportēšanas laikā, </w:t>
      </w:r>
      <w:r w:rsidR="00743EC5">
        <w:rPr>
          <w:rFonts w:ascii="Times New Roman" w:eastAsia="Times New Roman" w:hAnsi="Times New Roman" w:cs="Times New Roman"/>
          <w:sz w:val="24"/>
          <w:szCs w:val="24"/>
          <w:lang w:eastAsia="lv-LV"/>
        </w:rPr>
        <w:t>prece</w:t>
      </w:r>
      <w:r w:rsidRPr="00D47D82">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tiktu attiecīgi iepakotas un netiktu bojātas.</w:t>
      </w:r>
    </w:p>
    <w:p w14:paraId="585A4DC4" w14:textId="64FB3096" w:rsidR="0058063C" w:rsidRDefault="0058063C" w:rsidP="0058063C">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Pasūtītājs, ja tas ir nepieciešams, var pasūtīt arī cita veida preces, kas pieejamas pie Izpildītāja.</w:t>
      </w:r>
    </w:p>
    <w:p w14:paraId="1B796ADB" w14:textId="77777777" w:rsidR="00E10747" w:rsidRPr="00E10747" w:rsidRDefault="00E10747" w:rsidP="00E10747">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u w:val="single"/>
          <w:lang w:eastAsia="lv-LV"/>
        </w:rPr>
      </w:pPr>
      <w:bookmarkStart w:id="1" w:name="_Hlk167888259"/>
      <w:r w:rsidRPr="00E10747">
        <w:rPr>
          <w:rFonts w:ascii="Times New Roman" w:eastAsia="Times New Roman" w:hAnsi="Times New Roman" w:cs="Times New Roman"/>
          <w:sz w:val="24"/>
          <w:szCs w:val="24"/>
          <w:u w:val="single"/>
          <w:lang w:eastAsia="lv-LV"/>
        </w:rPr>
        <w:t xml:space="preserve">Iegādājamo preču skaits tiks aprēķināts, atkarībā no Pretendenta piedāvātām cenām piešķirtā finansējuma ietvaros. </w:t>
      </w:r>
    </w:p>
    <w:bookmarkEnd w:id="1"/>
    <w:p w14:paraId="10BBDAD7" w14:textId="54089CCE" w:rsidR="006F74DA" w:rsidRDefault="006F74DA" w:rsidP="007C65C1">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pirms plānotās </w:t>
      </w:r>
      <w:r w:rsidRPr="00D47D82">
        <w:rPr>
          <w:rFonts w:ascii="Times New Roman" w:eastAsia="Times New Roman" w:hAnsi="Times New Roman" w:cs="Times New Roman"/>
          <w:sz w:val="24"/>
          <w:szCs w:val="24"/>
          <w:lang w:eastAsia="lv-LV"/>
        </w:rPr>
        <w:t>preces piegādes un uzstādīšanas</w:t>
      </w:r>
      <w:r>
        <w:rPr>
          <w:rFonts w:ascii="Times New Roman" w:eastAsia="Times New Roman" w:hAnsi="Times New Roman" w:cs="Times New Roman"/>
          <w:sz w:val="24"/>
          <w:szCs w:val="24"/>
          <w:lang w:eastAsia="lv-LV"/>
        </w:rPr>
        <w:t>, atsevišķi saskaņo ar Pasūtītāju plānoto piegādes laiku un veidu</w:t>
      </w:r>
      <w:r w:rsidR="00F626D6">
        <w:rPr>
          <w:rFonts w:ascii="Times New Roman" w:eastAsia="Times New Roman" w:hAnsi="Times New Roman" w:cs="Times New Roman"/>
          <w:sz w:val="24"/>
          <w:szCs w:val="24"/>
          <w:lang w:eastAsia="lv-LV"/>
        </w:rPr>
        <w:t>.</w:t>
      </w:r>
    </w:p>
    <w:p w14:paraId="69747F0C" w14:textId="77002856" w:rsidR="003B7FB3" w:rsidRDefault="003B7FB3" w:rsidP="007C65C1">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7C112C">
        <w:rPr>
          <w:rFonts w:ascii="Times New Roman" w:eastAsia="Times New Roman" w:hAnsi="Times New Roman" w:cs="Times New Roman"/>
          <w:sz w:val="24"/>
          <w:szCs w:val="24"/>
          <w:lang w:eastAsia="lv-LV"/>
        </w:rPr>
        <w:t>Izpildītājs nodrošina Pasūtītāja noradītām personām (ne mazāk ka 3 cilvēkiem), bezmaksas apmācības par PRECES lietošanu. Apmācības ilgums ir atkarīgs no sarežģītības pakāpes, bet nedrīkst būt īsāks par 30 minūtēm.</w:t>
      </w:r>
    </w:p>
    <w:p w14:paraId="48BD68E6" w14:textId="44DB7452" w:rsidR="006F74DA" w:rsidRDefault="00542023" w:rsidP="00F52382">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D47D82">
        <w:rPr>
          <w:rFonts w:ascii="Times New Roman" w:eastAsia="Times New Roman" w:hAnsi="Times New Roman" w:cs="Times New Roman"/>
          <w:sz w:val="24"/>
          <w:szCs w:val="24"/>
          <w:lang w:eastAsia="lv-LV"/>
        </w:rPr>
        <w:t>Izpildītājs</w:t>
      </w:r>
      <w:r w:rsidR="00F626D6" w:rsidRPr="00D47D82">
        <w:rPr>
          <w:rFonts w:ascii="Times New Roman" w:eastAsia="Times New Roman" w:hAnsi="Times New Roman" w:cs="Times New Roman"/>
          <w:sz w:val="24"/>
          <w:szCs w:val="24"/>
          <w:lang w:eastAsia="lv-LV"/>
        </w:rPr>
        <w:t xml:space="preserve"> </w:t>
      </w:r>
      <w:r w:rsidRPr="00D47D82">
        <w:rPr>
          <w:rFonts w:ascii="Times New Roman" w:eastAsia="Times New Roman" w:hAnsi="Times New Roman" w:cs="Times New Roman"/>
          <w:sz w:val="24"/>
          <w:szCs w:val="24"/>
          <w:lang w:eastAsia="lv-LV"/>
        </w:rPr>
        <w:t>nodrošina</w:t>
      </w:r>
      <w:r w:rsidR="00F626D6" w:rsidRPr="00D47D82">
        <w:rPr>
          <w:rFonts w:ascii="Times New Roman" w:eastAsia="Times New Roman" w:hAnsi="Times New Roman" w:cs="Times New Roman"/>
          <w:sz w:val="24"/>
          <w:szCs w:val="24"/>
          <w:lang w:eastAsia="lv-LV"/>
        </w:rPr>
        <w:t xml:space="preserve"> Pasūtītāja pasūtījuma kvalitatīvu</w:t>
      </w:r>
      <w:r w:rsidR="00D713A2" w:rsidRPr="00D47D82">
        <w:rPr>
          <w:rFonts w:ascii="Times New Roman" w:eastAsia="Times New Roman" w:hAnsi="Times New Roman" w:cs="Times New Roman"/>
          <w:sz w:val="24"/>
          <w:szCs w:val="24"/>
          <w:lang w:eastAsia="lv-LV"/>
        </w:rPr>
        <w:t xml:space="preserve"> un laicīgu </w:t>
      </w:r>
      <w:r w:rsidR="00F626D6" w:rsidRPr="00D47D82">
        <w:rPr>
          <w:rFonts w:ascii="Times New Roman" w:eastAsia="Times New Roman" w:hAnsi="Times New Roman" w:cs="Times New Roman"/>
          <w:sz w:val="24"/>
          <w:szCs w:val="24"/>
          <w:lang w:eastAsia="lv-LV"/>
        </w:rPr>
        <w:t>izpildi.</w:t>
      </w:r>
    </w:p>
    <w:p w14:paraId="4F0061F2" w14:textId="77777777" w:rsidR="00566EC2" w:rsidRDefault="00566EC2" w:rsidP="00566EC2">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Izpildītājs nodrošina pasūtījuma izpildi 3 (trīs) darba dienu laikā pēc Pasūtītāja veikta pasūtījuma. Puses ir tiesīgas vienoties par citu pasūtījuma izpildes termiņu. Šādos gadījumos termiņa maiņai ir jābūt pamatotai un tā nedrīkst būt atkarīga no attiecīgās Puses darbības vai bezdarbības.</w:t>
      </w:r>
    </w:p>
    <w:p w14:paraId="7C843F05" w14:textId="1E213D40" w:rsidR="00F626D6" w:rsidRDefault="00F626D6" w:rsidP="00F626D6">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D47D82">
        <w:rPr>
          <w:rFonts w:ascii="Times New Roman" w:eastAsia="Times New Roman" w:hAnsi="Times New Roman" w:cs="Times New Roman"/>
          <w:sz w:val="24"/>
          <w:szCs w:val="24"/>
          <w:lang w:eastAsia="lv-LV"/>
        </w:rPr>
        <w:t>Finanšu piedāvājumā norādītajās cenās Izpildītājs iekļauj visas ar pakalpojumu sniegšanu saistītās izmaksas, tai skaitā arī piegādes izmaksas</w:t>
      </w:r>
      <w:r w:rsidR="00D713A2" w:rsidRPr="00D47D82">
        <w:rPr>
          <w:rFonts w:ascii="Times New Roman" w:eastAsia="Times New Roman" w:hAnsi="Times New Roman" w:cs="Times New Roman"/>
          <w:sz w:val="24"/>
          <w:szCs w:val="24"/>
          <w:lang w:eastAsia="lv-LV"/>
        </w:rPr>
        <w:t xml:space="preserve">, </w:t>
      </w:r>
      <w:r w:rsidRPr="00D47D82">
        <w:rPr>
          <w:rFonts w:ascii="Times New Roman" w:eastAsia="Times New Roman" w:hAnsi="Times New Roman" w:cs="Times New Roman"/>
          <w:sz w:val="24"/>
          <w:szCs w:val="24"/>
          <w:lang w:eastAsia="lv-LV"/>
        </w:rPr>
        <w:t>visu veidu sakaru izmaksas</w:t>
      </w:r>
      <w:r w:rsidR="00D47D82" w:rsidRPr="00D47D82">
        <w:rPr>
          <w:rFonts w:ascii="Times New Roman" w:eastAsia="Times New Roman" w:hAnsi="Times New Roman" w:cs="Times New Roman"/>
          <w:sz w:val="24"/>
          <w:szCs w:val="24"/>
          <w:lang w:eastAsia="lv-LV"/>
        </w:rPr>
        <w:t>, i</w:t>
      </w:r>
      <w:r w:rsidRPr="00D47D82">
        <w:rPr>
          <w:rFonts w:ascii="Times New Roman" w:eastAsia="Times New Roman" w:hAnsi="Times New Roman" w:cs="Times New Roman"/>
          <w:sz w:val="24"/>
          <w:szCs w:val="24"/>
          <w:lang w:eastAsia="lv-LV"/>
        </w:rPr>
        <w:t>zmaksas, kas saistītas ar pakalpojumu kvalitātes</w:t>
      </w:r>
      <w:r w:rsidR="007236C3">
        <w:rPr>
          <w:rFonts w:ascii="Times New Roman" w:eastAsia="Times New Roman" w:hAnsi="Times New Roman" w:cs="Times New Roman"/>
          <w:sz w:val="24"/>
          <w:szCs w:val="24"/>
          <w:lang w:eastAsia="lv-LV"/>
        </w:rPr>
        <w:t xml:space="preserve"> nodrošinājumu.</w:t>
      </w:r>
    </w:p>
    <w:p w14:paraId="21E08089" w14:textId="3002E367" w:rsidR="00B24361" w:rsidRDefault="007C65C1" w:rsidP="00D47D82">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D47D82">
        <w:rPr>
          <w:rFonts w:ascii="Times New Roman" w:eastAsia="Times New Roman" w:hAnsi="Times New Roman" w:cs="Times New Roman"/>
          <w:sz w:val="24"/>
          <w:szCs w:val="24"/>
          <w:lang w:eastAsia="lv-LV"/>
        </w:rPr>
        <w:t xml:space="preserve">Izpildītājs nodrošina ne mazāk kā </w:t>
      </w:r>
      <w:r w:rsidR="00F133BA">
        <w:rPr>
          <w:rFonts w:ascii="Times New Roman" w:eastAsia="Times New Roman" w:hAnsi="Times New Roman" w:cs="Times New Roman"/>
          <w:sz w:val="24"/>
          <w:szCs w:val="24"/>
          <w:lang w:eastAsia="lv-LV"/>
        </w:rPr>
        <w:t>24</w:t>
      </w:r>
      <w:r w:rsidR="00D713A2" w:rsidRPr="00D47D82">
        <w:rPr>
          <w:rFonts w:ascii="Times New Roman" w:eastAsia="Times New Roman" w:hAnsi="Times New Roman" w:cs="Times New Roman"/>
          <w:sz w:val="24"/>
          <w:szCs w:val="24"/>
          <w:lang w:eastAsia="lv-LV"/>
        </w:rPr>
        <w:t xml:space="preserve"> (</w:t>
      </w:r>
      <w:r w:rsidRPr="00D47D82">
        <w:rPr>
          <w:rFonts w:ascii="Times New Roman" w:eastAsia="Times New Roman" w:hAnsi="Times New Roman" w:cs="Times New Roman"/>
          <w:sz w:val="24"/>
          <w:szCs w:val="24"/>
          <w:lang w:eastAsia="lv-LV"/>
        </w:rPr>
        <w:t>div</w:t>
      </w:r>
      <w:r w:rsidR="00F133BA">
        <w:rPr>
          <w:rFonts w:ascii="Times New Roman" w:eastAsia="Times New Roman" w:hAnsi="Times New Roman" w:cs="Times New Roman"/>
          <w:sz w:val="24"/>
          <w:szCs w:val="24"/>
          <w:lang w:eastAsia="lv-LV"/>
        </w:rPr>
        <w:t>desmit četru</w:t>
      </w:r>
      <w:r w:rsidR="00D713A2" w:rsidRPr="00D47D82">
        <w:rPr>
          <w:rFonts w:ascii="Times New Roman" w:eastAsia="Times New Roman" w:hAnsi="Times New Roman" w:cs="Times New Roman"/>
          <w:sz w:val="24"/>
          <w:szCs w:val="24"/>
          <w:lang w:eastAsia="lv-LV"/>
        </w:rPr>
        <w:t>)</w:t>
      </w:r>
      <w:r w:rsidRPr="00D47D82">
        <w:rPr>
          <w:rFonts w:ascii="Times New Roman" w:eastAsia="Times New Roman" w:hAnsi="Times New Roman" w:cs="Times New Roman"/>
          <w:sz w:val="24"/>
          <w:szCs w:val="24"/>
          <w:lang w:eastAsia="lv-LV"/>
        </w:rPr>
        <w:t xml:space="preserve"> mēnešu garan</w:t>
      </w:r>
      <w:r w:rsidR="00D713A2" w:rsidRPr="00D47D82">
        <w:rPr>
          <w:rFonts w:ascii="Times New Roman" w:eastAsia="Times New Roman" w:hAnsi="Times New Roman" w:cs="Times New Roman"/>
          <w:sz w:val="24"/>
          <w:szCs w:val="24"/>
          <w:lang w:eastAsia="lv-LV"/>
        </w:rPr>
        <w:t>tiju iegādātai precei</w:t>
      </w:r>
      <w:r w:rsidRPr="00D47D82">
        <w:rPr>
          <w:rFonts w:ascii="Times New Roman" w:eastAsia="Times New Roman" w:hAnsi="Times New Roman" w:cs="Times New Roman"/>
          <w:sz w:val="24"/>
          <w:szCs w:val="24"/>
          <w:lang w:eastAsia="lv-LV"/>
        </w:rPr>
        <w:t>. Nekvalitatīvas preces apmaiņas termiņš ne mazāks kā 3 dienas no pretenzijas saņemšanas dienas.</w:t>
      </w:r>
    </w:p>
    <w:p w14:paraId="673A952B" w14:textId="77777777" w:rsidR="00B24361" w:rsidRDefault="00B24361" w:rsidP="00B24361">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Arial Unicode MS" w:hAnsi="Times New Roman"/>
          <w:sz w:val="24"/>
          <w:szCs w:val="24"/>
        </w:rPr>
        <w:t xml:space="preserve">Pasūtītājs </w:t>
      </w:r>
      <w:proofErr w:type="spellStart"/>
      <w:r>
        <w:rPr>
          <w:rFonts w:ascii="Times New Roman" w:eastAsia="Arial Unicode MS" w:hAnsi="Times New Roman"/>
          <w:sz w:val="24"/>
          <w:szCs w:val="24"/>
        </w:rPr>
        <w:t>rakstveidā</w:t>
      </w:r>
      <w:proofErr w:type="spellEnd"/>
      <w:r>
        <w:rPr>
          <w:rFonts w:ascii="Times New Roman" w:eastAsia="Arial Unicode MS" w:hAnsi="Times New Roman"/>
          <w:sz w:val="24"/>
          <w:szCs w:val="24"/>
        </w:rPr>
        <w:t xml:space="preserve"> informē Izpildītāju par atklātajiem veiktās Piegādes, vai izpildītā Pakalpojuma trūkumiem, ja tas ir nekvalitatīvs, nepilnīgs, kā arī, ja tiek konstatēti citi apstākļi. </w:t>
      </w:r>
    </w:p>
    <w:p w14:paraId="2A772DB0" w14:textId="5ADFE18E" w:rsidR="00DF26D8" w:rsidRPr="00DF26D8" w:rsidRDefault="00B24361" w:rsidP="00DF26D8">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novērš jebkuru Preces defektu vai apmaina pret jaunu, </w:t>
      </w:r>
      <w:r w:rsidRPr="00DF26D8">
        <w:rPr>
          <w:rFonts w:ascii="Times New Roman" w:eastAsia="Times New Roman" w:hAnsi="Times New Roman" w:cs="Times New Roman"/>
          <w:sz w:val="24"/>
          <w:szCs w:val="24"/>
          <w:lang w:eastAsia="lv-LV"/>
        </w:rPr>
        <w:t>ja defekts ir atklāts</w:t>
      </w:r>
      <w:r w:rsidR="0082751D">
        <w:rPr>
          <w:rFonts w:ascii="Times New Roman" w:eastAsia="Times New Roman" w:hAnsi="Times New Roman" w:cs="Times New Roman"/>
          <w:sz w:val="24"/>
          <w:szCs w:val="24"/>
          <w:lang w:eastAsia="lv-LV"/>
        </w:rPr>
        <w:t>,</w:t>
      </w:r>
      <w:r w:rsidRPr="00DF26D8">
        <w:rPr>
          <w:rFonts w:ascii="Times New Roman" w:eastAsia="Times New Roman" w:hAnsi="Times New Roman" w:cs="Times New Roman"/>
          <w:sz w:val="24"/>
          <w:szCs w:val="24"/>
          <w:lang w:eastAsia="lv-LV"/>
        </w:rPr>
        <w:t xml:space="preserve"> pirms uzsākta Preces izmantošana</w:t>
      </w:r>
      <w:r w:rsidR="00DF26D8" w:rsidRPr="00DF26D8">
        <w:rPr>
          <w:rFonts w:ascii="Times New Roman" w:eastAsia="Times New Roman" w:hAnsi="Times New Roman" w:cs="Times New Roman"/>
          <w:sz w:val="24"/>
          <w:szCs w:val="24"/>
          <w:lang w:eastAsia="lv-LV"/>
        </w:rPr>
        <w:t xml:space="preserve">. </w:t>
      </w:r>
    </w:p>
    <w:p w14:paraId="626ED16B" w14:textId="77777777" w:rsidR="003B04B1" w:rsidRDefault="00DF26D8" w:rsidP="003B04B1">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D47D82">
        <w:rPr>
          <w:rFonts w:ascii="Times New Roman" w:eastAsia="Times New Roman" w:hAnsi="Times New Roman" w:cs="Times New Roman"/>
          <w:sz w:val="24"/>
          <w:szCs w:val="24"/>
          <w:lang w:eastAsia="lv-LV"/>
        </w:rPr>
        <w:t xml:space="preserve">Izpildītājs novērš jebkuru Preces defektu vai apmaina pret jaunu Preci bez maksas, ja defekts ir atklāts Preces garantijas laikā. </w:t>
      </w:r>
    </w:p>
    <w:p w14:paraId="0BE4624A" w14:textId="032BD24C" w:rsidR="007C65C1" w:rsidRPr="003B04B1" w:rsidRDefault="00F133BA" w:rsidP="003B04B1">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Preces </w:t>
      </w:r>
      <w:r w:rsidR="007C65C1" w:rsidRPr="003B04B1">
        <w:rPr>
          <w:rFonts w:ascii="Times New Roman" w:eastAsia="Times New Roman" w:hAnsi="Times New Roman" w:cs="Times New Roman"/>
          <w:sz w:val="24"/>
          <w:szCs w:val="24"/>
          <w:lang w:eastAsia="lv-LV"/>
        </w:rPr>
        <w:t>piegāde</w:t>
      </w:r>
      <w:r w:rsidR="0034114F" w:rsidRPr="003B04B1">
        <w:rPr>
          <w:rFonts w:ascii="Times New Roman" w:eastAsia="Times New Roman" w:hAnsi="Times New Roman" w:cs="Times New Roman"/>
          <w:sz w:val="24"/>
          <w:szCs w:val="24"/>
          <w:lang w:eastAsia="lv-LV"/>
        </w:rPr>
        <w:t xml:space="preserve"> un </w:t>
      </w:r>
      <w:r>
        <w:rPr>
          <w:rFonts w:ascii="Times New Roman" w:eastAsia="Times New Roman" w:hAnsi="Times New Roman" w:cs="Times New Roman"/>
          <w:sz w:val="24"/>
          <w:szCs w:val="24"/>
          <w:lang w:eastAsia="lv-LV"/>
        </w:rPr>
        <w:t>uzstādīšana</w:t>
      </w:r>
      <w:r w:rsidR="007C65C1" w:rsidRPr="003B04B1">
        <w:rPr>
          <w:rFonts w:ascii="Times New Roman" w:eastAsia="Times New Roman" w:hAnsi="Times New Roman" w:cs="Times New Roman"/>
          <w:sz w:val="24"/>
          <w:szCs w:val="24"/>
          <w:lang w:eastAsia="lv-LV"/>
        </w:rPr>
        <w:t xml:space="preserve"> jānodrošina </w:t>
      </w:r>
      <w:r w:rsidR="0034114F" w:rsidRPr="003B04B1">
        <w:rPr>
          <w:rFonts w:ascii="Times New Roman" w:eastAsia="Times New Roman" w:hAnsi="Times New Roman" w:cs="Times New Roman"/>
          <w:sz w:val="24"/>
          <w:szCs w:val="24"/>
          <w:lang w:eastAsia="lv-LV"/>
        </w:rPr>
        <w:t>pēc adreses</w:t>
      </w:r>
      <w:r w:rsidR="007C65C1" w:rsidRPr="003B04B1">
        <w:rPr>
          <w:rFonts w:ascii="Times New Roman" w:eastAsia="Times New Roman" w:hAnsi="Times New Roman" w:cs="Times New Roman"/>
          <w:sz w:val="24"/>
          <w:szCs w:val="24"/>
          <w:lang w:eastAsia="lv-LV"/>
        </w:rPr>
        <w:t>: Ezermalas iela 10, Rīga, LV-1014, darba laikā no plkst.08.00 – 16.30, iepriekš laicīgi saskaņojot laiku ar Valsts policijas koledžas kontaktpersonu.</w:t>
      </w:r>
    </w:p>
    <w:p w14:paraId="33FD96D6" w14:textId="1AF1F29B" w:rsidR="00EF68E5" w:rsidRDefault="00EF68E5" w:rsidP="00EF68E5"/>
    <w:p w14:paraId="22814E5B" w14:textId="77777777" w:rsidR="002B2E58" w:rsidRDefault="002B2E58" w:rsidP="00EF68E5"/>
    <w:p w14:paraId="0E27C256" w14:textId="77777777" w:rsidR="00C65AFD" w:rsidRDefault="00C65AFD" w:rsidP="00EF68E5"/>
    <w:p w14:paraId="7AA7B504" w14:textId="25BD86A1" w:rsidR="00D47D82" w:rsidRDefault="00D47D82" w:rsidP="00590817">
      <w:pPr>
        <w:pStyle w:val="NormalWeb"/>
        <w:spacing w:before="0" w:beforeAutospacing="0" w:after="0" w:afterAutospacing="0" w:line="256" w:lineRule="auto"/>
        <w:rPr>
          <w:rFonts w:ascii="Times New Roman" w:hAnsi="Times New Roman" w:cs="Times New Roman"/>
          <w:b/>
          <w:iCs/>
          <w:sz w:val="24"/>
          <w:szCs w:val="24"/>
        </w:rPr>
      </w:pPr>
    </w:p>
    <w:p w14:paraId="72E29A3D" w14:textId="1FED02D0" w:rsidR="00D47D82" w:rsidRPr="002B2E58" w:rsidRDefault="006507FE" w:rsidP="002B2E58">
      <w:pPr>
        <w:jc w:val="center"/>
        <w:rPr>
          <w:rFonts w:ascii="Times New Roman" w:hAnsi="Times New Roman" w:cs="Times New Roman"/>
          <w:b/>
          <w:sz w:val="24"/>
          <w:szCs w:val="24"/>
        </w:rPr>
      </w:pPr>
      <w:r>
        <w:rPr>
          <w:rFonts w:ascii="Times New Roman" w:hAnsi="Times New Roman" w:cs="Times New Roman"/>
          <w:b/>
          <w:iCs/>
          <w:sz w:val="24"/>
          <w:szCs w:val="24"/>
        </w:rPr>
        <w:t xml:space="preserve">II.  </w:t>
      </w:r>
      <w:r w:rsidR="0061786D">
        <w:rPr>
          <w:rFonts w:ascii="Times New Roman" w:hAnsi="Times New Roman" w:cs="Times New Roman"/>
          <w:b/>
          <w:sz w:val="24"/>
          <w:szCs w:val="24"/>
        </w:rPr>
        <w:t xml:space="preserve">Video novērošanas sistēmas </w:t>
      </w:r>
      <w:r w:rsidR="0061786D">
        <w:rPr>
          <w:rFonts w:ascii="Times New Roman" w:hAnsi="Times New Roman" w:cs="Times New Roman"/>
          <w:b/>
          <w:iCs/>
          <w:sz w:val="24"/>
          <w:szCs w:val="24"/>
        </w:rPr>
        <w:t>komplektācija</w:t>
      </w:r>
      <w:r>
        <w:rPr>
          <w:rFonts w:ascii="Times New Roman" w:hAnsi="Times New Roman" w:cs="Times New Roman"/>
          <w:b/>
        </w:rPr>
        <w:t xml:space="preserve"> </w:t>
      </w:r>
      <w:r w:rsidR="0061786D">
        <w:rPr>
          <w:rFonts w:ascii="Times New Roman" w:hAnsi="Times New Roman" w:cs="Times New Roman"/>
          <w:b/>
        </w:rPr>
        <w:t>un skaits</w:t>
      </w:r>
      <w:r w:rsidR="0061786D">
        <w:rPr>
          <w:rFonts w:ascii="Times New Roman" w:hAnsi="Times New Roman" w:cs="Times New Roman"/>
          <w:b/>
          <w:sz w:val="24"/>
          <w:szCs w:val="24"/>
        </w:rPr>
        <w:t>.</w:t>
      </w:r>
      <w:r w:rsidR="002B2E58">
        <w:rPr>
          <w:rFonts w:ascii="Times New Roman" w:hAnsi="Times New Roman" w:cs="Times New Roman"/>
          <w:b/>
          <w:sz w:val="24"/>
          <w:szCs w:val="24"/>
        </w:rPr>
        <w:t xml:space="preserve"> </w:t>
      </w:r>
    </w:p>
    <w:p w14:paraId="3099CF33" w14:textId="1A1AE270" w:rsidR="008D7A02" w:rsidRDefault="008D7A02" w:rsidP="008D7A02">
      <w:pPr>
        <w:pStyle w:val="NormalWeb"/>
        <w:spacing w:before="0" w:beforeAutospacing="0" w:after="0" w:afterAutospacing="0" w:line="256" w:lineRule="auto"/>
        <w:rPr>
          <w:rFonts w:ascii="Times New Roman" w:hAnsi="Times New Roman" w:cs="Times New Roman"/>
          <w:b/>
          <w:sz w:val="24"/>
          <w:szCs w:val="24"/>
        </w:rPr>
      </w:pPr>
    </w:p>
    <w:tbl>
      <w:tblPr>
        <w:tblpPr w:leftFromText="180" w:rightFromText="180" w:vertAnchor="text" w:horzAnchor="margin" w:tblpY="13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4041"/>
        <w:gridCol w:w="4077"/>
      </w:tblGrid>
      <w:tr w:rsidR="00973CDC" w:rsidRPr="00CB3299" w14:paraId="6DF45507" w14:textId="77777777" w:rsidTr="00B840C5">
        <w:trPr>
          <w:trHeight w:val="948"/>
        </w:trPr>
        <w:tc>
          <w:tcPr>
            <w:tcW w:w="520" w:type="pct"/>
            <w:shd w:val="clear" w:color="auto" w:fill="auto"/>
            <w:vAlign w:val="center"/>
            <w:hideMark/>
          </w:tcPr>
          <w:p w14:paraId="7E1AAE87" w14:textId="77777777" w:rsidR="00973CDC" w:rsidRPr="00CB3299" w:rsidRDefault="00973CDC" w:rsidP="009130CA">
            <w:pPr>
              <w:spacing w:after="0" w:line="240" w:lineRule="auto"/>
              <w:jc w:val="center"/>
              <w:rPr>
                <w:rFonts w:ascii="Times New Roman" w:eastAsia="Times New Roman" w:hAnsi="Times New Roman" w:cs="Times New Roman"/>
                <w:b/>
                <w:bCs/>
                <w:color w:val="000000"/>
                <w:sz w:val="24"/>
                <w:szCs w:val="24"/>
                <w:lang w:eastAsia="lv-LV"/>
              </w:rPr>
            </w:pPr>
            <w:proofErr w:type="spellStart"/>
            <w:r w:rsidRPr="00CB3299">
              <w:rPr>
                <w:rFonts w:ascii="Times New Roman" w:eastAsia="Times New Roman" w:hAnsi="Times New Roman" w:cs="Times New Roman"/>
                <w:b/>
                <w:bCs/>
                <w:color w:val="000000"/>
                <w:sz w:val="24"/>
                <w:szCs w:val="24"/>
                <w:lang w:eastAsia="lv-LV"/>
              </w:rPr>
              <w:t>Nr.p.k</w:t>
            </w:r>
            <w:proofErr w:type="spellEnd"/>
            <w:r w:rsidRPr="00CB3299">
              <w:rPr>
                <w:rFonts w:ascii="Times New Roman" w:eastAsia="Times New Roman" w:hAnsi="Times New Roman" w:cs="Times New Roman"/>
                <w:b/>
                <w:bCs/>
                <w:color w:val="000000"/>
                <w:sz w:val="24"/>
                <w:szCs w:val="24"/>
                <w:lang w:eastAsia="lv-LV"/>
              </w:rPr>
              <w:t>.</w:t>
            </w:r>
          </w:p>
        </w:tc>
        <w:tc>
          <w:tcPr>
            <w:tcW w:w="3636" w:type="pct"/>
            <w:shd w:val="clear" w:color="auto" w:fill="auto"/>
            <w:vAlign w:val="center"/>
            <w:hideMark/>
          </w:tcPr>
          <w:p w14:paraId="60A65D76" w14:textId="40E3A7E3" w:rsidR="00973CDC" w:rsidRPr="00CB3299" w:rsidRDefault="00973CDC" w:rsidP="009130CA">
            <w:pPr>
              <w:spacing w:after="0" w:line="240" w:lineRule="auto"/>
              <w:jc w:val="center"/>
              <w:rPr>
                <w:rFonts w:ascii="Times New Roman" w:eastAsia="Times New Roman" w:hAnsi="Times New Roman" w:cs="Times New Roman"/>
                <w:b/>
                <w:bCs/>
                <w:color w:val="000000"/>
                <w:sz w:val="24"/>
                <w:szCs w:val="24"/>
                <w:lang w:eastAsia="lv-LV"/>
              </w:rPr>
            </w:pPr>
            <w:r w:rsidRPr="007A6564">
              <w:rPr>
                <w:rFonts w:ascii="Times New Roman" w:eastAsia="Times New Roman" w:hAnsi="Times New Roman" w:cs="Times New Roman"/>
                <w:b/>
                <w:bCs/>
                <w:color w:val="000000"/>
                <w:sz w:val="24"/>
                <w:szCs w:val="24"/>
                <w:lang w:eastAsia="lv-LV"/>
              </w:rPr>
              <w:t xml:space="preserve">Preces nosaukums </w:t>
            </w:r>
            <w:r w:rsidR="00071EF4" w:rsidRPr="007A6564">
              <w:rPr>
                <w:rFonts w:ascii="Times New Roman" w:eastAsia="Times New Roman" w:hAnsi="Times New Roman" w:cs="Times New Roman"/>
                <w:b/>
                <w:bCs/>
                <w:color w:val="000000"/>
                <w:sz w:val="24"/>
                <w:szCs w:val="24"/>
                <w:lang w:eastAsia="lv-LV"/>
              </w:rPr>
              <w:t xml:space="preserve">(tehniskais </w:t>
            </w:r>
            <w:r w:rsidRPr="007A6564">
              <w:rPr>
                <w:rFonts w:ascii="Times New Roman" w:eastAsia="Times New Roman" w:hAnsi="Times New Roman" w:cs="Times New Roman"/>
                <w:b/>
                <w:bCs/>
                <w:color w:val="000000"/>
                <w:sz w:val="24"/>
                <w:szCs w:val="24"/>
                <w:lang w:eastAsia="lv-LV"/>
              </w:rPr>
              <w:t>apraksts</w:t>
            </w:r>
            <w:r w:rsidR="00EE2D57">
              <w:rPr>
                <w:rFonts w:ascii="Times New Roman" w:eastAsia="Times New Roman" w:hAnsi="Times New Roman" w:cs="Times New Roman"/>
                <w:b/>
                <w:bCs/>
                <w:color w:val="000000"/>
                <w:sz w:val="24"/>
                <w:szCs w:val="24"/>
                <w:lang w:eastAsia="lv-LV"/>
              </w:rPr>
              <w:t xml:space="preserve"> -</w:t>
            </w:r>
            <w:r w:rsidRPr="007A6564">
              <w:rPr>
                <w:rFonts w:ascii="Times New Roman" w:eastAsia="Times New Roman" w:hAnsi="Times New Roman" w:cs="Times New Roman"/>
                <w:b/>
                <w:bCs/>
                <w:color w:val="000000"/>
                <w:sz w:val="24"/>
                <w:szCs w:val="24"/>
                <w:lang w:eastAsia="lv-LV"/>
              </w:rPr>
              <w:t xml:space="preserve"> </w:t>
            </w:r>
            <w:r w:rsidR="00071EF4" w:rsidRPr="007A6564">
              <w:rPr>
                <w:rFonts w:ascii="Times New Roman" w:eastAsia="Times New Roman" w:hAnsi="Times New Roman" w:cs="Times New Roman"/>
                <w:b/>
                <w:bCs/>
                <w:color w:val="000000"/>
                <w:sz w:val="24"/>
                <w:szCs w:val="24"/>
                <w:lang w:eastAsia="lv-LV"/>
              </w:rPr>
              <w:t>pielikum</w:t>
            </w:r>
            <w:r w:rsidR="006D3380">
              <w:rPr>
                <w:rFonts w:ascii="Times New Roman" w:eastAsia="Times New Roman" w:hAnsi="Times New Roman" w:cs="Times New Roman"/>
                <w:b/>
                <w:bCs/>
                <w:color w:val="000000"/>
                <w:sz w:val="24"/>
                <w:szCs w:val="24"/>
                <w:lang w:eastAsia="lv-LV"/>
              </w:rPr>
              <w:t>s</w:t>
            </w:r>
            <w:r w:rsidR="00071EF4" w:rsidRPr="007A6564">
              <w:rPr>
                <w:rFonts w:ascii="Times New Roman" w:eastAsia="Times New Roman" w:hAnsi="Times New Roman" w:cs="Times New Roman"/>
                <w:b/>
                <w:bCs/>
                <w:color w:val="000000"/>
                <w:sz w:val="24"/>
                <w:szCs w:val="24"/>
                <w:lang w:eastAsia="lv-LV"/>
              </w:rPr>
              <w:t xml:space="preserve"> nr. </w:t>
            </w:r>
            <w:r w:rsidR="00A51397">
              <w:rPr>
                <w:rFonts w:ascii="Times New Roman" w:eastAsia="Times New Roman" w:hAnsi="Times New Roman" w:cs="Times New Roman"/>
                <w:b/>
                <w:bCs/>
                <w:color w:val="000000"/>
                <w:sz w:val="24"/>
                <w:szCs w:val="24"/>
                <w:lang w:eastAsia="lv-LV"/>
              </w:rPr>
              <w:t>3</w:t>
            </w:r>
            <w:r w:rsidR="00071EF4" w:rsidRPr="007A6564">
              <w:rPr>
                <w:rFonts w:ascii="Times New Roman" w:eastAsia="Times New Roman" w:hAnsi="Times New Roman" w:cs="Times New Roman"/>
                <w:b/>
                <w:bCs/>
                <w:color w:val="000000"/>
                <w:sz w:val="24"/>
                <w:szCs w:val="24"/>
                <w:lang w:eastAsia="lv-LV"/>
              </w:rPr>
              <w:t>)</w:t>
            </w:r>
          </w:p>
        </w:tc>
        <w:tc>
          <w:tcPr>
            <w:tcW w:w="844" w:type="pct"/>
            <w:shd w:val="clear" w:color="auto" w:fill="auto"/>
            <w:noWrap/>
            <w:vAlign w:val="center"/>
            <w:hideMark/>
          </w:tcPr>
          <w:p w14:paraId="695C71C6" w14:textId="53DCED47" w:rsidR="00973CDC" w:rsidRDefault="008F3845"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 xml:space="preserve">Indikatīvais viena pasūtījuma </w:t>
            </w:r>
            <w:r w:rsidR="00DE2210">
              <w:rPr>
                <w:rFonts w:ascii="Times New Roman" w:eastAsia="Times New Roman" w:hAnsi="Times New Roman" w:cs="Times New Roman"/>
                <w:b/>
                <w:bCs/>
                <w:color w:val="000000"/>
                <w:sz w:val="24"/>
                <w:szCs w:val="24"/>
                <w:lang w:eastAsia="lv-LV"/>
              </w:rPr>
              <w:t>apjoms</w:t>
            </w:r>
          </w:p>
          <w:p w14:paraId="1A85A714" w14:textId="77777777" w:rsidR="00973CDC" w:rsidRDefault="00973CDC"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 xml:space="preserve"> gab.</w:t>
            </w:r>
          </w:p>
          <w:p w14:paraId="14675E32" w14:textId="77777777" w:rsidR="00973CDC" w:rsidRPr="00CB3299" w:rsidRDefault="00973CDC" w:rsidP="009130CA">
            <w:pPr>
              <w:spacing w:after="0" w:line="240" w:lineRule="auto"/>
              <w:jc w:val="center"/>
              <w:rPr>
                <w:rFonts w:ascii="Times New Roman" w:eastAsia="Times New Roman" w:hAnsi="Times New Roman" w:cs="Times New Roman"/>
                <w:b/>
                <w:bCs/>
                <w:color w:val="000000"/>
                <w:sz w:val="24"/>
                <w:szCs w:val="24"/>
                <w:lang w:eastAsia="lv-LV"/>
              </w:rPr>
            </w:pPr>
          </w:p>
        </w:tc>
      </w:tr>
      <w:tr w:rsidR="008F3845" w:rsidRPr="00F62D59" w14:paraId="429543B2" w14:textId="77777777" w:rsidTr="00B840C5">
        <w:trPr>
          <w:trHeight w:val="948"/>
        </w:trPr>
        <w:tc>
          <w:tcPr>
            <w:tcW w:w="520" w:type="pct"/>
            <w:shd w:val="clear" w:color="auto" w:fill="auto"/>
            <w:vAlign w:val="center"/>
          </w:tcPr>
          <w:p w14:paraId="516ED757" w14:textId="6CF83B71" w:rsidR="00973CDC" w:rsidRPr="00CB3299" w:rsidRDefault="00240A6A"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w:t>
            </w:r>
          </w:p>
        </w:tc>
        <w:tc>
          <w:tcPr>
            <w:tcW w:w="3636" w:type="pct"/>
            <w:shd w:val="clear" w:color="auto" w:fill="auto"/>
            <w:vAlign w:val="center"/>
          </w:tcPr>
          <w:p w14:paraId="3F0B0DAD" w14:textId="2B1442FB" w:rsidR="00B10D80" w:rsidRPr="00F62D59" w:rsidRDefault="007839C0" w:rsidP="00F62D59">
            <w:pPr>
              <w:shd w:val="clear" w:color="auto" w:fill="FFFFFF" w:themeFill="background1"/>
              <w:spacing w:after="0" w:line="240" w:lineRule="auto"/>
              <w:ind w:left="57" w:right="-34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Tīkla v</w:t>
            </w:r>
            <w:r w:rsidR="00240A6A" w:rsidRPr="00F62D59">
              <w:rPr>
                <w:rFonts w:ascii="Times New Roman" w:eastAsia="Times New Roman" w:hAnsi="Times New Roman" w:cs="Times New Roman"/>
                <w:sz w:val="24"/>
                <w:szCs w:val="24"/>
                <w:lang w:eastAsia="lv-LV"/>
              </w:rPr>
              <w:t>ideo rakstītājs</w:t>
            </w:r>
          </w:p>
        </w:tc>
        <w:tc>
          <w:tcPr>
            <w:tcW w:w="844" w:type="pct"/>
            <w:shd w:val="clear" w:color="auto" w:fill="auto"/>
            <w:noWrap/>
            <w:vAlign w:val="center"/>
          </w:tcPr>
          <w:p w14:paraId="26186B9C" w14:textId="5A673609" w:rsidR="00973CDC" w:rsidRPr="00F62D59" w:rsidRDefault="00240A6A" w:rsidP="00B840C5">
            <w:pPr>
              <w:shd w:val="clear" w:color="auto" w:fill="FFFFFF" w:themeFill="background1"/>
              <w:spacing w:after="0" w:line="240" w:lineRule="auto"/>
              <w:ind w:left="57" w:right="-340"/>
              <w:jc w:val="center"/>
              <w:rPr>
                <w:rFonts w:ascii="Times New Roman" w:eastAsia="Times New Roman" w:hAnsi="Times New Roman" w:cs="Times New Roman"/>
                <w:sz w:val="24"/>
                <w:szCs w:val="24"/>
                <w:lang w:eastAsia="lv-LV"/>
              </w:rPr>
            </w:pPr>
            <w:r w:rsidRPr="00F62D59">
              <w:rPr>
                <w:rFonts w:ascii="Times New Roman" w:eastAsia="Times New Roman" w:hAnsi="Times New Roman" w:cs="Times New Roman"/>
                <w:sz w:val="24"/>
                <w:szCs w:val="24"/>
                <w:lang w:eastAsia="lv-LV"/>
              </w:rPr>
              <w:t>1</w:t>
            </w:r>
          </w:p>
        </w:tc>
      </w:tr>
      <w:tr w:rsidR="008F3845" w:rsidRPr="00F62D59" w14:paraId="7254508C" w14:textId="77777777" w:rsidTr="00B840C5">
        <w:trPr>
          <w:trHeight w:val="948"/>
        </w:trPr>
        <w:tc>
          <w:tcPr>
            <w:tcW w:w="520" w:type="pct"/>
            <w:shd w:val="clear" w:color="auto" w:fill="auto"/>
            <w:vAlign w:val="center"/>
          </w:tcPr>
          <w:p w14:paraId="594CD674" w14:textId="5FB38838" w:rsidR="00240A6A" w:rsidRDefault="00240A6A"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2.</w:t>
            </w:r>
          </w:p>
        </w:tc>
        <w:tc>
          <w:tcPr>
            <w:tcW w:w="3636" w:type="pct"/>
            <w:shd w:val="clear" w:color="auto" w:fill="auto"/>
            <w:vAlign w:val="center"/>
          </w:tcPr>
          <w:p w14:paraId="73CC1673" w14:textId="7C0B52E2" w:rsidR="00240A6A" w:rsidRPr="00F62D59" w:rsidRDefault="00240A6A" w:rsidP="00F62D59">
            <w:pPr>
              <w:shd w:val="clear" w:color="auto" w:fill="FFFFFF" w:themeFill="background1"/>
              <w:spacing w:after="0" w:line="240" w:lineRule="auto"/>
              <w:ind w:left="57" w:right="-340"/>
              <w:jc w:val="both"/>
              <w:rPr>
                <w:rFonts w:ascii="Times New Roman" w:eastAsia="Times New Roman" w:hAnsi="Times New Roman" w:cs="Times New Roman"/>
                <w:sz w:val="24"/>
                <w:szCs w:val="24"/>
                <w:lang w:eastAsia="lv-LV"/>
              </w:rPr>
            </w:pPr>
            <w:r w:rsidRPr="00F62D59">
              <w:rPr>
                <w:rFonts w:ascii="Times New Roman" w:eastAsia="Times New Roman" w:hAnsi="Times New Roman" w:cs="Times New Roman"/>
                <w:sz w:val="24"/>
                <w:szCs w:val="24"/>
                <w:lang w:eastAsia="lv-LV"/>
              </w:rPr>
              <w:t>IP</w:t>
            </w:r>
            <w:r w:rsidR="00AB6CF1" w:rsidRPr="00EA6578">
              <w:rPr>
                <w:rStyle w:val="FootnoteReference"/>
                <w:rFonts w:ascii="Times New Roman" w:eastAsia="Times New Roman" w:hAnsi="Times New Roman" w:cs="Times New Roman"/>
                <w:sz w:val="24"/>
                <w:szCs w:val="24"/>
                <w:lang w:eastAsia="lv-LV"/>
              </w:rPr>
              <w:footnoteReference w:id="1"/>
            </w:r>
            <w:r w:rsidRPr="00EA6578">
              <w:rPr>
                <w:rFonts w:ascii="Times New Roman" w:eastAsia="Times New Roman" w:hAnsi="Times New Roman" w:cs="Times New Roman"/>
                <w:sz w:val="24"/>
                <w:szCs w:val="24"/>
                <w:lang w:eastAsia="lv-LV"/>
              </w:rPr>
              <w:t xml:space="preserve"> </w:t>
            </w:r>
            <w:r w:rsidR="00EA6578" w:rsidRPr="00EA6578">
              <w:rPr>
                <w:rFonts w:ascii="Times New Roman" w:hAnsi="Times New Roman" w:cs="Times New Roman"/>
                <w:sz w:val="24"/>
                <w:szCs w:val="24"/>
              </w:rPr>
              <w:t xml:space="preserve"> video novērošanas kamera</w:t>
            </w:r>
          </w:p>
        </w:tc>
        <w:tc>
          <w:tcPr>
            <w:tcW w:w="844" w:type="pct"/>
            <w:shd w:val="clear" w:color="auto" w:fill="auto"/>
            <w:noWrap/>
            <w:vAlign w:val="center"/>
          </w:tcPr>
          <w:p w14:paraId="778632B5" w14:textId="4024E64A" w:rsidR="00240A6A" w:rsidRPr="00F62D59" w:rsidRDefault="00240A6A" w:rsidP="00B840C5">
            <w:pPr>
              <w:shd w:val="clear" w:color="auto" w:fill="FFFFFF" w:themeFill="background1"/>
              <w:spacing w:after="0" w:line="240" w:lineRule="auto"/>
              <w:ind w:left="57" w:right="-340"/>
              <w:jc w:val="center"/>
              <w:rPr>
                <w:rFonts w:ascii="Times New Roman" w:eastAsia="Times New Roman" w:hAnsi="Times New Roman" w:cs="Times New Roman"/>
                <w:sz w:val="24"/>
                <w:szCs w:val="24"/>
                <w:lang w:eastAsia="lv-LV"/>
              </w:rPr>
            </w:pPr>
            <w:r w:rsidRPr="00F62D59">
              <w:rPr>
                <w:rFonts w:ascii="Times New Roman" w:eastAsia="Times New Roman" w:hAnsi="Times New Roman" w:cs="Times New Roman"/>
                <w:sz w:val="24"/>
                <w:szCs w:val="24"/>
                <w:lang w:eastAsia="lv-LV"/>
              </w:rPr>
              <w:t>8</w:t>
            </w:r>
          </w:p>
        </w:tc>
      </w:tr>
      <w:tr w:rsidR="008F3845" w:rsidRPr="00F62D59" w14:paraId="7A3C9F5E" w14:textId="77777777" w:rsidTr="00B840C5">
        <w:trPr>
          <w:trHeight w:val="948"/>
        </w:trPr>
        <w:tc>
          <w:tcPr>
            <w:tcW w:w="520" w:type="pct"/>
            <w:shd w:val="clear" w:color="auto" w:fill="auto"/>
            <w:vAlign w:val="center"/>
          </w:tcPr>
          <w:p w14:paraId="2C6C7BF8" w14:textId="412C216F" w:rsidR="00240A6A" w:rsidRDefault="00240A6A"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3.</w:t>
            </w:r>
          </w:p>
        </w:tc>
        <w:tc>
          <w:tcPr>
            <w:tcW w:w="3636" w:type="pct"/>
            <w:shd w:val="clear" w:color="auto" w:fill="auto"/>
            <w:vAlign w:val="center"/>
          </w:tcPr>
          <w:p w14:paraId="58DC94E3" w14:textId="7201C786" w:rsidR="00240A6A" w:rsidRPr="00F62D59" w:rsidRDefault="00240A6A" w:rsidP="00F62D59">
            <w:pPr>
              <w:shd w:val="clear" w:color="auto" w:fill="FFFFFF" w:themeFill="background1"/>
              <w:spacing w:after="0" w:line="240" w:lineRule="auto"/>
              <w:ind w:left="57" w:right="-340"/>
              <w:jc w:val="both"/>
              <w:rPr>
                <w:rFonts w:ascii="Times New Roman" w:eastAsia="Times New Roman" w:hAnsi="Times New Roman" w:cs="Times New Roman"/>
                <w:sz w:val="24"/>
                <w:szCs w:val="24"/>
                <w:lang w:eastAsia="lv-LV"/>
              </w:rPr>
            </w:pPr>
            <w:r w:rsidRPr="00F62D59">
              <w:rPr>
                <w:rFonts w:ascii="Times New Roman" w:eastAsia="Times New Roman" w:hAnsi="Times New Roman" w:cs="Times New Roman"/>
                <w:sz w:val="24"/>
                <w:szCs w:val="24"/>
                <w:lang w:eastAsia="lv-LV"/>
              </w:rPr>
              <w:t>Cietais disks HDD</w:t>
            </w:r>
          </w:p>
        </w:tc>
        <w:tc>
          <w:tcPr>
            <w:tcW w:w="844" w:type="pct"/>
            <w:shd w:val="clear" w:color="auto" w:fill="auto"/>
            <w:noWrap/>
            <w:vAlign w:val="center"/>
          </w:tcPr>
          <w:p w14:paraId="2148A05C" w14:textId="49505C6F" w:rsidR="00240A6A" w:rsidRPr="00F62D59" w:rsidRDefault="00240A6A" w:rsidP="00B840C5">
            <w:pPr>
              <w:shd w:val="clear" w:color="auto" w:fill="FFFFFF" w:themeFill="background1"/>
              <w:spacing w:after="0" w:line="240" w:lineRule="auto"/>
              <w:ind w:left="57" w:right="-340"/>
              <w:jc w:val="center"/>
              <w:rPr>
                <w:rFonts w:ascii="Times New Roman" w:eastAsia="Times New Roman" w:hAnsi="Times New Roman" w:cs="Times New Roman"/>
                <w:sz w:val="24"/>
                <w:szCs w:val="24"/>
                <w:lang w:eastAsia="lv-LV"/>
              </w:rPr>
            </w:pPr>
            <w:r w:rsidRPr="00F62D59">
              <w:rPr>
                <w:rFonts w:ascii="Times New Roman" w:eastAsia="Times New Roman" w:hAnsi="Times New Roman" w:cs="Times New Roman"/>
                <w:sz w:val="24"/>
                <w:szCs w:val="24"/>
                <w:lang w:eastAsia="lv-LV"/>
              </w:rPr>
              <w:t>1</w:t>
            </w:r>
          </w:p>
        </w:tc>
      </w:tr>
    </w:tbl>
    <w:p w14:paraId="687DB084" w14:textId="132A75C7" w:rsidR="00864A68" w:rsidRPr="00590817" w:rsidRDefault="00864A68" w:rsidP="00590817">
      <w:pPr>
        <w:pStyle w:val="NormalWeb"/>
        <w:spacing w:before="0" w:beforeAutospacing="0" w:after="0" w:afterAutospacing="0" w:line="256" w:lineRule="auto"/>
        <w:rPr>
          <w:rFonts w:ascii="Times New Roman" w:hAnsi="Times New Roman" w:cs="Times New Roman"/>
          <w:b/>
          <w:u w:val="single"/>
          <w:lang w:eastAsia="en-US"/>
        </w:rPr>
      </w:pPr>
    </w:p>
    <w:p w14:paraId="76E383E0" w14:textId="7076F332" w:rsidR="00864A68" w:rsidRDefault="00864A68" w:rsidP="00864A68">
      <w:pPr>
        <w:rPr>
          <w:rFonts w:ascii="Times New Roman" w:hAnsi="Times New Roman" w:cs="Times New Roman"/>
          <w:sz w:val="24"/>
          <w:szCs w:val="24"/>
        </w:rPr>
      </w:pP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2698"/>
        <w:gridCol w:w="2405"/>
      </w:tblGrid>
      <w:tr w:rsidR="00915DDA" w14:paraId="262B26D3" w14:textId="77777777" w:rsidTr="00FD4096">
        <w:tc>
          <w:tcPr>
            <w:tcW w:w="4248" w:type="dxa"/>
            <w:tcBorders>
              <w:bottom w:val="single" w:sz="4" w:space="0" w:color="auto"/>
            </w:tcBorders>
          </w:tcPr>
          <w:p w14:paraId="2483CB3D" w14:textId="77777777" w:rsidR="00915DDA" w:rsidRDefault="00915DDA" w:rsidP="002F2B6F">
            <w:pPr>
              <w:rPr>
                <w:rFonts w:ascii="Times New Roman" w:hAnsi="Times New Roman" w:cs="Times New Roman"/>
                <w:sz w:val="24"/>
                <w:szCs w:val="24"/>
              </w:rPr>
            </w:pPr>
          </w:p>
          <w:p w14:paraId="1D87C598" w14:textId="0C7FF918" w:rsidR="00915DDA" w:rsidRDefault="00915DDA" w:rsidP="002F2B6F">
            <w:pPr>
              <w:rPr>
                <w:rFonts w:ascii="Times New Roman" w:hAnsi="Times New Roman" w:cs="Times New Roman"/>
                <w:sz w:val="24"/>
                <w:szCs w:val="24"/>
              </w:rPr>
            </w:pPr>
          </w:p>
        </w:tc>
        <w:tc>
          <w:tcPr>
            <w:tcW w:w="2698" w:type="dxa"/>
            <w:tcBorders>
              <w:bottom w:val="single" w:sz="4" w:space="0" w:color="auto"/>
            </w:tcBorders>
          </w:tcPr>
          <w:p w14:paraId="7CB41A01" w14:textId="77777777" w:rsidR="00915DDA" w:rsidRDefault="00915DDA" w:rsidP="002F2B6F">
            <w:pPr>
              <w:rPr>
                <w:rFonts w:ascii="Times New Roman" w:hAnsi="Times New Roman" w:cs="Times New Roman"/>
                <w:sz w:val="24"/>
                <w:szCs w:val="24"/>
              </w:rPr>
            </w:pPr>
          </w:p>
        </w:tc>
        <w:tc>
          <w:tcPr>
            <w:tcW w:w="2405" w:type="dxa"/>
            <w:tcBorders>
              <w:bottom w:val="single" w:sz="4" w:space="0" w:color="auto"/>
            </w:tcBorders>
          </w:tcPr>
          <w:p w14:paraId="245684A3" w14:textId="77777777" w:rsidR="00915DDA" w:rsidRDefault="00915DDA" w:rsidP="002F2B6F">
            <w:pPr>
              <w:rPr>
                <w:rFonts w:ascii="Times New Roman" w:hAnsi="Times New Roman" w:cs="Times New Roman"/>
                <w:sz w:val="24"/>
                <w:szCs w:val="24"/>
              </w:rPr>
            </w:pPr>
          </w:p>
        </w:tc>
      </w:tr>
      <w:tr w:rsidR="00915DDA" w14:paraId="697F017F" w14:textId="77777777" w:rsidTr="00FD4096">
        <w:tc>
          <w:tcPr>
            <w:tcW w:w="4248" w:type="dxa"/>
            <w:tcBorders>
              <w:top w:val="single" w:sz="4" w:space="0" w:color="auto"/>
            </w:tcBorders>
          </w:tcPr>
          <w:p w14:paraId="607D3CAD" w14:textId="271854D8" w:rsidR="00915DDA" w:rsidRDefault="00915DDA" w:rsidP="00915DDA">
            <w:pPr>
              <w:rPr>
                <w:rFonts w:ascii="Times New Roman" w:hAnsi="Times New Roman" w:cs="Times New Roman"/>
                <w:sz w:val="24"/>
                <w:szCs w:val="24"/>
              </w:rPr>
            </w:pPr>
            <w:r w:rsidRPr="004731F3">
              <w:rPr>
                <w:rFonts w:ascii="Times New Roman" w:hAnsi="Times New Roman" w:cs="Times New Roman"/>
                <w:i/>
                <w:sz w:val="24"/>
                <w:szCs w:val="24"/>
                <w:lang w:eastAsia="lv-LV"/>
              </w:rPr>
              <w:t>(Pilnvarotās personas amata</w:t>
            </w:r>
            <w:r>
              <w:rPr>
                <w:rFonts w:ascii="Times New Roman" w:hAnsi="Times New Roman" w:cs="Times New Roman"/>
                <w:i/>
                <w:sz w:val="24"/>
                <w:szCs w:val="24"/>
                <w:lang w:eastAsia="lv-LV"/>
              </w:rPr>
              <w:t xml:space="preserve"> </w:t>
            </w:r>
            <w:r w:rsidRPr="004731F3">
              <w:rPr>
                <w:rFonts w:ascii="Times New Roman" w:hAnsi="Times New Roman" w:cs="Times New Roman"/>
                <w:i/>
                <w:sz w:val="24"/>
                <w:szCs w:val="24"/>
                <w:lang w:eastAsia="lv-LV"/>
              </w:rPr>
              <w:t>nosaukums)</w:t>
            </w:r>
          </w:p>
        </w:tc>
        <w:tc>
          <w:tcPr>
            <w:tcW w:w="2698" w:type="dxa"/>
            <w:tcBorders>
              <w:top w:val="single" w:sz="4" w:space="0" w:color="auto"/>
            </w:tcBorders>
          </w:tcPr>
          <w:p w14:paraId="3F8D9263" w14:textId="2BFDA4FE" w:rsidR="00915DDA" w:rsidRDefault="00915DDA" w:rsidP="002F2B6F">
            <w:pPr>
              <w:rPr>
                <w:rFonts w:ascii="Times New Roman" w:hAnsi="Times New Roman" w:cs="Times New Roman"/>
                <w:sz w:val="24"/>
                <w:szCs w:val="24"/>
              </w:rPr>
            </w:pPr>
            <w:r w:rsidRPr="004731F3">
              <w:rPr>
                <w:rFonts w:ascii="Times New Roman" w:hAnsi="Times New Roman" w:cs="Times New Roman"/>
                <w:i/>
                <w:sz w:val="24"/>
                <w:szCs w:val="24"/>
                <w:lang w:eastAsia="lv-LV"/>
              </w:rPr>
              <w:t>(*Personiskais paraksts)</w:t>
            </w:r>
          </w:p>
        </w:tc>
        <w:tc>
          <w:tcPr>
            <w:tcW w:w="2405" w:type="dxa"/>
            <w:tcBorders>
              <w:top w:val="single" w:sz="4" w:space="0" w:color="auto"/>
            </w:tcBorders>
          </w:tcPr>
          <w:p w14:paraId="3535BC21" w14:textId="42C53D0D" w:rsidR="00915DDA" w:rsidRDefault="00915DDA" w:rsidP="002F2B6F">
            <w:pPr>
              <w:rPr>
                <w:rFonts w:ascii="Times New Roman" w:hAnsi="Times New Roman" w:cs="Times New Roman"/>
                <w:sz w:val="24"/>
                <w:szCs w:val="24"/>
              </w:rPr>
            </w:pPr>
            <w:r w:rsidRPr="004731F3">
              <w:rPr>
                <w:rFonts w:ascii="Times New Roman" w:hAnsi="Times New Roman" w:cs="Times New Roman"/>
                <w:i/>
                <w:sz w:val="24"/>
                <w:szCs w:val="24"/>
                <w:lang w:eastAsia="lv-LV"/>
              </w:rPr>
              <w:t>(Paraksta atšifrējums)</w:t>
            </w:r>
          </w:p>
        </w:tc>
      </w:tr>
      <w:tr w:rsidR="00915DDA" w14:paraId="70F25AD0" w14:textId="77777777" w:rsidTr="00FD4096">
        <w:tc>
          <w:tcPr>
            <w:tcW w:w="4248" w:type="dxa"/>
            <w:tcBorders>
              <w:bottom w:val="single" w:sz="4" w:space="0" w:color="auto"/>
            </w:tcBorders>
          </w:tcPr>
          <w:p w14:paraId="4869583A" w14:textId="77777777" w:rsidR="00915DDA" w:rsidRDefault="00915DDA" w:rsidP="002F2B6F">
            <w:pPr>
              <w:rPr>
                <w:rFonts w:ascii="Times New Roman" w:hAnsi="Times New Roman" w:cs="Times New Roman"/>
                <w:sz w:val="24"/>
                <w:szCs w:val="24"/>
              </w:rPr>
            </w:pPr>
          </w:p>
        </w:tc>
        <w:tc>
          <w:tcPr>
            <w:tcW w:w="2698" w:type="dxa"/>
          </w:tcPr>
          <w:p w14:paraId="0C6A82EA" w14:textId="77777777" w:rsidR="00915DDA" w:rsidRDefault="00915DDA" w:rsidP="002F2B6F">
            <w:pPr>
              <w:rPr>
                <w:rFonts w:ascii="Times New Roman" w:hAnsi="Times New Roman" w:cs="Times New Roman"/>
                <w:sz w:val="24"/>
                <w:szCs w:val="24"/>
              </w:rPr>
            </w:pPr>
          </w:p>
        </w:tc>
        <w:tc>
          <w:tcPr>
            <w:tcW w:w="2405" w:type="dxa"/>
          </w:tcPr>
          <w:p w14:paraId="6D2CF650" w14:textId="77777777" w:rsidR="00915DDA" w:rsidRDefault="00915DDA" w:rsidP="002F2B6F">
            <w:pPr>
              <w:rPr>
                <w:rFonts w:ascii="Times New Roman" w:hAnsi="Times New Roman" w:cs="Times New Roman"/>
                <w:sz w:val="24"/>
                <w:szCs w:val="24"/>
              </w:rPr>
            </w:pPr>
          </w:p>
        </w:tc>
      </w:tr>
      <w:tr w:rsidR="00915DDA" w14:paraId="43A5203A" w14:textId="77777777" w:rsidTr="00FD4096">
        <w:tc>
          <w:tcPr>
            <w:tcW w:w="4248" w:type="dxa"/>
            <w:tcBorders>
              <w:top w:val="single" w:sz="4" w:space="0" w:color="auto"/>
            </w:tcBorders>
          </w:tcPr>
          <w:p w14:paraId="4E579703" w14:textId="2A5CB731" w:rsidR="00915DDA" w:rsidRDefault="00915DDA" w:rsidP="002F2B6F">
            <w:pPr>
              <w:rPr>
                <w:rFonts w:ascii="Times New Roman" w:hAnsi="Times New Roman" w:cs="Times New Roman"/>
                <w:sz w:val="24"/>
                <w:szCs w:val="24"/>
              </w:rPr>
            </w:pPr>
            <w:r w:rsidRPr="004731F3">
              <w:rPr>
                <w:rFonts w:ascii="Times New Roman" w:hAnsi="Times New Roman" w:cs="Times New Roman"/>
                <w:i/>
                <w:sz w:val="24"/>
                <w:szCs w:val="24"/>
                <w:lang w:eastAsia="lv-LV"/>
              </w:rPr>
              <w:t>*(Datums)</w:t>
            </w:r>
          </w:p>
        </w:tc>
        <w:tc>
          <w:tcPr>
            <w:tcW w:w="2698" w:type="dxa"/>
          </w:tcPr>
          <w:p w14:paraId="114929A8" w14:textId="77777777" w:rsidR="00915DDA" w:rsidRDefault="00915DDA" w:rsidP="002F2B6F">
            <w:pPr>
              <w:rPr>
                <w:rFonts w:ascii="Times New Roman" w:hAnsi="Times New Roman" w:cs="Times New Roman"/>
                <w:sz w:val="24"/>
                <w:szCs w:val="24"/>
              </w:rPr>
            </w:pPr>
          </w:p>
        </w:tc>
        <w:tc>
          <w:tcPr>
            <w:tcW w:w="2405" w:type="dxa"/>
          </w:tcPr>
          <w:p w14:paraId="3ECFC429" w14:textId="77777777" w:rsidR="00915DDA" w:rsidRDefault="00915DDA" w:rsidP="002F2B6F">
            <w:pPr>
              <w:rPr>
                <w:rFonts w:ascii="Times New Roman" w:hAnsi="Times New Roman" w:cs="Times New Roman"/>
                <w:sz w:val="24"/>
                <w:szCs w:val="24"/>
              </w:rPr>
            </w:pPr>
          </w:p>
        </w:tc>
      </w:tr>
    </w:tbl>
    <w:p w14:paraId="26B54001" w14:textId="77777777" w:rsidR="00915DDA" w:rsidRDefault="00915DDA" w:rsidP="002F2B6F">
      <w:pPr>
        <w:rPr>
          <w:rFonts w:ascii="Times New Roman" w:hAnsi="Times New Roman" w:cs="Times New Roman"/>
          <w:sz w:val="24"/>
          <w:szCs w:val="24"/>
        </w:rPr>
      </w:pPr>
    </w:p>
    <w:p w14:paraId="1E5CA7C6" w14:textId="02CDC019" w:rsidR="002F2B6F" w:rsidRDefault="002F2B6F" w:rsidP="002F2B6F">
      <w:pPr>
        <w:rPr>
          <w:rFonts w:ascii="Times New Roman" w:hAnsi="Times New Roman" w:cs="Times New Roman"/>
          <w:sz w:val="24"/>
          <w:szCs w:val="24"/>
        </w:rPr>
      </w:pPr>
      <w:r w:rsidRPr="002F2B6F">
        <w:rPr>
          <w:rFonts w:ascii="Times New Roman" w:hAnsi="Times New Roman" w:cs="Times New Roman"/>
          <w:sz w:val="24"/>
          <w:szCs w:val="24"/>
        </w:rPr>
        <w:t>*ŠIS DOKUMENTS IR PARAKSTĪTS AR DROŠU ELEKTRONISKO PARAKSTU UN SATUR LAIKA ZĪMOGU</w:t>
      </w:r>
      <w:r w:rsidR="00387AA1">
        <w:rPr>
          <w:rFonts w:ascii="Times New Roman" w:hAnsi="Times New Roman" w:cs="Times New Roman"/>
          <w:sz w:val="24"/>
          <w:szCs w:val="24"/>
        </w:rPr>
        <w:t>*</w:t>
      </w:r>
    </w:p>
    <w:p w14:paraId="2A4F2EBD" w14:textId="3AC0D038" w:rsidR="00F73C03" w:rsidRPr="00F73C03" w:rsidRDefault="00F73C03" w:rsidP="00F73C03">
      <w:pPr>
        <w:rPr>
          <w:rFonts w:ascii="Times New Roman" w:hAnsi="Times New Roman" w:cs="Times New Roman"/>
          <w:sz w:val="24"/>
          <w:szCs w:val="24"/>
        </w:rPr>
      </w:pPr>
    </w:p>
    <w:p w14:paraId="1200D0BC" w14:textId="44546E59" w:rsidR="00F73C03" w:rsidRPr="00F73C03" w:rsidRDefault="00F73C03" w:rsidP="00F73C03">
      <w:pPr>
        <w:rPr>
          <w:rFonts w:ascii="Times New Roman" w:hAnsi="Times New Roman" w:cs="Times New Roman"/>
          <w:sz w:val="24"/>
          <w:szCs w:val="24"/>
        </w:rPr>
      </w:pPr>
    </w:p>
    <w:p w14:paraId="4CAE26C4" w14:textId="77777777" w:rsidR="00F73C03" w:rsidRPr="00F73C03" w:rsidRDefault="00F73C03" w:rsidP="00F73C03">
      <w:pPr>
        <w:rPr>
          <w:rFonts w:ascii="Times New Roman" w:hAnsi="Times New Roman" w:cs="Times New Roman"/>
          <w:sz w:val="24"/>
          <w:szCs w:val="24"/>
        </w:rPr>
      </w:pPr>
    </w:p>
    <w:sectPr w:rsidR="00F73C03" w:rsidRPr="00F73C03" w:rsidSect="00D663E2">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DDC22" w14:textId="77777777" w:rsidR="00E83E8F" w:rsidRDefault="00E83E8F" w:rsidP="00793E39">
      <w:pPr>
        <w:spacing w:after="0" w:line="240" w:lineRule="auto"/>
      </w:pPr>
      <w:r>
        <w:separator/>
      </w:r>
    </w:p>
  </w:endnote>
  <w:endnote w:type="continuationSeparator" w:id="0">
    <w:p w14:paraId="0728B67A" w14:textId="77777777" w:rsidR="00E83E8F" w:rsidRDefault="00E83E8F" w:rsidP="00793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1464421"/>
      <w:docPartObj>
        <w:docPartGallery w:val="Page Numbers (Bottom of Page)"/>
        <w:docPartUnique/>
      </w:docPartObj>
    </w:sdtPr>
    <w:sdtEndPr>
      <w:rPr>
        <w:noProof/>
      </w:rPr>
    </w:sdtEndPr>
    <w:sdtContent>
      <w:p w14:paraId="773800A7" w14:textId="411483C8" w:rsidR="00793E39" w:rsidRDefault="00793E39">
        <w:pPr>
          <w:pStyle w:val="Footer"/>
          <w:jc w:val="center"/>
        </w:pPr>
        <w:r>
          <w:fldChar w:fldCharType="begin"/>
        </w:r>
        <w:r>
          <w:instrText xml:space="preserve"> PAGE   \* MERGEFORMAT </w:instrText>
        </w:r>
        <w:r>
          <w:fldChar w:fldCharType="separate"/>
        </w:r>
        <w:r w:rsidR="00D47D82">
          <w:rPr>
            <w:noProof/>
          </w:rPr>
          <w:t>4</w:t>
        </w:r>
        <w:r>
          <w:rPr>
            <w:noProof/>
          </w:rPr>
          <w:fldChar w:fldCharType="end"/>
        </w:r>
      </w:p>
    </w:sdtContent>
  </w:sdt>
  <w:p w14:paraId="31DC9774" w14:textId="77777777" w:rsidR="00793E39" w:rsidRDefault="00793E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8D586" w14:textId="77777777" w:rsidR="00E83E8F" w:rsidRDefault="00E83E8F" w:rsidP="00793E39">
      <w:pPr>
        <w:spacing w:after="0" w:line="240" w:lineRule="auto"/>
      </w:pPr>
      <w:r>
        <w:separator/>
      </w:r>
    </w:p>
  </w:footnote>
  <w:footnote w:type="continuationSeparator" w:id="0">
    <w:p w14:paraId="3C239639" w14:textId="77777777" w:rsidR="00E83E8F" w:rsidRDefault="00E83E8F" w:rsidP="00793E39">
      <w:pPr>
        <w:spacing w:after="0" w:line="240" w:lineRule="auto"/>
      </w:pPr>
      <w:r>
        <w:continuationSeparator/>
      </w:r>
    </w:p>
  </w:footnote>
  <w:footnote w:id="1">
    <w:p w14:paraId="4268A223" w14:textId="4EF25E9A" w:rsidR="00AB6CF1" w:rsidRDefault="00AB6CF1">
      <w:pPr>
        <w:pStyle w:val="FootnoteText"/>
      </w:pPr>
      <w:r>
        <w:rPr>
          <w:rStyle w:val="FootnoteReference"/>
        </w:rPr>
        <w:footnoteRef/>
      </w:r>
      <w:r>
        <w:t xml:space="preserve"> </w:t>
      </w:r>
      <w:r w:rsidRPr="00595349">
        <w:rPr>
          <w:sz w:val="22"/>
          <w:szCs w:val="22"/>
        </w:rPr>
        <w:t>IP - starptīklu protokols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FF6F9E"/>
    <w:multiLevelType w:val="hybridMultilevel"/>
    <w:tmpl w:val="B1CEBCF4"/>
    <w:lvl w:ilvl="0" w:tplc="27EE39F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1EE162A1"/>
    <w:multiLevelType w:val="multilevel"/>
    <w:tmpl w:val="7902DBF2"/>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6AF0599"/>
    <w:multiLevelType w:val="hybridMultilevel"/>
    <w:tmpl w:val="3A46F6EE"/>
    <w:lvl w:ilvl="0" w:tplc="CF16F4AC">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573D7F90"/>
    <w:multiLevelType w:val="hybridMultilevel"/>
    <w:tmpl w:val="38B83938"/>
    <w:lvl w:ilvl="0" w:tplc="0426000F">
      <w:start w:val="1"/>
      <w:numFmt w:val="decimal"/>
      <w:lvlText w:val="%1."/>
      <w:lvlJc w:val="left"/>
      <w:pPr>
        <w:ind w:left="502"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621F1A6B"/>
    <w:multiLevelType w:val="multilevel"/>
    <w:tmpl w:val="7902DBF2"/>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0DA2E16"/>
    <w:multiLevelType w:val="hybridMultilevel"/>
    <w:tmpl w:val="7BE8CF84"/>
    <w:lvl w:ilvl="0" w:tplc="421A6F68">
      <w:start w:val="5"/>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78400385"/>
    <w:multiLevelType w:val="multilevel"/>
    <w:tmpl w:val="8558193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3E2"/>
    <w:rsid w:val="0000085C"/>
    <w:rsid w:val="000121A8"/>
    <w:rsid w:val="00037CE4"/>
    <w:rsid w:val="0005742A"/>
    <w:rsid w:val="00070ECD"/>
    <w:rsid w:val="00071EF4"/>
    <w:rsid w:val="000A6256"/>
    <w:rsid w:val="000C3CE8"/>
    <w:rsid w:val="000D2FD9"/>
    <w:rsid w:val="000E3F54"/>
    <w:rsid w:val="00106443"/>
    <w:rsid w:val="00116A97"/>
    <w:rsid w:val="00117C3E"/>
    <w:rsid w:val="001748D3"/>
    <w:rsid w:val="00181BEA"/>
    <w:rsid w:val="00195AC7"/>
    <w:rsid w:val="001B6EF2"/>
    <w:rsid w:val="001C1BA8"/>
    <w:rsid w:val="00210AFC"/>
    <w:rsid w:val="002235EF"/>
    <w:rsid w:val="00240A6A"/>
    <w:rsid w:val="0024408D"/>
    <w:rsid w:val="00244C7F"/>
    <w:rsid w:val="00245855"/>
    <w:rsid w:val="00287289"/>
    <w:rsid w:val="002A0DC4"/>
    <w:rsid w:val="002A4873"/>
    <w:rsid w:val="002A6092"/>
    <w:rsid w:val="002B0F69"/>
    <w:rsid w:val="002B1267"/>
    <w:rsid w:val="002B2E58"/>
    <w:rsid w:val="002D705F"/>
    <w:rsid w:val="002D7BFE"/>
    <w:rsid w:val="002E7E8D"/>
    <w:rsid w:val="002F2A3F"/>
    <w:rsid w:val="002F2B6F"/>
    <w:rsid w:val="00313D0D"/>
    <w:rsid w:val="0034114F"/>
    <w:rsid w:val="00357BCF"/>
    <w:rsid w:val="00387AA1"/>
    <w:rsid w:val="003A0074"/>
    <w:rsid w:val="003B04B1"/>
    <w:rsid w:val="003B37C5"/>
    <w:rsid w:val="003B7FB3"/>
    <w:rsid w:val="003E366F"/>
    <w:rsid w:val="00405888"/>
    <w:rsid w:val="004211F1"/>
    <w:rsid w:val="0044147B"/>
    <w:rsid w:val="00441D57"/>
    <w:rsid w:val="0048150E"/>
    <w:rsid w:val="00487949"/>
    <w:rsid w:val="004A67C4"/>
    <w:rsid w:val="004A6AF0"/>
    <w:rsid w:val="004A7E5D"/>
    <w:rsid w:val="004B3EBF"/>
    <w:rsid w:val="004C7989"/>
    <w:rsid w:val="004F289C"/>
    <w:rsid w:val="00526471"/>
    <w:rsid w:val="0054154B"/>
    <w:rsid w:val="00542023"/>
    <w:rsid w:val="00565D06"/>
    <w:rsid w:val="00566EC2"/>
    <w:rsid w:val="0058063C"/>
    <w:rsid w:val="00590817"/>
    <w:rsid w:val="005966D0"/>
    <w:rsid w:val="005B0544"/>
    <w:rsid w:val="005B751C"/>
    <w:rsid w:val="005C73BA"/>
    <w:rsid w:val="005D3255"/>
    <w:rsid w:val="0061786D"/>
    <w:rsid w:val="006359CA"/>
    <w:rsid w:val="006507FE"/>
    <w:rsid w:val="00697FD8"/>
    <w:rsid w:val="006A0A51"/>
    <w:rsid w:val="006A1BFC"/>
    <w:rsid w:val="006A56B9"/>
    <w:rsid w:val="006A65F0"/>
    <w:rsid w:val="006B3B74"/>
    <w:rsid w:val="006D3380"/>
    <w:rsid w:val="006E60C0"/>
    <w:rsid w:val="006F3C36"/>
    <w:rsid w:val="006F74DA"/>
    <w:rsid w:val="007236C3"/>
    <w:rsid w:val="007408C5"/>
    <w:rsid w:val="00743EC5"/>
    <w:rsid w:val="00764B66"/>
    <w:rsid w:val="007839C0"/>
    <w:rsid w:val="00793E39"/>
    <w:rsid w:val="007A6564"/>
    <w:rsid w:val="007C112C"/>
    <w:rsid w:val="007C65C1"/>
    <w:rsid w:val="007C7EDB"/>
    <w:rsid w:val="007D6847"/>
    <w:rsid w:val="007E3C44"/>
    <w:rsid w:val="007E448A"/>
    <w:rsid w:val="007E75BD"/>
    <w:rsid w:val="007F22D6"/>
    <w:rsid w:val="007F4EAC"/>
    <w:rsid w:val="007F5B29"/>
    <w:rsid w:val="008117C4"/>
    <w:rsid w:val="008271E1"/>
    <w:rsid w:val="0082751D"/>
    <w:rsid w:val="00841212"/>
    <w:rsid w:val="008425BB"/>
    <w:rsid w:val="00843C14"/>
    <w:rsid w:val="00847A72"/>
    <w:rsid w:val="00863F39"/>
    <w:rsid w:val="00864A68"/>
    <w:rsid w:val="00881FC5"/>
    <w:rsid w:val="008B0F76"/>
    <w:rsid w:val="008C3E58"/>
    <w:rsid w:val="008D42DC"/>
    <w:rsid w:val="008D5A34"/>
    <w:rsid w:val="008D7A02"/>
    <w:rsid w:val="008F3845"/>
    <w:rsid w:val="009056F7"/>
    <w:rsid w:val="00915DDA"/>
    <w:rsid w:val="00925B29"/>
    <w:rsid w:val="00955305"/>
    <w:rsid w:val="00973CDC"/>
    <w:rsid w:val="00984AC7"/>
    <w:rsid w:val="009B5411"/>
    <w:rsid w:val="00A36455"/>
    <w:rsid w:val="00A51397"/>
    <w:rsid w:val="00A8099A"/>
    <w:rsid w:val="00A90326"/>
    <w:rsid w:val="00AA33F0"/>
    <w:rsid w:val="00AB2CFF"/>
    <w:rsid w:val="00AB6CF1"/>
    <w:rsid w:val="00AD4349"/>
    <w:rsid w:val="00AF29EB"/>
    <w:rsid w:val="00B10A8C"/>
    <w:rsid w:val="00B10D80"/>
    <w:rsid w:val="00B24361"/>
    <w:rsid w:val="00B265E3"/>
    <w:rsid w:val="00B27B31"/>
    <w:rsid w:val="00B553FB"/>
    <w:rsid w:val="00B707EF"/>
    <w:rsid w:val="00B8138A"/>
    <w:rsid w:val="00B840C5"/>
    <w:rsid w:val="00BD0EA9"/>
    <w:rsid w:val="00BE150E"/>
    <w:rsid w:val="00BF0CE0"/>
    <w:rsid w:val="00C026DC"/>
    <w:rsid w:val="00C26894"/>
    <w:rsid w:val="00C34794"/>
    <w:rsid w:val="00C53215"/>
    <w:rsid w:val="00C65AFD"/>
    <w:rsid w:val="00C83486"/>
    <w:rsid w:val="00C96CF2"/>
    <w:rsid w:val="00CB3299"/>
    <w:rsid w:val="00CD5187"/>
    <w:rsid w:val="00CE0637"/>
    <w:rsid w:val="00D12BAE"/>
    <w:rsid w:val="00D47D82"/>
    <w:rsid w:val="00D652D2"/>
    <w:rsid w:val="00D663E2"/>
    <w:rsid w:val="00D713A2"/>
    <w:rsid w:val="00DA7E55"/>
    <w:rsid w:val="00DC4D57"/>
    <w:rsid w:val="00DE2210"/>
    <w:rsid w:val="00DF26D8"/>
    <w:rsid w:val="00E06F6B"/>
    <w:rsid w:val="00E10747"/>
    <w:rsid w:val="00E147DA"/>
    <w:rsid w:val="00E14E4B"/>
    <w:rsid w:val="00E21C03"/>
    <w:rsid w:val="00E60B46"/>
    <w:rsid w:val="00E61462"/>
    <w:rsid w:val="00E8224F"/>
    <w:rsid w:val="00E83E8F"/>
    <w:rsid w:val="00E92DB3"/>
    <w:rsid w:val="00EA6578"/>
    <w:rsid w:val="00ED7C3B"/>
    <w:rsid w:val="00EE2D57"/>
    <w:rsid w:val="00EE47CF"/>
    <w:rsid w:val="00EE78D0"/>
    <w:rsid w:val="00EF68E5"/>
    <w:rsid w:val="00EF6A6E"/>
    <w:rsid w:val="00F133BA"/>
    <w:rsid w:val="00F200C7"/>
    <w:rsid w:val="00F26D34"/>
    <w:rsid w:val="00F36497"/>
    <w:rsid w:val="00F626D6"/>
    <w:rsid w:val="00F62D59"/>
    <w:rsid w:val="00F63939"/>
    <w:rsid w:val="00F70C32"/>
    <w:rsid w:val="00F73C03"/>
    <w:rsid w:val="00FC22F2"/>
    <w:rsid w:val="00FD3B41"/>
    <w:rsid w:val="00FD4096"/>
    <w:rsid w:val="00FF21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F9951"/>
  <w15:chartTrackingRefBased/>
  <w15:docId w15:val="{6130D898-75BA-400E-8765-DF2BF3426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3E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D663E2"/>
    <w:rPr>
      <w:color w:val="0000FF"/>
      <w:u w:val="single"/>
    </w:rPr>
  </w:style>
  <w:style w:type="paragraph" w:styleId="ListParagraph">
    <w:name w:val="List Paragraph"/>
    <w:aliases w:val="Strip,H&amp;P List Paragraph,2,Colorful List - Accent 12,Virsraksti,Normal bullet 2,Bullet list,List Paragraph1,Saistīto dokumentu saraksts,Syle 1,Numurets,Colorful List - Accent 11,PPS_Bullet,Akapit z listą BS,Bullet 1,Bullet Points,Dot pt"/>
    <w:basedOn w:val="Normal"/>
    <w:link w:val="ListParagraphChar"/>
    <w:uiPriority w:val="34"/>
    <w:qFormat/>
    <w:rsid w:val="00EF68E5"/>
    <w:pPr>
      <w:ind w:left="720"/>
      <w:contextualSpacing/>
    </w:pPr>
  </w:style>
  <w:style w:type="character" w:customStyle="1" w:styleId="ListParagraphChar">
    <w:name w:val="List Paragraph Char"/>
    <w:aliases w:val="Strip Char,H&amp;P List Paragraph Char,2 Char,Colorful List - Accent 12 Char,Virsraksti Char,Normal bullet 2 Char,Bullet list Char,List Paragraph1 Char,Saistīto dokumentu saraksts Char,Syle 1 Char,Numurets Char,PPS_Bullet Char"/>
    <w:link w:val="ListParagraph"/>
    <w:uiPriority w:val="34"/>
    <w:qFormat/>
    <w:rsid w:val="00EF68E5"/>
  </w:style>
  <w:style w:type="table" w:styleId="TableGrid">
    <w:name w:val="Table Grid"/>
    <w:basedOn w:val="TableNormal"/>
    <w:uiPriority w:val="39"/>
    <w:rsid w:val="00915D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93E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3E39"/>
  </w:style>
  <w:style w:type="paragraph" w:styleId="Footer">
    <w:name w:val="footer"/>
    <w:basedOn w:val="Normal"/>
    <w:link w:val="FooterChar"/>
    <w:uiPriority w:val="99"/>
    <w:unhideWhenUsed/>
    <w:rsid w:val="00793E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3E39"/>
  </w:style>
  <w:style w:type="paragraph" w:styleId="CommentText">
    <w:name w:val="annotation text"/>
    <w:basedOn w:val="Normal"/>
    <w:link w:val="CommentTextChar"/>
    <w:uiPriority w:val="99"/>
    <w:semiHidden/>
    <w:unhideWhenUsed/>
    <w:rsid w:val="007C65C1"/>
    <w:pPr>
      <w:spacing w:line="240" w:lineRule="auto"/>
    </w:pPr>
    <w:rPr>
      <w:sz w:val="20"/>
      <w:szCs w:val="20"/>
    </w:rPr>
  </w:style>
  <w:style w:type="character" w:customStyle="1" w:styleId="CommentTextChar">
    <w:name w:val="Comment Text Char"/>
    <w:basedOn w:val="DefaultParagraphFont"/>
    <w:link w:val="CommentText"/>
    <w:uiPriority w:val="99"/>
    <w:semiHidden/>
    <w:rsid w:val="007C65C1"/>
    <w:rPr>
      <w:sz w:val="20"/>
      <w:szCs w:val="20"/>
    </w:rPr>
  </w:style>
  <w:style w:type="character" w:styleId="CommentReference">
    <w:name w:val="annotation reference"/>
    <w:basedOn w:val="DefaultParagraphFont"/>
    <w:uiPriority w:val="99"/>
    <w:semiHidden/>
    <w:unhideWhenUsed/>
    <w:rsid w:val="007C65C1"/>
    <w:rPr>
      <w:sz w:val="16"/>
      <w:szCs w:val="16"/>
    </w:rPr>
  </w:style>
  <w:style w:type="paragraph" w:styleId="NormalWeb">
    <w:name w:val="Normal (Web)"/>
    <w:basedOn w:val="Normal"/>
    <w:uiPriority w:val="99"/>
    <w:unhideWhenUsed/>
    <w:rsid w:val="00FC22F2"/>
    <w:pPr>
      <w:spacing w:before="100" w:beforeAutospacing="1" w:after="100" w:afterAutospacing="1" w:line="240" w:lineRule="auto"/>
    </w:pPr>
    <w:rPr>
      <w:rFonts w:ascii="Calibri" w:hAnsi="Calibri" w:cs="Calibri"/>
      <w:lang w:eastAsia="lv-LV"/>
    </w:rPr>
  </w:style>
  <w:style w:type="paragraph" w:styleId="FootnoteText">
    <w:name w:val="footnote text"/>
    <w:basedOn w:val="Normal"/>
    <w:link w:val="FootnoteTextChar"/>
    <w:uiPriority w:val="99"/>
    <w:unhideWhenUsed/>
    <w:rsid w:val="00240A6A"/>
    <w:pPr>
      <w:suppressAutoHyphens/>
      <w:spacing w:after="0" w:line="240" w:lineRule="auto"/>
    </w:pPr>
    <w:rPr>
      <w:rFonts w:ascii="Times New Roman" w:eastAsia="Times New Roman" w:hAnsi="Times New Roman" w:cs="Times New Roman"/>
      <w:sz w:val="20"/>
      <w:szCs w:val="20"/>
      <w:lang w:eastAsia="ar-SA"/>
    </w:rPr>
  </w:style>
  <w:style w:type="character" w:customStyle="1" w:styleId="FootnoteTextChar">
    <w:name w:val="Footnote Text Char"/>
    <w:basedOn w:val="DefaultParagraphFont"/>
    <w:link w:val="FootnoteText"/>
    <w:uiPriority w:val="99"/>
    <w:rsid w:val="00240A6A"/>
    <w:rPr>
      <w:rFonts w:ascii="Times New Roman" w:eastAsia="Times New Roman" w:hAnsi="Times New Roman" w:cs="Times New Roman"/>
      <w:sz w:val="20"/>
      <w:szCs w:val="20"/>
      <w:lang w:eastAsia="ar-SA"/>
    </w:rPr>
  </w:style>
  <w:style w:type="character" w:styleId="FootnoteReference">
    <w:name w:val="footnote reference"/>
    <w:aliases w:val="Footnote symbol,Footnote Reference Number,ftref"/>
    <w:uiPriority w:val="99"/>
    <w:unhideWhenUsed/>
    <w:rsid w:val="00240A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324895">
      <w:bodyDiv w:val="1"/>
      <w:marLeft w:val="0"/>
      <w:marRight w:val="0"/>
      <w:marTop w:val="0"/>
      <w:marBottom w:val="0"/>
      <w:divBdr>
        <w:top w:val="none" w:sz="0" w:space="0" w:color="auto"/>
        <w:left w:val="none" w:sz="0" w:space="0" w:color="auto"/>
        <w:bottom w:val="none" w:sz="0" w:space="0" w:color="auto"/>
        <w:right w:val="none" w:sz="0" w:space="0" w:color="auto"/>
      </w:divBdr>
    </w:div>
    <w:div w:id="553547982">
      <w:bodyDiv w:val="1"/>
      <w:marLeft w:val="0"/>
      <w:marRight w:val="0"/>
      <w:marTop w:val="0"/>
      <w:marBottom w:val="0"/>
      <w:divBdr>
        <w:top w:val="none" w:sz="0" w:space="0" w:color="auto"/>
        <w:left w:val="none" w:sz="0" w:space="0" w:color="auto"/>
        <w:bottom w:val="none" w:sz="0" w:space="0" w:color="auto"/>
        <w:right w:val="none" w:sz="0" w:space="0" w:color="auto"/>
      </w:divBdr>
    </w:div>
    <w:div w:id="689843159">
      <w:bodyDiv w:val="1"/>
      <w:marLeft w:val="0"/>
      <w:marRight w:val="0"/>
      <w:marTop w:val="0"/>
      <w:marBottom w:val="0"/>
      <w:divBdr>
        <w:top w:val="none" w:sz="0" w:space="0" w:color="auto"/>
        <w:left w:val="none" w:sz="0" w:space="0" w:color="auto"/>
        <w:bottom w:val="none" w:sz="0" w:space="0" w:color="auto"/>
        <w:right w:val="none" w:sz="0" w:space="0" w:color="auto"/>
      </w:divBdr>
    </w:div>
    <w:div w:id="814445720">
      <w:bodyDiv w:val="1"/>
      <w:marLeft w:val="0"/>
      <w:marRight w:val="0"/>
      <w:marTop w:val="0"/>
      <w:marBottom w:val="0"/>
      <w:divBdr>
        <w:top w:val="none" w:sz="0" w:space="0" w:color="auto"/>
        <w:left w:val="none" w:sz="0" w:space="0" w:color="auto"/>
        <w:bottom w:val="none" w:sz="0" w:space="0" w:color="auto"/>
        <w:right w:val="none" w:sz="0" w:space="0" w:color="auto"/>
      </w:divBdr>
    </w:div>
    <w:div w:id="818812788">
      <w:bodyDiv w:val="1"/>
      <w:marLeft w:val="0"/>
      <w:marRight w:val="0"/>
      <w:marTop w:val="0"/>
      <w:marBottom w:val="0"/>
      <w:divBdr>
        <w:top w:val="none" w:sz="0" w:space="0" w:color="auto"/>
        <w:left w:val="none" w:sz="0" w:space="0" w:color="auto"/>
        <w:bottom w:val="none" w:sz="0" w:space="0" w:color="auto"/>
        <w:right w:val="none" w:sz="0" w:space="0" w:color="auto"/>
      </w:divBdr>
    </w:div>
    <w:div w:id="1107770124">
      <w:bodyDiv w:val="1"/>
      <w:marLeft w:val="0"/>
      <w:marRight w:val="0"/>
      <w:marTop w:val="0"/>
      <w:marBottom w:val="0"/>
      <w:divBdr>
        <w:top w:val="none" w:sz="0" w:space="0" w:color="auto"/>
        <w:left w:val="none" w:sz="0" w:space="0" w:color="auto"/>
        <w:bottom w:val="none" w:sz="0" w:space="0" w:color="auto"/>
        <w:right w:val="none" w:sz="0" w:space="0" w:color="auto"/>
      </w:divBdr>
    </w:div>
    <w:div w:id="1262567162">
      <w:bodyDiv w:val="1"/>
      <w:marLeft w:val="0"/>
      <w:marRight w:val="0"/>
      <w:marTop w:val="0"/>
      <w:marBottom w:val="0"/>
      <w:divBdr>
        <w:top w:val="none" w:sz="0" w:space="0" w:color="auto"/>
        <w:left w:val="none" w:sz="0" w:space="0" w:color="auto"/>
        <w:bottom w:val="none" w:sz="0" w:space="0" w:color="auto"/>
        <w:right w:val="none" w:sz="0" w:space="0" w:color="auto"/>
      </w:divBdr>
    </w:div>
    <w:div w:id="1533109437">
      <w:bodyDiv w:val="1"/>
      <w:marLeft w:val="0"/>
      <w:marRight w:val="0"/>
      <w:marTop w:val="0"/>
      <w:marBottom w:val="0"/>
      <w:divBdr>
        <w:top w:val="none" w:sz="0" w:space="0" w:color="auto"/>
        <w:left w:val="none" w:sz="0" w:space="0" w:color="auto"/>
        <w:bottom w:val="none" w:sz="0" w:space="0" w:color="auto"/>
        <w:right w:val="none" w:sz="0" w:space="0" w:color="auto"/>
      </w:divBdr>
    </w:div>
    <w:div w:id="1553536123">
      <w:bodyDiv w:val="1"/>
      <w:marLeft w:val="0"/>
      <w:marRight w:val="0"/>
      <w:marTop w:val="0"/>
      <w:marBottom w:val="0"/>
      <w:divBdr>
        <w:top w:val="none" w:sz="0" w:space="0" w:color="auto"/>
        <w:left w:val="none" w:sz="0" w:space="0" w:color="auto"/>
        <w:bottom w:val="none" w:sz="0" w:space="0" w:color="auto"/>
        <w:right w:val="none" w:sz="0" w:space="0" w:color="auto"/>
      </w:divBdr>
    </w:div>
    <w:div w:id="1559509674">
      <w:bodyDiv w:val="1"/>
      <w:marLeft w:val="0"/>
      <w:marRight w:val="0"/>
      <w:marTop w:val="0"/>
      <w:marBottom w:val="0"/>
      <w:divBdr>
        <w:top w:val="none" w:sz="0" w:space="0" w:color="auto"/>
        <w:left w:val="none" w:sz="0" w:space="0" w:color="auto"/>
        <w:bottom w:val="none" w:sz="0" w:space="0" w:color="auto"/>
        <w:right w:val="none" w:sz="0" w:space="0" w:color="auto"/>
      </w:divBdr>
    </w:div>
    <w:div w:id="1621036164">
      <w:bodyDiv w:val="1"/>
      <w:marLeft w:val="0"/>
      <w:marRight w:val="0"/>
      <w:marTop w:val="0"/>
      <w:marBottom w:val="0"/>
      <w:divBdr>
        <w:top w:val="none" w:sz="0" w:space="0" w:color="auto"/>
        <w:left w:val="none" w:sz="0" w:space="0" w:color="auto"/>
        <w:bottom w:val="none" w:sz="0" w:space="0" w:color="auto"/>
        <w:right w:val="none" w:sz="0" w:space="0" w:color="auto"/>
      </w:divBdr>
    </w:div>
    <w:div w:id="1751805142">
      <w:bodyDiv w:val="1"/>
      <w:marLeft w:val="0"/>
      <w:marRight w:val="0"/>
      <w:marTop w:val="0"/>
      <w:marBottom w:val="0"/>
      <w:divBdr>
        <w:top w:val="none" w:sz="0" w:space="0" w:color="auto"/>
        <w:left w:val="none" w:sz="0" w:space="0" w:color="auto"/>
        <w:bottom w:val="none" w:sz="0" w:space="0" w:color="auto"/>
        <w:right w:val="none" w:sz="0" w:space="0" w:color="auto"/>
      </w:divBdr>
    </w:div>
    <w:div w:id="2115400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grida.borovoja@koledza.vp.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grida.borovoja@koledza.vp.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F10021-2529-4C75-AD21-F24A1BF1C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4</Pages>
  <Words>4673</Words>
  <Characters>2664</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7323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48</cp:revision>
  <dcterms:created xsi:type="dcterms:W3CDTF">2024-05-29T10:08:00Z</dcterms:created>
  <dcterms:modified xsi:type="dcterms:W3CDTF">2024-05-30T05:49:00Z</dcterms:modified>
</cp:coreProperties>
</file>