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161" w14:textId="2D98C6B0" w:rsidR="005179C7" w:rsidRPr="00DF31A2" w:rsidRDefault="005179C7" w:rsidP="00CA1EEA">
      <w:pPr>
        <w:pStyle w:val="ListParagraph"/>
        <w:numPr>
          <w:ilvl w:val="0"/>
          <w:numId w:val="3"/>
        </w:numPr>
        <w:jc w:val="right"/>
        <w:rPr>
          <w:bCs/>
        </w:rPr>
      </w:pPr>
      <w:r w:rsidRPr="00DF31A2">
        <w:rPr>
          <w:bCs/>
        </w:rPr>
        <w:t>pielikums</w:t>
      </w:r>
    </w:p>
    <w:p w14:paraId="5FBDF261" w14:textId="77777777" w:rsidR="005179C7" w:rsidRPr="00DF31A2" w:rsidRDefault="005179C7" w:rsidP="00CA1EEA">
      <w:pPr>
        <w:jc w:val="right"/>
        <w:rPr>
          <w:bCs/>
        </w:rPr>
      </w:pPr>
      <w:r w:rsidRPr="00DF31A2">
        <w:rPr>
          <w:bCs/>
        </w:rPr>
        <w:t>uzaicinājumam piedalīties</w:t>
      </w:r>
    </w:p>
    <w:p w14:paraId="62647872" w14:textId="77777777" w:rsidR="00DF31A2" w:rsidRDefault="00DF31A2" w:rsidP="00DF31A2">
      <w:pPr>
        <w:spacing w:line="360" w:lineRule="auto"/>
        <w:jc w:val="right"/>
        <w:rPr>
          <w:bCs/>
          <w:sz w:val="32"/>
          <w:szCs w:val="32"/>
        </w:rPr>
      </w:pPr>
      <w:r w:rsidRPr="00DF31A2">
        <w:rPr>
          <w:bCs/>
          <w:sz w:val="32"/>
          <w:szCs w:val="32"/>
        </w:rPr>
        <w:t>T</w:t>
      </w:r>
      <w:r w:rsidR="005179C7" w:rsidRPr="00DF31A2">
        <w:rPr>
          <w:bCs/>
          <w:sz w:val="32"/>
          <w:szCs w:val="32"/>
        </w:rPr>
        <w:t>irgus izpētē</w:t>
      </w:r>
    </w:p>
    <w:p w14:paraId="103F7FFB" w14:textId="64262D87" w:rsidR="004D4BDE" w:rsidRPr="005D2A96" w:rsidRDefault="005179C7" w:rsidP="005D2A9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</w:t>
      </w:r>
      <w:r w:rsidR="005D2A96">
        <w:rPr>
          <w:b/>
          <w:sz w:val="32"/>
          <w:szCs w:val="32"/>
          <w:u w:val="single"/>
          <w:lang w:eastAsia="zh-CN"/>
        </w:rPr>
        <w:t xml:space="preserve">Digitālās ceļa kartes iegāde Valsts policijas koledžas vajadzībām </w:t>
      </w:r>
      <w:r>
        <w:rPr>
          <w:b/>
          <w:sz w:val="32"/>
          <w:szCs w:val="32"/>
        </w:rPr>
        <w:t>”</w:t>
      </w:r>
    </w:p>
    <w:p w14:paraId="36D6D262" w14:textId="0BF7C946" w:rsidR="00D77F77" w:rsidRDefault="001017B2">
      <w:pPr>
        <w:spacing w:after="120" w:line="360" w:lineRule="auto"/>
        <w:jc w:val="center"/>
        <w:rPr>
          <w:b/>
          <w:sz w:val="28"/>
          <w:szCs w:val="28"/>
        </w:rPr>
      </w:pPr>
      <w:r w:rsidRPr="00FE5BE5">
        <w:rPr>
          <w:b/>
          <w:sz w:val="28"/>
          <w:szCs w:val="28"/>
        </w:rPr>
        <w:t>TEHNISKĀ SPECIFIKĀCIJA</w:t>
      </w:r>
      <w:r w:rsidR="00C0347F">
        <w:rPr>
          <w:b/>
          <w:sz w:val="28"/>
          <w:szCs w:val="28"/>
        </w:rPr>
        <w:t xml:space="preserve"> </w:t>
      </w:r>
    </w:p>
    <w:p w14:paraId="49F555E5" w14:textId="7FFA9BBC" w:rsidR="005179C7" w:rsidRPr="00FE5BE5" w:rsidRDefault="00DF31A2" w:rsidP="00DF31A2">
      <w:pPr>
        <w:tabs>
          <w:tab w:val="left" w:pos="9405"/>
        </w:tabs>
        <w:spacing w:after="12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4DA5" wp14:editId="29559646">
                <wp:simplePos x="0" y="0"/>
                <wp:positionH relativeFrom="column">
                  <wp:posOffset>1967865</wp:posOffset>
                </wp:positionH>
                <wp:positionV relativeFrom="paragraph">
                  <wp:posOffset>232410</wp:posOffset>
                </wp:positionV>
                <wp:extent cx="3905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FBF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8.3pt" to="462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gjtgEAALcDAAAOAAAAZHJzL2Uyb0RvYy54bWysU02PEzEMvSPxH6Lc6UxbLYJRp3voCi4I&#10;Kpb9AdmM04lI4sgJ/fj3OGk7iwAhtNqLJ07es/1sz+r26J3YAyWLoZfzWSsFBI2DDbtePnz78Oad&#10;FCmrMCiHAXp5giRv169frQ6xgwWO6AYgwUFC6g6xl2POsWuapEfwKs0wQuBHg+RVZpd2zUDqwNG9&#10;axZt+7Y5IA2RUENKfHt3fpTrGt8Y0PmLMQmycL3k2nK1VO1jsc16pbodqThafSlDPaMKr2zgpFOo&#10;O5WV+EH2j1DeasKEJs80+gaNsRqqBlYzb39Tcz+qCFULNyfFqU3p5cLqz/stCTv0cilFUJ5HdJ9J&#10;2d2YxQZD4AYiiWXp0yGmjuGbsKWLl+KWiuijIV++LEcca29PU2/hmIXmy+X79mZxwyPQ17fmiRgp&#10;5Y+AXpRDL50NRbbq1P5TypyMoVcIO6WQc+p6yicHBezCVzAshZPNK7suEWwcib3i8Q/f50UGx6rI&#10;QjHWuYnU/pt0wRYa1MX6X+KErhkx5InobUD6W9Z8vJZqzvir6rPWIvsRh1MdRG0Hb0dVdtnksn6/&#10;+pX+9L+tfwIAAP//AwBQSwMEFAAGAAgAAAAhAA1SF8rdAAAACQEAAA8AAABkcnMvZG93bnJldi54&#10;bWxMj8FOwzAQRO9I/IO1SNyoQ0ARCXGqqhJCXBBN4e7GrhOw15HtpOHvWcSB3nZnRrNv6/XiLJt1&#10;iINHAberDJjGzqsBjYD3/dPNA7CYJCppPWoB3zrCurm8qGWl/Al3em6TYVSCsZIC+pTGivPY9drJ&#10;uPKjRvKOPjiZaA2GqyBPVO4sz7Os4E4OSBd6Oeptr7uvdnIC7EuYP8zWbOL0vCvaz7dj/rqfhbi+&#10;WjaPwJJe0n8YfvEJHRpiOvgJVWRWwF1WlhSloSiAUaDM70k4/Am8qfn5B80PAAAA//8DAFBLAQIt&#10;ABQABgAIAAAAIQC2gziS/gAAAOEBAAATAAAAAAAAAAAAAAAAAAAAAABbQ29udGVudF9UeXBlc10u&#10;eG1sUEsBAi0AFAAGAAgAAAAhADj9If/WAAAAlAEAAAsAAAAAAAAAAAAAAAAALwEAAF9yZWxzLy5y&#10;ZWxzUEsBAi0AFAAGAAgAAAAhAItomCO2AQAAtwMAAA4AAAAAAAAAAAAAAAAALgIAAGRycy9lMm9E&#10;b2MueG1sUEsBAi0AFAAGAAgAAAAhAA1SF8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79C7">
        <w:rPr>
          <w:b/>
          <w:sz w:val="28"/>
          <w:szCs w:val="28"/>
        </w:rPr>
        <w:t xml:space="preserve">Tirgus </w:t>
      </w:r>
      <w:r w:rsidR="00A44E62">
        <w:rPr>
          <w:b/>
          <w:sz w:val="28"/>
          <w:szCs w:val="28"/>
        </w:rPr>
        <w:t>izpētes</w:t>
      </w:r>
      <w:r w:rsidR="005179C7">
        <w:rPr>
          <w:b/>
          <w:sz w:val="28"/>
          <w:szCs w:val="28"/>
        </w:rPr>
        <w:t xml:space="preserve"> dalībnieks: </w:t>
      </w:r>
      <w:r>
        <w:rPr>
          <w:b/>
          <w:sz w:val="28"/>
          <w:szCs w:val="28"/>
        </w:rPr>
        <w:tab/>
      </w:r>
      <w:r w:rsidRPr="00DF31A2">
        <w:rPr>
          <w:bCs/>
        </w:rPr>
        <w:t>(dalībnieka nosaukums)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5"/>
        <w:gridCol w:w="6213"/>
        <w:gridCol w:w="4525"/>
      </w:tblGrid>
      <w:tr w:rsidR="008044BB" w:rsidRPr="00FE5BE5" w14:paraId="618AF7D0" w14:textId="0A50CE9B" w:rsidTr="008044BB">
        <w:tc>
          <w:tcPr>
            <w:tcW w:w="1163" w:type="pct"/>
          </w:tcPr>
          <w:p w14:paraId="6A51DCA8" w14:textId="74DBBB93" w:rsidR="00453722" w:rsidRPr="00BB74FC" w:rsidRDefault="00534EB0" w:rsidP="003772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Nosaukums</w:t>
            </w:r>
          </w:p>
        </w:tc>
        <w:tc>
          <w:tcPr>
            <w:tcW w:w="2220" w:type="pct"/>
          </w:tcPr>
          <w:p w14:paraId="12F0ADF0" w14:textId="089324F2" w:rsidR="00453722" w:rsidRPr="00480E45" w:rsidRDefault="00534EB0" w:rsidP="003772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Specifikācijas apraksts un</w:t>
            </w:r>
            <w:r w:rsidR="00377225"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prasības</w:t>
            </w:r>
          </w:p>
        </w:tc>
        <w:tc>
          <w:tcPr>
            <w:tcW w:w="1617" w:type="pct"/>
          </w:tcPr>
          <w:p w14:paraId="5912C8CE" w14:textId="0FFD1163" w:rsidR="00453722" w:rsidRPr="00480E45" w:rsidRDefault="00534EB0" w:rsidP="003772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E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Pretendenta piedāvājums</w:t>
            </w:r>
            <w:r w:rsidR="00665E0B" w:rsidRPr="00480E45"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8044BB" w:rsidRPr="00FE5BE5" w14:paraId="5CB5CB3D" w14:textId="77777777" w:rsidTr="008044BB">
        <w:tc>
          <w:tcPr>
            <w:tcW w:w="1163" w:type="pct"/>
            <w:vAlign w:val="center"/>
          </w:tcPr>
          <w:p w14:paraId="7D2FC8E3" w14:textId="04DC00A6" w:rsidR="00534EB0" w:rsidRPr="00BB74FC" w:rsidRDefault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2220" w:type="pct"/>
          </w:tcPr>
          <w:p w14:paraId="2D3AB297" w14:textId="6D78DDE3" w:rsidR="00534EB0" w:rsidRPr="00AA2863" w:rsidRDefault="00472634" w:rsidP="00DF31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28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Digitālā ceļa karte.</w:t>
            </w:r>
          </w:p>
        </w:tc>
        <w:tc>
          <w:tcPr>
            <w:tcW w:w="1617" w:type="pct"/>
          </w:tcPr>
          <w:p w14:paraId="3FE203BA" w14:textId="77777777" w:rsidR="00534EB0" w:rsidRPr="00401A83" w:rsidRDefault="0053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7EC42DBE" w14:textId="40AE5F07" w:rsidTr="00DF31A2">
        <w:trPr>
          <w:trHeight w:val="629"/>
        </w:trPr>
        <w:tc>
          <w:tcPr>
            <w:tcW w:w="1163" w:type="pct"/>
            <w:vAlign w:val="center"/>
          </w:tcPr>
          <w:p w14:paraId="2B51DE26" w14:textId="73B9287D" w:rsidR="00453722" w:rsidRPr="00BB74FC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PIELIETOJUMS</w:t>
            </w:r>
          </w:p>
        </w:tc>
        <w:tc>
          <w:tcPr>
            <w:tcW w:w="2220" w:type="pct"/>
          </w:tcPr>
          <w:p w14:paraId="04455C46" w14:textId="77777777" w:rsidR="00472634" w:rsidRPr="00A30193" w:rsidRDefault="00472634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Programmatūras un aparatūras risinājums, kas kontrolē apmeklētāju, viesu un eksāmenu dalībnieku piekļuvi ēkām un norāda viņiem ceļu tajā. Šis risinājums ietver šādus moduļus vai lietojumprogrammas:</w:t>
            </w:r>
          </w:p>
          <w:p w14:paraId="73F1A49F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Piekļuves kontroles sistēma.</w:t>
            </w:r>
          </w:p>
          <w:p w14:paraId="184554A3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Kioska informācijas un reģistrācijas sistēma.</w:t>
            </w:r>
          </w:p>
          <w:p w14:paraId="36CCA1D8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Administratīvā lietojumprogramma.</w:t>
            </w:r>
          </w:p>
          <w:p w14:paraId="6369B0E3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Multivides attēlošanas tīmekļa lietojumprogramma.</w:t>
            </w:r>
          </w:p>
          <w:p w14:paraId="68B3D100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Digitālo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izkārtņu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 sistēma (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Signage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565D35A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Bibliotēkas rezervācijas lietojumprogramma.</w:t>
            </w:r>
          </w:p>
          <w:p w14:paraId="3E6A022E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Integrācija starp IPAS un pārējām sistēmām.</w:t>
            </w:r>
          </w:p>
          <w:p w14:paraId="03E27A6D" w14:textId="77777777" w:rsidR="00472634" w:rsidRPr="00A30193" w:rsidRDefault="00472634" w:rsidP="00DE09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Videonovērošanas sistēma integrēta ar ieejas kontroles sistēmu.</w:t>
            </w:r>
          </w:p>
          <w:p w14:paraId="227F67AA" w14:textId="77777777" w:rsidR="00472634" w:rsidRPr="00A30193" w:rsidRDefault="00472634" w:rsidP="00DE099E">
            <w:pPr>
              <w:pStyle w:val="ListParagraph"/>
              <w:ind w:left="0"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A3DA" w14:textId="77777777" w:rsidR="00472634" w:rsidRPr="00A30193" w:rsidRDefault="00472634" w:rsidP="00DE09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Visas sistēmas lietojumprogrammas vai moduļi ir pieejami caur tīmekļa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saskarni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 ar visiem modernajiem tīmekļa pārlūkiem: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Chrome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Firefox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, Opera.</w:t>
            </w:r>
          </w:p>
          <w:p w14:paraId="2272936D" w14:textId="77777777" w:rsidR="00472634" w:rsidRPr="00A30193" w:rsidRDefault="00472634" w:rsidP="00DE099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Aparatūras daļa aptver turniketus pie galvenās ieejas, karšu, seju un QR lasītājus.</w:t>
            </w:r>
          </w:p>
          <w:p w14:paraId="1B4B40BE" w14:textId="092B1472" w:rsidR="00453722" w:rsidRPr="00A30193" w:rsidRDefault="00472634" w:rsidP="00E53A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93">
              <w:rPr>
                <w:rFonts w:ascii="Times New Roman" w:hAnsi="Times New Roman" w:cs="Times New Roman"/>
                <w:sz w:val="24"/>
                <w:szCs w:val="24"/>
              </w:rPr>
              <w:t>Sistēma ir jāintegrē ar esošo IPAS sistēmu. Datu apmaiņa notiek, izmantojot SQL vaicājumus.</w:t>
            </w:r>
          </w:p>
        </w:tc>
        <w:tc>
          <w:tcPr>
            <w:tcW w:w="1617" w:type="pct"/>
          </w:tcPr>
          <w:p w14:paraId="7C80615C" w14:textId="6AE40119" w:rsidR="00453722" w:rsidRPr="00F946D4" w:rsidRDefault="00F946D4" w:rsidP="00F946D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(</w:t>
            </w:r>
            <w:r w:rsidRPr="00F946D4">
              <w:rPr>
                <w:rFonts w:asciiTheme="minorHAnsi" w:hAnsiTheme="minorHAnsi" w:cstheme="minorHAnsi"/>
                <w:i/>
                <w:iCs/>
              </w:rPr>
              <w:t xml:space="preserve">PRETENDENTS SAVU PIEDĀVAJUMA TEHNISKO APRAKSTU VAR IESNIEGT KĀ </w:t>
            </w:r>
            <w:r w:rsidR="00D008DE">
              <w:rPr>
                <w:rFonts w:asciiTheme="minorHAnsi" w:hAnsiTheme="minorHAnsi" w:cstheme="minorHAnsi"/>
                <w:i/>
                <w:iCs/>
              </w:rPr>
              <w:t xml:space="preserve">ŠĪ </w:t>
            </w:r>
            <w:r w:rsidRPr="00F946D4">
              <w:rPr>
                <w:rFonts w:asciiTheme="minorHAnsi" w:hAnsiTheme="minorHAnsi" w:cstheme="minorHAnsi"/>
                <w:i/>
                <w:iCs/>
              </w:rPr>
              <w:t>DOKUMENTA TURPINĀJUMU SĀKOT AR 4 LPP.</w:t>
            </w:r>
            <w:r>
              <w:rPr>
                <w:rFonts w:asciiTheme="minorHAnsi" w:hAnsiTheme="minorHAnsi" w:cstheme="minorHAnsi"/>
                <w:i/>
                <w:iCs/>
              </w:rPr>
              <w:t>, VAI KĀ ATSEVIŠĶU MICROSOFT WORD DOKUMETA FAILU)</w:t>
            </w:r>
          </w:p>
        </w:tc>
      </w:tr>
      <w:tr w:rsidR="008044BB" w:rsidRPr="00FE5BE5" w14:paraId="31893BE4" w14:textId="77777777" w:rsidTr="004413DE">
        <w:trPr>
          <w:trHeight w:val="601"/>
        </w:trPr>
        <w:tc>
          <w:tcPr>
            <w:tcW w:w="1163" w:type="pct"/>
            <w:vAlign w:val="center"/>
          </w:tcPr>
          <w:p w14:paraId="44C4A6DE" w14:textId="2B8C17A0" w:rsidR="00AC1B3D" w:rsidRPr="00AC1B3D" w:rsidRDefault="009A65EA" w:rsidP="00AC1B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PRASĪBAS</w:t>
            </w:r>
          </w:p>
        </w:tc>
        <w:tc>
          <w:tcPr>
            <w:tcW w:w="2220" w:type="pct"/>
            <w:vAlign w:val="center"/>
          </w:tcPr>
          <w:p w14:paraId="47426718" w14:textId="7C1B3D7E" w:rsidR="00534EB0" w:rsidRPr="00227DCF" w:rsidRDefault="00472634" w:rsidP="00DE099E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7D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Aprakstītas pielikumā nr. 2.</w:t>
            </w:r>
          </w:p>
        </w:tc>
        <w:tc>
          <w:tcPr>
            <w:tcW w:w="1617" w:type="pct"/>
          </w:tcPr>
          <w:p w14:paraId="5979D264" w14:textId="77777777" w:rsidR="00534EB0" w:rsidRPr="00401A83" w:rsidRDefault="00534EB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2F922A48" w14:textId="77777777" w:rsidTr="008044BB">
        <w:trPr>
          <w:trHeight w:val="1038"/>
        </w:trPr>
        <w:tc>
          <w:tcPr>
            <w:tcW w:w="1163" w:type="pct"/>
            <w:vAlign w:val="center"/>
          </w:tcPr>
          <w:p w14:paraId="306B441D" w14:textId="0BA7EF92" w:rsidR="009A65EA" w:rsidRPr="00BB74FC" w:rsidRDefault="00904890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APMĀCĪBA</w:t>
            </w:r>
          </w:p>
        </w:tc>
        <w:tc>
          <w:tcPr>
            <w:tcW w:w="2220" w:type="pct"/>
          </w:tcPr>
          <w:p w14:paraId="1E20C6D5" w14:textId="2137E3F9" w:rsidR="009A65EA" w:rsidRPr="00E53A19" w:rsidRDefault="007D1453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Pretendents</w:t>
            </w:r>
            <w:r w:rsidR="00904890"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 nodrošina</w:t>
            </w:r>
            <w:r w:rsidR="00904890" w:rsidRPr="00E5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53A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Pasūtītāja</w:t>
            </w:r>
            <w:r w:rsidR="00904890"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 noradītām personām (ne mazāk ka 3 cilvēkiem), bezmaksas apmācības par PRECES lietošanu (kuras laikā, tajā skaitā, jādemonstrē visas </w:t>
            </w:r>
            <w:r w:rsidR="005012DE"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programmatūras un aparatūras risinājums </w:t>
            </w:r>
            <w:r w:rsidR="00904890" w:rsidRPr="00E53A19">
              <w:rPr>
                <w:rFonts w:ascii="Times New Roman" w:hAnsi="Times New Roman" w:cs="Times New Roman"/>
                <w:sz w:val="24"/>
                <w:szCs w:val="24"/>
              </w:rPr>
              <w:t>funkcionalitāte</w:t>
            </w:r>
            <w:r w:rsidR="005012DE" w:rsidRPr="00E53A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4890" w:rsidRPr="00E53A19">
              <w:rPr>
                <w:rFonts w:ascii="Times New Roman" w:hAnsi="Times New Roman" w:cs="Times New Roman"/>
                <w:sz w:val="24"/>
                <w:szCs w:val="24"/>
              </w:rPr>
              <w:t>). Apmācības ilgums ir atkarīgs no sarežģītības pakāpes, bet nedrīkst būt īsāks par 30 minūtēm</w:t>
            </w:r>
            <w:r w:rsidR="00915E69" w:rsidRPr="00E5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6A7898FE" w14:textId="77777777" w:rsidR="009A65EA" w:rsidRPr="00401A83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0B" w:rsidRPr="00FE5BE5" w14:paraId="0AF4676A" w14:textId="77777777" w:rsidTr="008044BB">
        <w:trPr>
          <w:trHeight w:val="1038"/>
        </w:trPr>
        <w:tc>
          <w:tcPr>
            <w:tcW w:w="1163" w:type="pct"/>
            <w:vMerge w:val="restart"/>
            <w:vAlign w:val="center"/>
          </w:tcPr>
          <w:p w14:paraId="003CBD8A" w14:textId="1C939B65" w:rsidR="000F410B" w:rsidRDefault="000F410B" w:rsidP="00401A83">
            <w:pPr>
              <w:spacing w:line="360" w:lineRule="auto"/>
              <w:jc w:val="center"/>
              <w:rPr>
                <w:b/>
                <w:bCs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PAPILDU PRASĪBAS</w:t>
            </w:r>
          </w:p>
        </w:tc>
        <w:tc>
          <w:tcPr>
            <w:tcW w:w="2220" w:type="pct"/>
          </w:tcPr>
          <w:p w14:paraId="23DC06AF" w14:textId="41623B31" w:rsidR="000F410B" w:rsidRDefault="000F410B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DE" w:rsidRPr="005012DE">
              <w:rPr>
                <w:rFonts w:ascii="Times New Roman" w:hAnsi="Times New Roman" w:cs="Times New Roman"/>
                <w:sz w:val="24"/>
                <w:szCs w:val="24"/>
              </w:rPr>
              <w:t>Programmatūras un aparatūras risinājums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izstrādāt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tā, lai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“Digitālo ceļa kartes” sistēm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>a tiktu uzstādīta, konfigurēta un pielāgota pie jau esošam iekšējam Pasūtītāja sistēmām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84F02" w14:textId="77777777" w:rsidR="005012DE" w:rsidRDefault="005012DE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013E" w14:textId="082B9CBA" w:rsidR="000F410B" w:rsidRPr="006C7FEA" w:rsidRDefault="000F410B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Nepieciešamības gadījumā, </w:t>
            </w:r>
            <w:r w:rsidRPr="000F41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Pretendents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apņemas sniegt Pasūtītajam atbalstu un/vai konsultācijas par PRECES lietošanu, pielāgošanu un tml. PRECES administrēšanu.</w:t>
            </w:r>
          </w:p>
        </w:tc>
        <w:tc>
          <w:tcPr>
            <w:tcW w:w="1617" w:type="pct"/>
          </w:tcPr>
          <w:p w14:paraId="737C8482" w14:textId="77777777" w:rsidR="000F410B" w:rsidRPr="00401A83" w:rsidRDefault="000F410B" w:rsidP="00401A83">
            <w:pPr>
              <w:spacing w:line="360" w:lineRule="auto"/>
              <w:jc w:val="center"/>
            </w:pPr>
          </w:p>
        </w:tc>
      </w:tr>
      <w:tr w:rsidR="000F410B" w:rsidRPr="00FE5BE5" w14:paraId="34E620CF" w14:textId="77777777" w:rsidTr="008044BB">
        <w:trPr>
          <w:trHeight w:val="1038"/>
        </w:trPr>
        <w:tc>
          <w:tcPr>
            <w:tcW w:w="1163" w:type="pct"/>
            <w:vMerge/>
            <w:vAlign w:val="center"/>
          </w:tcPr>
          <w:p w14:paraId="0E2E8E8D" w14:textId="77777777" w:rsidR="000F410B" w:rsidRPr="00BB74FC" w:rsidRDefault="000F410B" w:rsidP="00401A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220" w:type="pct"/>
          </w:tcPr>
          <w:p w14:paraId="2B1F6D2C" w14:textId="5E3C3472" w:rsidR="000F410B" w:rsidRPr="006C7FEA" w:rsidRDefault="000F410B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  <w:r w:rsidR="009535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retendents</w:t>
            </w:r>
            <w:r w:rsidRPr="00E26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garantē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 jebkurā brīdi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 līguma darbības laikā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sniegs </w:t>
            </w:r>
            <w:r w:rsidRPr="00E26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</w:t>
            </w:r>
            <w:r w:rsidR="00E26874" w:rsidRPr="00E26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asūtītajam</w:t>
            </w:r>
            <w:r w:rsidR="0050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012DE" w:rsidRPr="005012DE">
              <w:rPr>
                <w:rFonts w:ascii="Times New Roman" w:hAnsi="Times New Roman" w:cs="Times New Roman"/>
                <w:sz w:val="24"/>
                <w:szCs w:val="24"/>
              </w:rPr>
              <w:t>bezmaksas</w:t>
            </w:r>
            <w:r w:rsidRPr="005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konsultācijas un speci</w:t>
            </w:r>
            <w:r w:rsidR="00E26874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listu atbalstu par PRECES korektu 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darbību,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uzlabošanu, modernizācijas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>, konfigurēšanu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un/vai pilnveidošanu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 ieviest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a varētu darboties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 papildus ierobežojumiem vai traucējumiem</w:t>
            </w:r>
            <w:r w:rsidR="0050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visā PRECES lietošanās periodā.</w:t>
            </w:r>
          </w:p>
        </w:tc>
        <w:tc>
          <w:tcPr>
            <w:tcW w:w="1617" w:type="pct"/>
          </w:tcPr>
          <w:p w14:paraId="6FAC026E" w14:textId="258FB996" w:rsidR="000F410B" w:rsidRPr="00401A83" w:rsidRDefault="000F410B" w:rsidP="00401A83">
            <w:pPr>
              <w:spacing w:line="360" w:lineRule="auto"/>
              <w:jc w:val="center"/>
            </w:pPr>
          </w:p>
        </w:tc>
      </w:tr>
      <w:tr w:rsidR="00A61F77" w:rsidRPr="00FE5BE5" w14:paraId="4B8BC5A1" w14:textId="77777777" w:rsidTr="00D856DA">
        <w:trPr>
          <w:trHeight w:val="1038"/>
        </w:trPr>
        <w:tc>
          <w:tcPr>
            <w:tcW w:w="1163" w:type="pct"/>
            <w:vAlign w:val="center"/>
          </w:tcPr>
          <w:p w14:paraId="3010BE23" w14:textId="77777777" w:rsidR="00A61F77" w:rsidRPr="00BB74FC" w:rsidRDefault="00A61F77" w:rsidP="00D856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UZTURĒŠANAS SERVISA NOSACĪJUMI</w:t>
            </w:r>
          </w:p>
        </w:tc>
        <w:tc>
          <w:tcPr>
            <w:tcW w:w="2220" w:type="pct"/>
          </w:tcPr>
          <w:p w14:paraId="0D5B16D7" w14:textId="43C1D031" w:rsidR="00A61F77" w:rsidRPr="00401A83" w:rsidRDefault="00A61F77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Piegādātājs nodrošina </w:t>
            </w:r>
            <w:r w:rsidR="00833072">
              <w:rPr>
                <w:rFonts w:ascii="Times New Roman" w:hAnsi="Times New Roman" w:cs="Times New Roman"/>
                <w:sz w:val="24"/>
                <w:szCs w:val="24"/>
              </w:rPr>
              <w:t>PRECES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tehnisko atbalstu (konsultācijas, instalēšanas darbi u.c.), 24 stundu laikā no pieprasījuma saņemšanas darba dienā, t.sk. izmantojot saziņu pa telefonu vai e-pastu </w:t>
            </w:r>
            <w:r w:rsidRPr="00756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visā preces garantijas laikā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7A87EC93" w14:textId="4E9CCCF1" w:rsidR="00A61F77" w:rsidRPr="00401A83" w:rsidRDefault="00A61F77" w:rsidP="00D856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BB" w:rsidRPr="00FE5BE5" w14:paraId="1BD1FBDE" w14:textId="77777777" w:rsidTr="00DF31A2">
        <w:trPr>
          <w:trHeight w:val="683"/>
        </w:trPr>
        <w:tc>
          <w:tcPr>
            <w:tcW w:w="1163" w:type="pct"/>
            <w:vAlign w:val="center"/>
          </w:tcPr>
          <w:p w14:paraId="420C8815" w14:textId="734F44A8" w:rsidR="009A65EA" w:rsidRPr="00BB74FC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GARANTIJAS PRASĪBAS</w:t>
            </w:r>
          </w:p>
        </w:tc>
        <w:tc>
          <w:tcPr>
            <w:tcW w:w="2220" w:type="pct"/>
          </w:tcPr>
          <w:p w14:paraId="75CD60DF" w14:textId="04412EA0" w:rsidR="009A65EA" w:rsidRPr="00401A83" w:rsidRDefault="009A65EA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83">
              <w:rPr>
                <w:rFonts w:ascii="Times New Roman" w:hAnsi="Times New Roman" w:cs="Times New Roman"/>
                <w:sz w:val="24"/>
                <w:szCs w:val="24"/>
              </w:rPr>
              <w:t xml:space="preserve">Garantijas laiks - ne mazāk kā 24 (divdesmit četri) mēneši </w:t>
            </w:r>
            <w:r w:rsidRPr="00381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 </w:t>
            </w:r>
            <w:r w:rsidR="00381AD0" w:rsidRPr="00381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uzstādīšanas</w:t>
            </w:r>
            <w:r w:rsidRPr="00381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brīža</w:t>
            </w:r>
            <w:r w:rsidR="00576301" w:rsidRPr="00381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617" w:type="pct"/>
          </w:tcPr>
          <w:p w14:paraId="630A43A5" w14:textId="77777777" w:rsidR="009A65EA" w:rsidRPr="00401A83" w:rsidRDefault="009A65EA" w:rsidP="00401A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5B" w:rsidRPr="00FE5BE5" w14:paraId="6E35C536" w14:textId="77777777" w:rsidTr="0083695B">
        <w:trPr>
          <w:trHeight w:val="1038"/>
        </w:trPr>
        <w:tc>
          <w:tcPr>
            <w:tcW w:w="3383" w:type="pct"/>
            <w:gridSpan w:val="2"/>
            <w:vAlign w:val="center"/>
          </w:tcPr>
          <w:p w14:paraId="55562C49" w14:textId="72C8792E" w:rsidR="0083695B" w:rsidRPr="00401A83" w:rsidRDefault="0083695B" w:rsidP="00DE0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SADALĪT TEHNISKO SPECIFIKĀCIJU VAIRĀKOS, FUNKCIONĀLI NEATKARĪGOS POSMOS, KUR VIENS POSMS VAR FUNKCIONĒT BEZ OTRA UN NĀKAMIEM POSMIEM. FINANŠU PIEDĀVĀJUMĀ NORĀDĪT KATRA POSMA IZMAKSAS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69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POSMU SKAITS VAR BŪT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 MAZAK KĀ </w:t>
            </w:r>
            <w:r w:rsidRPr="008369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2-VI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 NE VAIRĀK </w:t>
            </w:r>
            <w:r w:rsidRPr="00EA34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KĀ </w:t>
            </w:r>
            <w:r w:rsidR="000B2493" w:rsidRPr="00EA34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8369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617" w:type="pct"/>
          </w:tcPr>
          <w:p w14:paraId="6DD460BA" w14:textId="77777777" w:rsidR="0083695B" w:rsidRPr="00EA34FF" w:rsidRDefault="00C72794" w:rsidP="00432946">
            <w:pPr>
              <w:spacing w:line="360" w:lineRule="auto"/>
              <w:rPr>
                <w:rFonts w:asciiTheme="majorHAnsi" w:hAnsiTheme="majorHAnsi" w:cstheme="majorHAnsi"/>
                <w:i/>
                <w:iCs/>
              </w:rPr>
            </w:pPr>
            <w:r w:rsidRPr="00EA34FF">
              <w:rPr>
                <w:rFonts w:asciiTheme="minorHAnsi" w:hAnsiTheme="minorHAnsi" w:cstheme="minorHAnsi"/>
                <w:i/>
                <w:iCs/>
              </w:rPr>
              <w:t>(TEHNISKĀ SPECIFIKĀCIJĀ NORĀDĪT POSMUS</w:t>
            </w:r>
            <w:r w:rsidR="00350AF2" w:rsidRPr="00EA34FF">
              <w:rPr>
                <w:rFonts w:asciiTheme="minorHAnsi" w:hAnsiTheme="minorHAnsi" w:cstheme="minorHAnsi"/>
                <w:i/>
                <w:iCs/>
              </w:rPr>
              <w:t>,</w:t>
            </w:r>
            <w:r w:rsidRPr="00EA34FF">
              <w:rPr>
                <w:rFonts w:asciiTheme="minorHAnsi" w:hAnsiTheme="minorHAnsi" w:cstheme="minorHAnsi"/>
                <w:i/>
                <w:iCs/>
              </w:rPr>
              <w:t xml:space="preserve"> TOS ATDALOT</w:t>
            </w:r>
            <w:r w:rsidR="00350AF2" w:rsidRPr="00EA34FF">
              <w:rPr>
                <w:rFonts w:asciiTheme="minorHAnsi" w:hAnsiTheme="minorHAnsi" w:cstheme="minorHAnsi"/>
                <w:i/>
                <w:iCs/>
              </w:rPr>
              <w:t xml:space="preserve"> ar nosaukumu</w:t>
            </w:r>
            <w:r w:rsidR="00756639" w:rsidRPr="00EA34FF">
              <w:rPr>
                <w:rFonts w:asciiTheme="minorHAnsi" w:hAnsiTheme="minorHAnsi" w:cstheme="minorHAnsi"/>
                <w:i/>
                <w:iCs/>
              </w:rPr>
              <w:t xml:space="preserve"> un daļām</w:t>
            </w:r>
            <w:r w:rsidRPr="00EA34FF">
              <w:rPr>
                <w:rFonts w:asciiTheme="majorHAnsi" w:hAnsiTheme="majorHAnsi" w:cstheme="majorHAnsi"/>
                <w:i/>
                <w:iCs/>
              </w:rPr>
              <w:t>)</w:t>
            </w:r>
          </w:p>
          <w:p w14:paraId="65EDC89B" w14:textId="0FDDC9E2" w:rsidR="00756639" w:rsidRPr="00EA34FF" w:rsidRDefault="00756639" w:rsidP="00432946">
            <w:pPr>
              <w:spacing w:line="360" w:lineRule="auto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F05AC5" w:rsidRPr="00FE5BE5" w14:paraId="215DF784" w14:textId="77777777" w:rsidTr="003618B2">
        <w:trPr>
          <w:trHeight w:val="625"/>
        </w:trPr>
        <w:tc>
          <w:tcPr>
            <w:tcW w:w="3383" w:type="pct"/>
            <w:gridSpan w:val="2"/>
            <w:vAlign w:val="center"/>
          </w:tcPr>
          <w:p w14:paraId="38F8D435" w14:textId="5DD97C95" w:rsidR="00F05AC5" w:rsidRPr="0083695B" w:rsidRDefault="00871BD1" w:rsidP="00DE099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 NORĀDA TEHNISK</w:t>
            </w:r>
            <w:r w:rsidR="0083695B"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SPECIFIKĀCIJAS PUNKTU</w:t>
            </w:r>
            <w:r w:rsidR="00BC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/-S</w:t>
            </w:r>
            <w:r w:rsidR="000B2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CITUS IEM</w:t>
            </w:r>
            <w:r w:rsidR="00EA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B2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SLUS</w:t>
            </w:r>
            <w:r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</w:t>
            </w:r>
            <w:r w:rsidR="00DD6342"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BC5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/-I</w:t>
            </w:r>
            <w:r w:rsidRPr="00836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LIEDZ DALĪBU PLANOTĀ IEPIRKUMĀ</w:t>
            </w:r>
            <w:r w:rsidR="00EA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3CF1BFF5" w14:textId="7508E169" w:rsidR="00F05AC5" w:rsidRPr="0083695B" w:rsidRDefault="0083695B" w:rsidP="0083695B">
            <w:pPr>
              <w:spacing w:line="360" w:lineRule="auto"/>
              <w:rPr>
                <w:i/>
                <w:iCs/>
              </w:rPr>
            </w:pPr>
            <w:r w:rsidRPr="0083695B">
              <w:rPr>
                <w:i/>
                <w:iCs/>
              </w:rPr>
              <w:t>(AIZPILDA PRETENDENTS)</w:t>
            </w:r>
          </w:p>
        </w:tc>
      </w:tr>
      <w:tr w:rsidR="005179C7" w:rsidRPr="00FE5BE5" w14:paraId="052531CB" w14:textId="77777777" w:rsidTr="003618B2">
        <w:trPr>
          <w:trHeight w:val="710"/>
        </w:trPr>
        <w:tc>
          <w:tcPr>
            <w:tcW w:w="3383" w:type="pct"/>
            <w:gridSpan w:val="2"/>
            <w:vAlign w:val="center"/>
          </w:tcPr>
          <w:p w14:paraId="7D5C7629" w14:textId="3ECD4531" w:rsidR="005179C7" w:rsidRPr="00401A83" w:rsidRDefault="000B2493" w:rsidP="00DE099E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IESPĒJAMO LĪGUMSAISTĪBU GADĪJUMĀ </w:t>
            </w:r>
            <w:r w:rsidR="00517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PRECES PIEGĀDES IZPILDES TERMIŅŠ </w:t>
            </w:r>
            <w:r w:rsidRPr="00B26C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LĪDZ 2024 GADA 20. DECEMBRIM</w:t>
            </w:r>
            <w:r w:rsidR="00517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5F2E0FE8" w14:textId="068468C4" w:rsidR="005179C7" w:rsidRPr="00401A83" w:rsidRDefault="00350AF2" w:rsidP="00401AC5">
            <w:pPr>
              <w:spacing w:line="360" w:lineRule="auto"/>
            </w:pPr>
            <w:r w:rsidRPr="0083695B">
              <w:rPr>
                <w:i/>
                <w:iCs/>
              </w:rPr>
              <w:t>(AIZPILDA PRETENDENTS)</w:t>
            </w:r>
          </w:p>
        </w:tc>
      </w:tr>
      <w:tr w:rsidR="005179C7" w:rsidRPr="00FE5BE5" w14:paraId="71488392" w14:textId="77777777" w:rsidTr="005179C7">
        <w:trPr>
          <w:trHeight w:val="1038"/>
        </w:trPr>
        <w:tc>
          <w:tcPr>
            <w:tcW w:w="3383" w:type="pct"/>
            <w:gridSpan w:val="2"/>
            <w:vAlign w:val="center"/>
          </w:tcPr>
          <w:p w14:paraId="036A236E" w14:textId="7B8D5144" w:rsidR="005179C7" w:rsidRPr="00401A83" w:rsidRDefault="005179C7" w:rsidP="00DE099E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NEVARAM SNIEGT TEHNISKĀ SPECIFIKĀCIJĀ ATBILSTOŠU PRECI, TAČU VARAM PIEDĀVĀT LĪDZVĒRTĪGU VAI LABĀKU PRECI, KAS NODROŠINA TEHNISKAJĀ SPECIFIKĀCIJĀ MINĒTO FUNKCIONALITĀTI</w:t>
            </w:r>
            <w:r w:rsidRPr="00D91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(lūdzu atbildi izvērst vai atsūtīt savu piedāvājumu)</w:t>
            </w:r>
            <w:r w:rsidR="00EA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19DDE936" w14:textId="3BE3EA93" w:rsidR="005179C7" w:rsidRPr="00401A83" w:rsidRDefault="00A44E62" w:rsidP="00401AC5">
            <w:pPr>
              <w:spacing w:line="360" w:lineRule="auto"/>
            </w:pPr>
            <w:r w:rsidRPr="00B770DB">
              <w:rPr>
                <w:i/>
                <w:iCs/>
              </w:rPr>
              <w:t>(Aizpildīt, jā attiecināms)</w:t>
            </w:r>
          </w:p>
        </w:tc>
      </w:tr>
    </w:tbl>
    <w:p w14:paraId="0C5E2B75" w14:textId="5DD70D20" w:rsidR="00576301" w:rsidRDefault="00576301" w:rsidP="001A1B2E">
      <w:pPr>
        <w:spacing w:line="360" w:lineRule="auto"/>
        <w:jc w:val="both"/>
      </w:pPr>
    </w:p>
    <w:p w14:paraId="7E89107D" w14:textId="216B4DBA" w:rsidR="001017B2" w:rsidRPr="00531EDF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531EDF">
        <w:rPr>
          <w:rFonts w:eastAsia="Calibri"/>
        </w:rPr>
        <w:t>202</w:t>
      </w:r>
      <w:r>
        <w:rPr>
          <w:rFonts w:eastAsia="Calibri"/>
        </w:rPr>
        <w:t>4</w:t>
      </w:r>
      <w:r w:rsidRPr="00531EDF">
        <w:rPr>
          <w:rFonts w:eastAsia="Calibri"/>
        </w:rPr>
        <w:t>.gada ___._______</w:t>
      </w:r>
    </w:p>
    <w:p w14:paraId="6B4A93DA" w14:textId="0D40D143" w:rsidR="001017B2" w:rsidRPr="00531EDF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531EDF">
        <w:rPr>
          <w:rFonts w:eastAsia="Calibri"/>
          <w:u w:val="single"/>
        </w:rPr>
        <w:tab/>
      </w:r>
      <w:r w:rsidRPr="00531EDF">
        <w:rPr>
          <w:rFonts w:eastAsia="Calibri"/>
        </w:rPr>
        <w:t xml:space="preserve">   </w:t>
      </w:r>
      <w:r w:rsidRPr="00531EDF">
        <w:rPr>
          <w:rFonts w:eastAsia="Calibri"/>
        </w:rPr>
        <w:tab/>
      </w:r>
      <w:r w:rsidRPr="00531EDF">
        <w:rPr>
          <w:rFonts w:eastAsia="Calibri"/>
          <w:u w:val="single"/>
        </w:rPr>
        <w:tab/>
      </w:r>
    </w:p>
    <w:p w14:paraId="2717098F" w14:textId="77777777" w:rsidR="001017B2" w:rsidRPr="00531EDF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531EDF">
        <w:rPr>
          <w:rFonts w:eastAsia="Calibri"/>
        </w:rPr>
        <w:t xml:space="preserve">         (paraksts) *</w:t>
      </w:r>
      <w:r w:rsidRPr="00531EDF">
        <w:rPr>
          <w:rFonts w:eastAsia="Calibri"/>
        </w:rPr>
        <w:tab/>
        <w:t xml:space="preserve">   (paraksta atšifrējums)</w:t>
      </w:r>
    </w:p>
    <w:p w14:paraId="39D67410" w14:textId="77777777" w:rsidR="001017B2" w:rsidRPr="00531EDF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Default="00DF31A2" w:rsidP="00DF31A2">
      <w:pPr>
        <w:jc w:val="center"/>
      </w:pPr>
    </w:p>
    <w:p w14:paraId="4CF82A3D" w14:textId="77777777" w:rsidR="00DF31A2" w:rsidRDefault="00DF31A2" w:rsidP="00DF31A2">
      <w:pPr>
        <w:jc w:val="center"/>
      </w:pPr>
    </w:p>
    <w:p w14:paraId="2903AADC" w14:textId="5E1E56E3" w:rsidR="00D77F77" w:rsidRPr="00FE6088" w:rsidRDefault="001A1B2E" w:rsidP="00DF31A2">
      <w:pPr>
        <w:jc w:val="center"/>
        <w:rPr>
          <w:rFonts w:cs="Tahoma"/>
          <w:b/>
          <w:iCs/>
          <w:color w:val="FF0000"/>
          <w:lang w:eastAsia="ar-SA"/>
        </w:rPr>
      </w:pPr>
      <w:r>
        <w:t>*ŠIS DOKUMENTS IR PARAKSTĪTS AR DROŠU ELEKTRONISKO PARAKSTU UN SATUR LAIKA ZĪMOGU</w:t>
      </w:r>
    </w:p>
    <w:sectPr w:rsidR="00D77F77" w:rsidRPr="00FE6088" w:rsidSect="009A65EA">
      <w:footerReference w:type="default" r:id="rId9"/>
      <w:pgSz w:w="16838" w:h="11906" w:orient="landscape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47B4" w14:textId="77777777" w:rsidR="00906C3D" w:rsidRDefault="00906C3D">
      <w:r>
        <w:separator/>
      </w:r>
    </w:p>
  </w:endnote>
  <w:endnote w:type="continuationSeparator" w:id="0">
    <w:p w14:paraId="7CBDCBED" w14:textId="77777777" w:rsidR="00906C3D" w:rsidRDefault="0090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9792" w14:textId="073AE610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E77D0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0B7D" w14:textId="77777777" w:rsidR="00906C3D" w:rsidRDefault="00906C3D">
      <w:r>
        <w:separator/>
      </w:r>
    </w:p>
  </w:footnote>
  <w:footnote w:type="continuationSeparator" w:id="0">
    <w:p w14:paraId="1241BCF6" w14:textId="77777777" w:rsidR="00906C3D" w:rsidRDefault="00906C3D">
      <w:r>
        <w:continuationSeparator/>
      </w:r>
    </w:p>
  </w:footnote>
  <w:footnote w:id="1">
    <w:p w14:paraId="429EBBCC" w14:textId="77777777" w:rsidR="00665E0B" w:rsidRPr="00B0662E" w:rsidRDefault="00665E0B" w:rsidP="00665E0B">
      <w:pPr>
        <w:pStyle w:val="FootnoteText"/>
        <w:rPr>
          <w:rFonts w:asciiTheme="minorHAnsi" w:hAnsiTheme="minorHAnsi" w:cstheme="minorBidi"/>
          <w:sz w:val="22"/>
          <w:szCs w:val="22"/>
          <w:lang w:eastAsia="en-US"/>
        </w:rPr>
      </w:pPr>
      <w:r w:rsidRPr="00B0662E">
        <w:rPr>
          <w:rStyle w:val="FootnoteReference"/>
          <w:sz w:val="22"/>
          <w:szCs w:val="22"/>
        </w:rPr>
        <w:footnoteRef/>
      </w:r>
      <w:r w:rsidRPr="00B0662E">
        <w:rPr>
          <w:sz w:val="22"/>
          <w:szCs w:val="22"/>
        </w:rPr>
        <w:t xml:space="preserve"> Aizpildot Tehnisko piedāvājumu, Pretendents norāda detalizētu informāciju par piedāvāto Preci - nosaukumu, aprakstu, ražotāju, konkrētus preces parametrus, veiktspējas rādītājus, raksturlielumus, </w:t>
      </w:r>
      <w:r w:rsidRPr="00B0662E">
        <w:rPr>
          <w:sz w:val="22"/>
          <w:szCs w:val="22"/>
          <w:u w:val="single"/>
        </w:rPr>
        <w:t>vai ieraksta “NODROŠINĀSIM” vai “APSTIPRINU” Tehniskās specifikācijas punktos, kur nav nepieciešams norādīt konkrētus raksturlielumus</w:t>
      </w:r>
      <w:r w:rsidRPr="00B0662E">
        <w:rPr>
          <w:sz w:val="22"/>
          <w:szCs w:val="22"/>
        </w:rPr>
        <w:t xml:space="preserve">, </w:t>
      </w:r>
    </w:p>
    <w:p w14:paraId="7A262ACB" w14:textId="5E9767FC" w:rsidR="00665E0B" w:rsidRDefault="00665E0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1" w15:restartNumberingAfterBreak="0">
    <w:nsid w:val="158844E7"/>
    <w:multiLevelType w:val="multilevel"/>
    <w:tmpl w:val="E064DDAE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7BA2"/>
    <w:multiLevelType w:val="hybridMultilevel"/>
    <w:tmpl w:val="68FE3F88"/>
    <w:lvl w:ilvl="0" w:tplc="35A44AFE">
      <w:start w:val="3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77"/>
    <w:rsid w:val="00050EE1"/>
    <w:rsid w:val="00077B52"/>
    <w:rsid w:val="00090038"/>
    <w:rsid w:val="000A3B51"/>
    <w:rsid w:val="000B2493"/>
    <w:rsid w:val="000F410B"/>
    <w:rsid w:val="001017B2"/>
    <w:rsid w:val="00130B91"/>
    <w:rsid w:val="001A1B2E"/>
    <w:rsid w:val="001B3599"/>
    <w:rsid w:val="00227DCF"/>
    <w:rsid w:val="00235BC8"/>
    <w:rsid w:val="00287017"/>
    <w:rsid w:val="002C6E58"/>
    <w:rsid w:val="0033050B"/>
    <w:rsid w:val="00333FB7"/>
    <w:rsid w:val="00350AF2"/>
    <w:rsid w:val="003618B2"/>
    <w:rsid w:val="00377225"/>
    <w:rsid w:val="0037796D"/>
    <w:rsid w:val="00381AD0"/>
    <w:rsid w:val="003E12E3"/>
    <w:rsid w:val="00401A83"/>
    <w:rsid w:val="00401AC5"/>
    <w:rsid w:val="00407C3B"/>
    <w:rsid w:val="00410AC0"/>
    <w:rsid w:val="00432946"/>
    <w:rsid w:val="004400FC"/>
    <w:rsid w:val="004413DE"/>
    <w:rsid w:val="00453722"/>
    <w:rsid w:val="00472634"/>
    <w:rsid w:val="00480E45"/>
    <w:rsid w:val="004D4BDE"/>
    <w:rsid w:val="005012DE"/>
    <w:rsid w:val="005179C7"/>
    <w:rsid w:val="00534EB0"/>
    <w:rsid w:val="00576301"/>
    <w:rsid w:val="005B7C2A"/>
    <w:rsid w:val="005C5DF4"/>
    <w:rsid w:val="005D2A96"/>
    <w:rsid w:val="00613ED7"/>
    <w:rsid w:val="00665E0B"/>
    <w:rsid w:val="00683A35"/>
    <w:rsid w:val="00687C62"/>
    <w:rsid w:val="006C7FEA"/>
    <w:rsid w:val="00717CD4"/>
    <w:rsid w:val="0073171D"/>
    <w:rsid w:val="00756639"/>
    <w:rsid w:val="007D1453"/>
    <w:rsid w:val="007F6739"/>
    <w:rsid w:val="008044BB"/>
    <w:rsid w:val="008074A6"/>
    <w:rsid w:val="00833072"/>
    <w:rsid w:val="0083695B"/>
    <w:rsid w:val="00871BD1"/>
    <w:rsid w:val="0089446E"/>
    <w:rsid w:val="008C6C74"/>
    <w:rsid w:val="00904890"/>
    <w:rsid w:val="00906C3D"/>
    <w:rsid w:val="00915E69"/>
    <w:rsid w:val="00953570"/>
    <w:rsid w:val="00980EE5"/>
    <w:rsid w:val="009A65EA"/>
    <w:rsid w:val="00A30193"/>
    <w:rsid w:val="00A33B88"/>
    <w:rsid w:val="00A44E62"/>
    <w:rsid w:val="00A61F77"/>
    <w:rsid w:val="00AA2863"/>
    <w:rsid w:val="00AC1B3D"/>
    <w:rsid w:val="00B02B0A"/>
    <w:rsid w:val="00B0662E"/>
    <w:rsid w:val="00B26C7B"/>
    <w:rsid w:val="00B364AE"/>
    <w:rsid w:val="00B7556E"/>
    <w:rsid w:val="00BB74FC"/>
    <w:rsid w:val="00BC5356"/>
    <w:rsid w:val="00C0347F"/>
    <w:rsid w:val="00C22929"/>
    <w:rsid w:val="00C4716D"/>
    <w:rsid w:val="00C72794"/>
    <w:rsid w:val="00CA1EEA"/>
    <w:rsid w:val="00D008DE"/>
    <w:rsid w:val="00D401D9"/>
    <w:rsid w:val="00D77F77"/>
    <w:rsid w:val="00D91150"/>
    <w:rsid w:val="00DD6342"/>
    <w:rsid w:val="00DE099E"/>
    <w:rsid w:val="00DF31A2"/>
    <w:rsid w:val="00E26874"/>
    <w:rsid w:val="00E53A19"/>
    <w:rsid w:val="00EA34FF"/>
    <w:rsid w:val="00F05AC5"/>
    <w:rsid w:val="00F3288E"/>
    <w:rsid w:val="00F946D4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8D099289-8C6C-44D3-BEFD-7F34C29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Bullet list,Colorful List - Accent 11,Colorful List - Accent 12,Dot pt,H&amp;P List Paragraph,Indicator Text,List Paragraph1,Normal bullet 2,Numbered Para 1,Numurets,Strip,Syle 1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Bullet list Char,Colorful List - Accent 11 Char,Colorful List - Accent 12 Char,Dot pt Char,H&amp;P List Paragraph Char,Indicator Text Char,List Paragraph1 Char"/>
    <w:link w:val="ListParagraph"/>
    <w:uiPriority w:val="34"/>
    <w:qFormat/>
    <w:locked/>
    <w:rsid w:val="0098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Props1.xml><?xml version="1.0" encoding="utf-8"?>
<ds:datastoreItem xmlns:ds="http://schemas.openxmlformats.org/officeDocument/2006/customXml" ds:itemID="{B9180B8C-4F84-49F5-9E44-F25BBE439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Berzina</dc:creator>
  <cp:lastModifiedBy>Ingrīda Borovoja</cp:lastModifiedBy>
  <cp:revision>3</cp:revision>
  <dcterms:created xsi:type="dcterms:W3CDTF">2024-05-22T05:29:00Z</dcterms:created>
  <dcterms:modified xsi:type="dcterms:W3CDTF">2024-05-22T05:30:00Z</dcterms:modified>
</cp:coreProperties>
</file>