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555DBA" w:rsidP="00555DBA" w14:paraId="31C36F0E" w14:textId="77777777">
      <w:pPr>
        <w:tabs>
          <w:tab w:val="left" w:pos="4253"/>
          <w:tab w:val="left" w:pos="4536"/>
        </w:tabs>
        <w:spacing w:after="0" w:line="240" w:lineRule="auto"/>
        <w:jc w:val="center"/>
        <w:rPr>
          <w:rFonts w:eastAsia="Calibri" w:cs="Times New Roman"/>
          <w:sz w:val="16"/>
          <w:szCs w:val="16"/>
        </w:rPr>
      </w:pP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555DBA" w:rsidP="00555DBA" w14:paraId="31882A6D" w14:textId="77777777">
      <w:pPr>
        <w:tabs>
          <w:tab w:val="left" w:pos="4536"/>
        </w:tabs>
        <w:spacing w:after="0" w:line="240" w:lineRule="auto"/>
        <w:jc w:val="center"/>
        <w:rPr>
          <w:rFonts w:eastAsia="Calibri" w:cs="Times New Roman"/>
          <w:sz w:val="16"/>
          <w:szCs w:val="16"/>
        </w:rPr>
      </w:pPr>
    </w:p>
    <w:p w:rsidR="00555DBA" w:rsidP="00555DBA" w14:paraId="4FD0763B"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555DBA" w:rsidP="00555DBA" w14:paraId="0B549F16"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6"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555DBA" w:rsidP="00555DBA" w14:paraId="4867C6D0"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5DBA" w:rsidP="00555DBA" w14:paraId="5042FFC4"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E32311" w:rsidP="00E32311" w14:paraId="54C4238F"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sidRPr="00837E12">
        <w:rPr>
          <w:rFonts w:ascii="Times New Roman" w:eastAsia="Calibri" w:hAnsi="Times New Roman" w:cs="Times New Roman"/>
          <w:b/>
          <w:color w:val="0D0D0D"/>
          <w:sz w:val="28"/>
          <w:szCs w:val="28"/>
        </w:rPr>
        <w:t>REGLAMENTS</w:t>
      </w:r>
      <w:r>
        <w:rPr>
          <w:rFonts w:ascii="Times New Roman" w:eastAsia="Calibri" w:hAnsi="Times New Roman" w:cs="Times New Roman"/>
          <w:color w:val="0D0D0D"/>
          <w:sz w:val="24"/>
          <w:szCs w:val="24"/>
        </w:rPr>
        <w:t xml:space="preserve"> </w:t>
      </w:r>
    </w:p>
    <w:p w:rsidR="00E32311" w:rsidP="00E32311" w14:paraId="0394F726"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Rīgā</w:t>
      </w:r>
    </w:p>
    <w:p w:rsidR="00E32311" w:rsidP="00E32311" w14:paraId="04DA2A40"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tbl>
      <w:tblPr>
        <w:tblW w:w="9056" w:type="dxa"/>
        <w:tblLayout w:type="fixed"/>
        <w:tblLook w:val="04A0"/>
      </w:tblPr>
      <w:tblGrid>
        <w:gridCol w:w="3787"/>
        <w:gridCol w:w="5269"/>
      </w:tblGrid>
      <w:tr w14:paraId="64D0EDB5" w14:textId="77777777" w:rsidTr="00214479">
        <w:tblPrEx>
          <w:tblW w:w="9056" w:type="dxa"/>
          <w:tblLayout w:type="fixed"/>
          <w:tblLook w:val="04A0"/>
        </w:tblPrEx>
        <w:trPr>
          <w:trHeight w:val="552"/>
        </w:trPr>
        <w:tc>
          <w:tcPr>
            <w:tcW w:w="3787" w:type="dxa"/>
          </w:tcPr>
          <w:p w:rsidR="00E32311" w:rsidRPr="00901E33" w:rsidP="00E32311" w14:paraId="773A10DC" w14:textId="6240DE56">
            <w:pPr>
              <w:spacing w:after="120" w:line="100" w:lineRule="atLeast"/>
              <w:jc w:val="both"/>
              <w:rPr>
                <w:rFonts w:ascii="Times New Roman" w:eastAsia="Calibri" w:hAnsi="Times New Roman" w:cs="Times New Roman"/>
                <w:color w:val="0D0D0D"/>
                <w:sz w:val="28"/>
                <w:szCs w:val="28"/>
              </w:rPr>
            </w:pPr>
            <w:r w:rsidRPr="00901E33">
              <w:rPr>
                <w:rFonts w:ascii="Times New Roman" w:eastAsia="Calibri" w:hAnsi="Times New Roman" w:cs="Times New Roman"/>
                <w:noProof/>
                <w:color w:val="0D0D0D"/>
                <w:sz w:val="28"/>
                <w:szCs w:val="28"/>
              </w:rPr>
              <w:t>13.02.2024</w:t>
            </w:r>
            <w:r w:rsidRPr="00901E33">
              <w:rPr>
                <w:rFonts w:ascii="Times New Roman" w:eastAsia="Calibri" w:hAnsi="Times New Roman" w:cs="Times New Roman"/>
                <w:color w:val="0D0D0D"/>
                <w:sz w:val="28"/>
                <w:szCs w:val="28"/>
              </w:rPr>
              <w:t xml:space="preserve">                    </w:t>
            </w:r>
          </w:p>
        </w:tc>
        <w:tc>
          <w:tcPr>
            <w:tcW w:w="5269" w:type="dxa"/>
          </w:tcPr>
          <w:p w:rsidR="00E32311" w:rsidRPr="00901E33" w:rsidP="00E32311" w14:paraId="61145A16" w14:textId="55F8C258">
            <w:pPr>
              <w:spacing w:after="120" w:line="100" w:lineRule="atLeast"/>
              <w:ind w:left="-6" w:right="-107"/>
              <w:jc w:val="right"/>
              <w:rPr>
                <w:rFonts w:ascii="Times New Roman" w:eastAsia="Calibri" w:hAnsi="Times New Roman" w:cs="Times New Roman"/>
                <w:color w:val="0D0D0D"/>
                <w:sz w:val="28"/>
                <w:szCs w:val="28"/>
              </w:rPr>
            </w:pPr>
            <w:r w:rsidRPr="00901E33">
              <w:rPr>
                <w:rFonts w:ascii="Times New Roman" w:eastAsia="Calibri" w:hAnsi="Times New Roman" w:cs="Times New Roman"/>
                <w:color w:val="0D0D0D"/>
                <w:sz w:val="28"/>
                <w:szCs w:val="28"/>
              </w:rPr>
              <w:t xml:space="preserve">Nr. </w:t>
            </w:r>
            <w:r w:rsidRPr="00901E33">
              <w:rPr>
                <w:rFonts w:ascii="Times New Roman" w:eastAsia="Calibri" w:hAnsi="Times New Roman" w:cs="Times New Roman"/>
                <w:noProof/>
                <w:color w:val="0D0D0D"/>
                <w:sz w:val="28"/>
                <w:szCs w:val="28"/>
              </w:rPr>
              <w:t>2</w:t>
            </w:r>
            <w:r w:rsidRPr="00901E33">
              <w:rPr>
                <w:rFonts w:ascii="Times New Roman" w:eastAsia="Calibri" w:hAnsi="Times New Roman" w:cs="Times New Roman"/>
                <w:color w:val="0D0D0D"/>
                <w:sz w:val="28"/>
                <w:szCs w:val="28"/>
              </w:rPr>
              <w:t xml:space="preserve"> </w:t>
            </w:r>
          </w:p>
        </w:tc>
      </w:tr>
    </w:tbl>
    <w:p w:rsidR="00277C08" w:rsidRPr="00901E33" w:rsidP="00277C08" w14:paraId="47718180" w14:textId="77777777">
      <w:pPr>
        <w:spacing w:after="0" w:line="240" w:lineRule="auto"/>
        <w:jc w:val="center"/>
        <w:rPr>
          <w:rFonts w:ascii="Times New Roman" w:hAnsi="Times New Roman" w:cs="Times New Roman"/>
          <w:b/>
          <w:sz w:val="28"/>
          <w:szCs w:val="28"/>
        </w:rPr>
      </w:pPr>
      <w:r w:rsidRPr="00901E33">
        <w:rPr>
          <w:rFonts w:ascii="Times New Roman" w:hAnsi="Times New Roman" w:cs="Times New Roman"/>
          <w:b/>
          <w:sz w:val="28"/>
          <w:szCs w:val="28"/>
        </w:rPr>
        <w:t xml:space="preserve">Valsts policijas koledžas </w:t>
      </w:r>
    </w:p>
    <w:p w:rsidR="00277C08" w:rsidRPr="00901E33" w:rsidP="00277C08" w14:paraId="6881ED0E"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Sporta katedras</w:t>
      </w:r>
      <w:r w:rsidRPr="00901E33">
        <w:rPr>
          <w:rFonts w:ascii="Times New Roman" w:hAnsi="Times New Roman" w:cs="Times New Roman"/>
          <w:b/>
          <w:sz w:val="28"/>
          <w:szCs w:val="28"/>
        </w:rPr>
        <w:t xml:space="preserve"> reglaments</w:t>
      </w:r>
    </w:p>
    <w:p w:rsidR="00277C08" w:rsidP="00277C08" w14:paraId="5B701EF5" w14:textId="77777777">
      <w:pPr>
        <w:spacing w:after="0" w:line="240" w:lineRule="auto"/>
        <w:ind w:left="135"/>
        <w:jc w:val="center"/>
        <w:rPr>
          <w:rFonts w:ascii="Times New Roman" w:eastAsia="Calibri" w:hAnsi="Times New Roman" w:cs="Times New Roman"/>
          <w:sz w:val="28"/>
          <w:szCs w:val="28"/>
        </w:rPr>
      </w:pPr>
    </w:p>
    <w:p w:rsidR="00277C08" w:rsidP="00277C08" w14:paraId="776073EB" w14:textId="77777777">
      <w:pPr>
        <w:tabs>
          <w:tab w:val="left" w:pos="5387"/>
        </w:tabs>
        <w:spacing w:after="0" w:line="240" w:lineRule="auto"/>
        <w:ind w:left="1560" w:right="-2" w:hanging="1560"/>
        <w:jc w:val="right"/>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Izdots saskaņā ar </w:t>
      </w:r>
    </w:p>
    <w:p w:rsidR="00277C08" w:rsidP="00277C08" w14:paraId="4A4BF32F" w14:textId="77777777">
      <w:pPr>
        <w:tabs>
          <w:tab w:val="left" w:pos="5387"/>
        </w:tabs>
        <w:spacing w:after="0" w:line="240" w:lineRule="auto"/>
        <w:ind w:left="5387" w:right="-2"/>
        <w:jc w:val="right"/>
        <w:rPr>
          <w:rFonts w:ascii="Times New Roman" w:eastAsia="Calibri" w:hAnsi="Times New Roman" w:cs="Times New Roman"/>
          <w:sz w:val="28"/>
          <w:szCs w:val="28"/>
        </w:rPr>
      </w:pPr>
      <w:r w:rsidRPr="00D7631A">
        <w:rPr>
          <w:rFonts w:ascii="Times New Roman" w:eastAsia="Calibri" w:hAnsi="Times New Roman" w:cs="Times New Roman"/>
          <w:sz w:val="28"/>
          <w:szCs w:val="28"/>
        </w:rPr>
        <w:t>Valsts pārvaldes iekārtas</w:t>
      </w:r>
      <w:r>
        <w:rPr>
          <w:rFonts w:ascii="Times New Roman" w:eastAsia="Calibri" w:hAnsi="Times New Roman" w:cs="Times New Roman"/>
          <w:sz w:val="28"/>
          <w:szCs w:val="28"/>
        </w:rPr>
        <w:t xml:space="preserve"> likuma </w:t>
      </w:r>
      <w:r w:rsidRPr="00D7631A">
        <w:rPr>
          <w:rFonts w:ascii="Times New Roman" w:eastAsia="Calibri" w:hAnsi="Times New Roman" w:cs="Times New Roman"/>
          <w:sz w:val="28"/>
          <w:szCs w:val="28"/>
        </w:rPr>
        <w:t xml:space="preserve"> </w:t>
      </w:r>
    </w:p>
    <w:p w:rsidR="00277C08" w:rsidP="00277C08" w14:paraId="5EBD32CE" w14:textId="77777777">
      <w:pPr>
        <w:tabs>
          <w:tab w:val="left" w:pos="5387"/>
        </w:tabs>
        <w:spacing w:after="0" w:line="240" w:lineRule="auto"/>
        <w:ind w:left="5387" w:right="-2"/>
        <w:jc w:val="right"/>
        <w:rPr>
          <w:rFonts w:ascii="Times New Roman" w:eastAsia="Calibri" w:hAnsi="Times New Roman" w:cs="Times New Roman"/>
          <w:sz w:val="28"/>
          <w:szCs w:val="28"/>
        </w:rPr>
      </w:pPr>
      <w:r w:rsidRPr="00D7631A">
        <w:rPr>
          <w:rFonts w:ascii="Times New Roman" w:eastAsia="Calibri" w:hAnsi="Times New Roman" w:cs="Times New Roman"/>
          <w:sz w:val="28"/>
          <w:szCs w:val="28"/>
        </w:rPr>
        <w:t>75.panta otro daļu</w:t>
      </w:r>
    </w:p>
    <w:p w:rsidR="00277C08" w:rsidP="00277C08" w14:paraId="1B52F5C9" w14:textId="77777777">
      <w:pPr>
        <w:tabs>
          <w:tab w:val="left" w:pos="5387"/>
        </w:tabs>
        <w:spacing w:after="0" w:line="240" w:lineRule="auto"/>
        <w:ind w:left="5387" w:right="-2"/>
        <w:jc w:val="both"/>
        <w:rPr>
          <w:rFonts w:ascii="Times New Roman" w:eastAsia="Calibri" w:hAnsi="Times New Roman" w:cs="Times New Roman"/>
          <w:sz w:val="28"/>
          <w:szCs w:val="28"/>
        </w:rPr>
      </w:pPr>
    </w:p>
    <w:p w:rsidR="00277C08" w:rsidP="00277C08" w14:paraId="58ABD78A" w14:textId="77777777">
      <w:pPr>
        <w:pStyle w:val="ListParagraph"/>
        <w:widowControl w:val="0"/>
        <w:tabs>
          <w:tab w:val="left" w:pos="426"/>
        </w:tabs>
        <w:spacing w:after="0" w:line="322" w:lineRule="exact"/>
        <w:ind w:left="0"/>
        <w:jc w:val="center"/>
        <w:rPr>
          <w:rFonts w:ascii="Times New Roman" w:eastAsia="Courier New" w:hAnsi="Times New Roman" w:cs="Times New Roman"/>
          <w:b/>
          <w:color w:val="000000"/>
          <w:sz w:val="28"/>
          <w:szCs w:val="28"/>
          <w:lang w:eastAsia="lv-LV" w:bidi="lv-LV"/>
        </w:rPr>
      </w:pPr>
      <w:r w:rsidRPr="00C02C6E">
        <w:rPr>
          <w:rFonts w:ascii="Times New Roman" w:eastAsia="Courier New" w:hAnsi="Times New Roman" w:cs="Times New Roman"/>
          <w:b/>
          <w:color w:val="000000"/>
          <w:sz w:val="28"/>
          <w:szCs w:val="28"/>
          <w:lang w:eastAsia="lv-LV" w:bidi="lv-LV"/>
        </w:rPr>
        <w:t>I . Vispārīgie jautājumi</w:t>
      </w:r>
    </w:p>
    <w:p w:rsidR="00277C08" w:rsidP="00277C08" w14:paraId="5378B9D3" w14:textId="77777777">
      <w:pPr>
        <w:pStyle w:val="ListParagraph"/>
        <w:widowControl w:val="0"/>
        <w:tabs>
          <w:tab w:val="left" w:pos="426"/>
        </w:tabs>
        <w:spacing w:after="0" w:line="322" w:lineRule="exact"/>
        <w:ind w:left="0"/>
        <w:jc w:val="center"/>
        <w:rPr>
          <w:rFonts w:ascii="Times New Roman" w:eastAsia="Courier New" w:hAnsi="Times New Roman" w:cs="Times New Roman"/>
          <w:b/>
          <w:color w:val="000000"/>
          <w:sz w:val="28"/>
          <w:szCs w:val="28"/>
          <w:lang w:eastAsia="lv-LV" w:bidi="lv-LV"/>
        </w:rPr>
      </w:pPr>
    </w:p>
    <w:p w:rsidR="00277C08" w:rsidRPr="00C02C6E" w:rsidP="00277C08" w14:paraId="597DB4AF" w14:textId="77777777">
      <w:pPr>
        <w:pStyle w:val="ListParagraph"/>
        <w:widowControl w:val="0"/>
        <w:numPr>
          <w:ilvl w:val="0"/>
          <w:numId w:val="13"/>
        </w:numPr>
        <w:tabs>
          <w:tab w:val="left" w:pos="426"/>
          <w:tab w:val="left" w:pos="851"/>
        </w:tabs>
        <w:spacing w:after="0" w:line="322" w:lineRule="exact"/>
        <w:ind w:left="0" w:firstLine="567"/>
        <w:jc w:val="both"/>
        <w:rPr>
          <w:rFonts w:ascii="Times New Roman" w:eastAsia="Courier New" w:hAnsi="Times New Roman" w:cs="Times New Roman"/>
          <w:color w:val="000000"/>
          <w:sz w:val="24"/>
          <w:szCs w:val="24"/>
          <w:lang w:eastAsia="lv-LV" w:bidi="lv-LV"/>
        </w:rPr>
      </w:pPr>
      <w:r w:rsidRPr="00901E33">
        <w:rPr>
          <w:rFonts w:ascii="Times New Roman" w:hAnsi="Times New Roman" w:cs="Times New Roman"/>
          <w:sz w:val="28"/>
          <w:szCs w:val="28"/>
        </w:rPr>
        <w:t xml:space="preserve">Valsts policijas koledžas (turpmāk – Koledža) </w:t>
      </w:r>
      <w:r>
        <w:rPr>
          <w:rFonts w:ascii="Times New Roman" w:hAnsi="Times New Roman" w:cs="Times New Roman"/>
          <w:sz w:val="28"/>
          <w:szCs w:val="28"/>
        </w:rPr>
        <w:t>Sporta katedra</w:t>
      </w:r>
      <w:r w:rsidRPr="00901E33">
        <w:rPr>
          <w:rFonts w:ascii="Times New Roman" w:hAnsi="Times New Roman" w:cs="Times New Roman"/>
          <w:sz w:val="28"/>
          <w:szCs w:val="28"/>
        </w:rPr>
        <w:t xml:space="preserve">  (turpmāk – </w:t>
      </w:r>
      <w:r>
        <w:rPr>
          <w:rFonts w:ascii="Times New Roman" w:hAnsi="Times New Roman" w:cs="Times New Roman"/>
          <w:sz w:val="28"/>
          <w:szCs w:val="28"/>
        </w:rPr>
        <w:t>Katedra</w:t>
      </w:r>
      <w:r w:rsidRPr="00901E33">
        <w:rPr>
          <w:rFonts w:ascii="Times New Roman" w:hAnsi="Times New Roman" w:cs="Times New Roman"/>
          <w:sz w:val="28"/>
          <w:szCs w:val="28"/>
        </w:rPr>
        <w:t>) ir Koledžas direktora vietniekam (</w:t>
      </w:r>
      <w:r w:rsidRPr="00C02C6E">
        <w:rPr>
          <w:rFonts w:ascii="Times New Roman" w:eastAsia="Courier New" w:hAnsi="Times New Roman" w:cs="Times New Roman"/>
          <w:color w:val="000000"/>
          <w:sz w:val="28"/>
          <w:szCs w:val="28"/>
          <w:lang w:eastAsia="lv-LV" w:bidi="lv-LV"/>
        </w:rPr>
        <w:t>studiju un mācību jautājumos</w:t>
      </w:r>
      <w:r w:rsidRPr="00901E33">
        <w:rPr>
          <w:rFonts w:ascii="Times New Roman" w:hAnsi="Times New Roman" w:cs="Times New Roman"/>
          <w:sz w:val="28"/>
          <w:szCs w:val="28"/>
        </w:rPr>
        <w:t xml:space="preserve">) tieši pakļauta </w:t>
      </w:r>
      <w:r w:rsidRPr="003648EB">
        <w:rPr>
          <w:rFonts w:ascii="Times New Roman" w:eastAsia="Courier New" w:hAnsi="Times New Roman" w:cs="Times New Roman"/>
          <w:color w:val="000000"/>
          <w:sz w:val="28"/>
          <w:szCs w:val="28"/>
          <w:lang w:eastAsia="lv-LV" w:bidi="lv-LV"/>
        </w:rPr>
        <w:t>studiju un mācību pētniecības struktūrvienība, kas</w:t>
      </w:r>
      <w:r>
        <w:rPr>
          <w:rFonts w:ascii="Times New Roman" w:eastAsia="Courier New" w:hAnsi="Times New Roman" w:cs="Times New Roman"/>
          <w:color w:val="000000"/>
          <w:sz w:val="28"/>
          <w:szCs w:val="28"/>
          <w:lang w:eastAsia="lv-LV" w:bidi="lv-LV"/>
        </w:rPr>
        <w:t xml:space="preserve"> savas</w:t>
      </w:r>
      <w:r w:rsidRPr="003648EB">
        <w:rPr>
          <w:rFonts w:ascii="Times New Roman" w:eastAsia="Courier New" w:hAnsi="Times New Roman" w:cs="Times New Roman"/>
          <w:color w:val="000000"/>
          <w:sz w:val="28"/>
          <w:szCs w:val="28"/>
          <w:lang w:eastAsia="lv-LV" w:bidi="lv-LV"/>
        </w:rPr>
        <w:t xml:space="preserve"> kompetences ietvaros plāno, izstrādā, organizē un nodrošina  studiju un mācību procesu Koledžā,  profesionālās pilnveides izglītības un pieaugušo neformālās izglītības pasākumus Valsts policijas un Koledžas amatperson</w:t>
      </w:r>
      <w:r>
        <w:rPr>
          <w:rFonts w:ascii="Times New Roman" w:eastAsia="Courier New" w:hAnsi="Times New Roman" w:cs="Times New Roman"/>
          <w:color w:val="000000"/>
          <w:sz w:val="28"/>
          <w:szCs w:val="28"/>
          <w:lang w:eastAsia="lv-LV" w:bidi="lv-LV"/>
        </w:rPr>
        <w:t>ām</w:t>
      </w:r>
      <w:r w:rsidRPr="003648EB">
        <w:rPr>
          <w:rFonts w:ascii="Times New Roman" w:eastAsia="Courier New" w:hAnsi="Times New Roman" w:cs="Times New Roman"/>
          <w:color w:val="000000"/>
          <w:sz w:val="28"/>
          <w:szCs w:val="28"/>
          <w:lang w:eastAsia="lv-LV" w:bidi="lv-LV"/>
        </w:rPr>
        <w:t xml:space="preserve"> ar speciālajām dienesta pakāpēm </w:t>
      </w:r>
      <w:r>
        <w:rPr>
          <w:rFonts w:ascii="Times New Roman" w:eastAsia="Courier New" w:hAnsi="Times New Roman" w:cs="Times New Roman"/>
          <w:color w:val="000000"/>
          <w:sz w:val="28"/>
          <w:szCs w:val="28"/>
          <w:lang w:eastAsia="lv-LV" w:bidi="lv-LV"/>
        </w:rPr>
        <w:t>vai darbiniekiem</w:t>
      </w:r>
      <w:r w:rsidRPr="003648EB">
        <w:rPr>
          <w:rFonts w:ascii="Times New Roman" w:eastAsia="Courier New" w:hAnsi="Times New Roman" w:cs="Times New Roman"/>
          <w:color w:val="000000"/>
          <w:sz w:val="28"/>
          <w:szCs w:val="28"/>
          <w:lang w:eastAsia="lv-LV" w:bidi="lv-LV"/>
        </w:rPr>
        <w:t>:</w:t>
      </w:r>
    </w:p>
    <w:p w:rsidR="00277C08" w:rsidRPr="002568D9" w:rsidP="00277C08" w14:paraId="46898008" w14:textId="77777777">
      <w:pPr>
        <w:pStyle w:val="ListParagraph"/>
        <w:widowControl w:val="0"/>
        <w:numPr>
          <w:ilvl w:val="1"/>
          <w:numId w:val="14"/>
        </w:numPr>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Pr>
          <w:rFonts w:ascii="Times New Roman" w:eastAsia="Courier New" w:hAnsi="Times New Roman" w:cs="Times New Roman"/>
          <w:color w:val="000000"/>
          <w:sz w:val="28"/>
          <w:szCs w:val="28"/>
          <w:lang w:eastAsia="lv-LV" w:bidi="lv-LV"/>
        </w:rPr>
        <w:t xml:space="preserve"> Īsā cikla</w:t>
      </w:r>
      <w:r w:rsidRPr="002568D9">
        <w:rPr>
          <w:rFonts w:ascii="Times New Roman" w:eastAsia="Courier New" w:hAnsi="Times New Roman" w:cs="Times New Roman"/>
          <w:color w:val="000000"/>
          <w:sz w:val="28"/>
          <w:szCs w:val="28"/>
          <w:lang w:eastAsia="lv-LV" w:bidi="lv-LV"/>
        </w:rPr>
        <w:t xml:space="preserve"> augstākās profesionālās izglītības studiju programmu „Policijas darbs” šādos </w:t>
      </w:r>
      <w:r>
        <w:rPr>
          <w:rFonts w:ascii="Times New Roman" w:eastAsia="Courier New" w:hAnsi="Times New Roman" w:cs="Times New Roman"/>
          <w:color w:val="000000"/>
          <w:sz w:val="28"/>
          <w:szCs w:val="28"/>
          <w:lang w:eastAsia="lv-LV" w:bidi="lv-LV"/>
        </w:rPr>
        <w:t xml:space="preserve">vispārizglītojošos studiju kursos, </w:t>
      </w:r>
      <w:r w:rsidRPr="002568D9">
        <w:rPr>
          <w:rFonts w:ascii="Times New Roman" w:eastAsia="Courier New" w:hAnsi="Times New Roman" w:cs="Times New Roman"/>
          <w:color w:val="000000"/>
          <w:sz w:val="28"/>
          <w:szCs w:val="28"/>
          <w:lang w:eastAsia="lv-LV" w:bidi="lv-LV"/>
        </w:rPr>
        <w:t>nozares obligātajos studiju kursos</w:t>
      </w:r>
      <w:r>
        <w:rPr>
          <w:rFonts w:ascii="Times New Roman" w:eastAsia="Courier New" w:hAnsi="Times New Roman" w:cs="Times New Roman"/>
          <w:color w:val="000000"/>
          <w:sz w:val="28"/>
          <w:szCs w:val="28"/>
          <w:lang w:eastAsia="lv-LV" w:bidi="lv-LV"/>
        </w:rPr>
        <w:t xml:space="preserve">, konkrētas profesijas </w:t>
      </w:r>
      <w:r w:rsidRPr="002568D9">
        <w:rPr>
          <w:rFonts w:ascii="Times New Roman" w:eastAsia="Courier New" w:hAnsi="Times New Roman" w:cs="Times New Roman"/>
          <w:color w:val="000000"/>
          <w:sz w:val="28"/>
          <w:szCs w:val="28"/>
          <w:lang w:eastAsia="lv-LV" w:bidi="lv-LV"/>
        </w:rPr>
        <w:t xml:space="preserve">un </w:t>
      </w:r>
      <w:r>
        <w:rPr>
          <w:rFonts w:ascii="Times New Roman" w:eastAsia="Courier New" w:hAnsi="Times New Roman" w:cs="Times New Roman"/>
          <w:color w:val="000000"/>
          <w:sz w:val="28"/>
          <w:szCs w:val="28"/>
          <w:lang w:eastAsia="lv-LV" w:bidi="lv-LV"/>
        </w:rPr>
        <w:t>nozares izvēles studiju kursos</w:t>
      </w:r>
      <w:r w:rsidRPr="002568D9">
        <w:rPr>
          <w:rFonts w:ascii="Times New Roman" w:eastAsia="Courier New" w:hAnsi="Times New Roman" w:cs="Times New Roman"/>
          <w:color w:val="000000"/>
          <w:sz w:val="28"/>
          <w:szCs w:val="28"/>
          <w:lang w:eastAsia="lv-LV" w:bidi="lv-LV"/>
        </w:rPr>
        <w:t>:</w:t>
      </w:r>
    </w:p>
    <w:p w:rsidR="00277C08" w:rsidP="00277C08" w14:paraId="2401804F" w14:textId="77777777">
      <w:pPr>
        <w:pStyle w:val="ListParagraph"/>
        <w:widowControl w:val="0"/>
        <w:numPr>
          <w:ilvl w:val="2"/>
          <w:numId w:val="14"/>
        </w:numPr>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sidRPr="00430059">
        <w:rPr>
          <w:rFonts w:ascii="Times New Roman" w:eastAsia="Courier New" w:hAnsi="Times New Roman" w:cs="Times New Roman"/>
          <w:color w:val="000000"/>
          <w:sz w:val="28"/>
          <w:szCs w:val="28"/>
          <w:lang w:eastAsia="lv-LV" w:bidi="lv-LV"/>
        </w:rPr>
        <w:t>Profesionālās darbības taktika un profesionālā fiziskā sagatavošana</w:t>
      </w:r>
      <w:r w:rsidRPr="00E93F4A">
        <w:rPr>
          <w:rFonts w:ascii="Times New Roman" w:eastAsia="Courier New" w:hAnsi="Times New Roman" w:cs="Times New Roman"/>
          <w:color w:val="000000"/>
          <w:sz w:val="28"/>
          <w:szCs w:val="28"/>
          <w:lang w:eastAsia="lv-LV" w:bidi="lv-LV"/>
        </w:rPr>
        <w:t>;</w:t>
      </w:r>
      <w:r>
        <w:rPr>
          <w:rFonts w:ascii="Times New Roman" w:eastAsia="Courier New" w:hAnsi="Times New Roman" w:cs="Times New Roman"/>
          <w:color w:val="000000"/>
          <w:sz w:val="28"/>
          <w:szCs w:val="28"/>
          <w:lang w:eastAsia="lv-LV" w:bidi="lv-LV"/>
        </w:rPr>
        <w:t xml:space="preserve"> </w:t>
      </w:r>
    </w:p>
    <w:p w:rsidR="00277C08" w:rsidRPr="00E93F4A" w:rsidP="00277C08" w14:paraId="68A42286" w14:textId="77777777">
      <w:pPr>
        <w:pStyle w:val="ListParagraph"/>
        <w:widowControl w:val="0"/>
        <w:numPr>
          <w:ilvl w:val="2"/>
          <w:numId w:val="14"/>
        </w:numPr>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sidRPr="00430059">
        <w:rPr>
          <w:rFonts w:ascii="Times New Roman" w:eastAsia="Courier New" w:hAnsi="Times New Roman" w:cs="Times New Roman"/>
          <w:color w:val="000000"/>
          <w:sz w:val="28"/>
          <w:szCs w:val="28"/>
          <w:lang w:eastAsia="lv-LV" w:bidi="lv-LV"/>
        </w:rPr>
        <w:t>Vispārējā fiziskā sagatavotība</w:t>
      </w:r>
      <w:r w:rsidRPr="00E93F4A">
        <w:rPr>
          <w:rFonts w:ascii="Times New Roman" w:eastAsia="Courier New" w:hAnsi="Times New Roman" w:cs="Times New Roman"/>
          <w:color w:val="000000"/>
          <w:sz w:val="28"/>
          <w:szCs w:val="28"/>
          <w:lang w:eastAsia="lv-LV" w:bidi="lv-LV"/>
        </w:rPr>
        <w:t>;</w:t>
      </w:r>
      <w:r w:rsidRPr="00E93F4A">
        <w:t xml:space="preserve"> </w:t>
      </w:r>
    </w:p>
    <w:p w:rsidR="00277C08" w:rsidRPr="00430059" w:rsidP="00277C08" w14:paraId="7BCD67FC" w14:textId="77777777">
      <w:pPr>
        <w:pStyle w:val="ListParagraph"/>
        <w:widowControl w:val="0"/>
        <w:numPr>
          <w:ilvl w:val="2"/>
          <w:numId w:val="14"/>
        </w:numPr>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sidRPr="00430059">
        <w:rPr>
          <w:rFonts w:ascii="Times New Roman" w:eastAsia="Courier New" w:hAnsi="Times New Roman" w:cs="Times New Roman"/>
          <w:color w:val="000000"/>
          <w:sz w:val="28"/>
          <w:szCs w:val="28"/>
          <w:lang w:eastAsia="lv-LV" w:bidi="lv-LV"/>
        </w:rPr>
        <w:t>Profesionālā fiziskā sagatavotība</w:t>
      </w:r>
      <w:r>
        <w:rPr>
          <w:rFonts w:ascii="Times New Roman" w:eastAsia="Courier New" w:hAnsi="Times New Roman" w:cs="Times New Roman"/>
          <w:color w:val="000000"/>
          <w:sz w:val="28"/>
          <w:szCs w:val="28"/>
          <w:lang w:eastAsia="lv-LV" w:bidi="lv-LV"/>
        </w:rPr>
        <w:t>.</w:t>
      </w:r>
    </w:p>
    <w:p w:rsidR="00277C08" w:rsidRPr="007B4305" w:rsidP="00277C08" w14:paraId="121B31AD" w14:textId="77777777">
      <w:pPr>
        <w:pStyle w:val="ListParagraph"/>
        <w:widowControl w:val="0"/>
        <w:numPr>
          <w:ilvl w:val="1"/>
          <w:numId w:val="14"/>
        </w:numPr>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sidRPr="007B4305">
        <w:rPr>
          <w:rFonts w:ascii="Times New Roman" w:eastAsia="Courier New" w:hAnsi="Times New Roman" w:cs="Times New Roman"/>
          <w:color w:val="000000"/>
          <w:sz w:val="28"/>
          <w:szCs w:val="28"/>
          <w:lang w:eastAsia="lv-LV" w:bidi="lv-LV"/>
        </w:rPr>
        <w:t>Arodizglītības programmā „Policijas darbs” šādos moduļos:</w:t>
      </w:r>
    </w:p>
    <w:p w:rsidR="00277C08" w:rsidRPr="007B4305" w:rsidP="00277C08" w14:paraId="384D6887" w14:textId="77777777">
      <w:pPr>
        <w:pStyle w:val="ListParagraph"/>
        <w:widowControl w:val="0"/>
        <w:numPr>
          <w:ilvl w:val="2"/>
          <w:numId w:val="14"/>
        </w:numPr>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sidRPr="00430059">
        <w:rPr>
          <w:rFonts w:ascii="Times New Roman" w:eastAsia="Courier New" w:hAnsi="Times New Roman" w:cs="Times New Roman"/>
          <w:color w:val="000000"/>
          <w:sz w:val="28"/>
          <w:szCs w:val="28"/>
          <w:lang w:eastAsia="lv-LV" w:bidi="lv-LV"/>
        </w:rPr>
        <w:t>Vispārējā un profesionālā fiziskā sagatavotība</w:t>
      </w:r>
      <w:r w:rsidRPr="007B4305">
        <w:rPr>
          <w:rFonts w:ascii="Times New Roman" w:eastAsia="Courier New" w:hAnsi="Times New Roman" w:cs="Times New Roman"/>
          <w:color w:val="000000"/>
          <w:sz w:val="28"/>
          <w:szCs w:val="28"/>
          <w:lang w:eastAsia="lv-LV" w:bidi="lv-LV"/>
        </w:rPr>
        <w:t>;</w:t>
      </w:r>
    </w:p>
    <w:p w:rsidR="00277C08" w:rsidP="00277C08" w14:paraId="0CAFE31B" w14:textId="77777777">
      <w:pPr>
        <w:pStyle w:val="ListParagraph"/>
        <w:widowControl w:val="0"/>
        <w:numPr>
          <w:ilvl w:val="2"/>
          <w:numId w:val="14"/>
        </w:numPr>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sidRPr="00430059">
        <w:rPr>
          <w:rFonts w:ascii="Times New Roman" w:eastAsia="Courier New" w:hAnsi="Times New Roman" w:cs="Times New Roman"/>
          <w:color w:val="000000"/>
          <w:sz w:val="28"/>
          <w:szCs w:val="28"/>
          <w:lang w:eastAsia="lv-LV" w:bidi="lv-LV"/>
        </w:rPr>
        <w:t>Satiksmes uzraudzība</w:t>
      </w:r>
      <w:r>
        <w:rPr>
          <w:rFonts w:ascii="Times New Roman" w:eastAsia="Courier New" w:hAnsi="Times New Roman" w:cs="Times New Roman"/>
          <w:color w:val="000000"/>
          <w:sz w:val="28"/>
          <w:szCs w:val="28"/>
          <w:lang w:eastAsia="lv-LV" w:bidi="lv-LV"/>
        </w:rPr>
        <w:t>.</w:t>
      </w:r>
    </w:p>
    <w:p w:rsidR="00277C08" w:rsidP="00277C08" w14:paraId="52A8310A" w14:textId="77777777">
      <w:pPr>
        <w:widowControl w:val="0"/>
        <w:tabs>
          <w:tab w:val="left" w:pos="426"/>
          <w:tab w:val="left" w:pos="2268"/>
        </w:tabs>
        <w:spacing w:after="0" w:line="322" w:lineRule="exact"/>
        <w:jc w:val="both"/>
        <w:rPr>
          <w:rFonts w:ascii="Times New Roman" w:eastAsia="Courier New" w:hAnsi="Times New Roman" w:cs="Times New Roman"/>
          <w:color w:val="000000"/>
          <w:sz w:val="28"/>
          <w:szCs w:val="28"/>
          <w:lang w:eastAsia="lv-LV" w:bidi="lv-LV"/>
        </w:rPr>
      </w:pPr>
      <w:r>
        <w:rPr>
          <w:rFonts w:ascii="Times New Roman" w:eastAsia="Courier New" w:hAnsi="Times New Roman" w:cs="Times New Roman"/>
          <w:color w:val="000000"/>
          <w:sz w:val="28"/>
          <w:szCs w:val="28"/>
          <w:lang w:eastAsia="lv-LV" w:bidi="lv-LV"/>
        </w:rPr>
        <w:tab/>
        <w:t>1.3.P</w:t>
      </w:r>
      <w:r w:rsidRPr="00C02C6E">
        <w:rPr>
          <w:rFonts w:ascii="Times New Roman" w:eastAsia="Courier New" w:hAnsi="Times New Roman" w:cs="Times New Roman"/>
          <w:color w:val="000000"/>
          <w:sz w:val="28"/>
          <w:szCs w:val="28"/>
          <w:lang w:eastAsia="lv-LV" w:bidi="lv-LV"/>
        </w:rPr>
        <w:t>rofesionālās pilnveides izglītības programmā „</w:t>
      </w:r>
      <w:r w:rsidRPr="007B4305">
        <w:t xml:space="preserve"> </w:t>
      </w:r>
      <w:r w:rsidRPr="007B4305">
        <w:rPr>
          <w:rFonts w:ascii="Times New Roman" w:eastAsia="Courier New" w:hAnsi="Times New Roman" w:cs="Times New Roman"/>
          <w:color w:val="000000"/>
          <w:sz w:val="28"/>
          <w:szCs w:val="28"/>
          <w:lang w:eastAsia="lv-LV" w:bidi="lv-LV"/>
        </w:rPr>
        <w:t>Policijas darba pamati Valsts policijas amatpersonām</w:t>
      </w:r>
      <w:r w:rsidRPr="00C02C6E">
        <w:rPr>
          <w:rFonts w:ascii="Times New Roman" w:eastAsia="Courier New" w:hAnsi="Times New Roman" w:cs="Times New Roman"/>
          <w:color w:val="000000"/>
          <w:sz w:val="28"/>
          <w:szCs w:val="28"/>
          <w:lang w:eastAsia="lv-LV" w:bidi="lv-LV"/>
        </w:rPr>
        <w:t>”</w:t>
      </w:r>
      <w:r>
        <w:rPr>
          <w:rFonts w:ascii="Times New Roman" w:eastAsia="Courier New" w:hAnsi="Times New Roman" w:cs="Times New Roman"/>
          <w:color w:val="000000"/>
          <w:sz w:val="28"/>
          <w:szCs w:val="28"/>
          <w:lang w:eastAsia="lv-LV" w:bidi="lv-LV"/>
        </w:rPr>
        <w:t xml:space="preserve"> mācību priekšmetos:</w:t>
      </w:r>
      <w:r w:rsidRPr="00C02C6E">
        <w:rPr>
          <w:rFonts w:ascii="Times New Roman" w:eastAsia="Courier New" w:hAnsi="Times New Roman" w:cs="Times New Roman"/>
          <w:color w:val="000000"/>
          <w:sz w:val="28"/>
          <w:szCs w:val="28"/>
          <w:lang w:eastAsia="lv-LV" w:bidi="lv-LV"/>
        </w:rPr>
        <w:t xml:space="preserve"> </w:t>
      </w:r>
    </w:p>
    <w:p w:rsidR="00277C08" w:rsidRPr="007B4305" w:rsidP="00277C08" w14:paraId="196E293F" w14:textId="77777777">
      <w:pPr>
        <w:widowControl w:val="0"/>
        <w:tabs>
          <w:tab w:val="left" w:pos="426"/>
          <w:tab w:val="left" w:pos="2268"/>
        </w:tabs>
        <w:spacing w:after="0" w:line="322" w:lineRule="exact"/>
        <w:ind w:left="1440"/>
        <w:jc w:val="both"/>
        <w:rPr>
          <w:rFonts w:ascii="Times New Roman" w:eastAsia="Courier New" w:hAnsi="Times New Roman" w:cs="Times New Roman"/>
          <w:color w:val="000000"/>
          <w:sz w:val="28"/>
          <w:szCs w:val="28"/>
          <w:lang w:eastAsia="lv-LV" w:bidi="lv-LV"/>
        </w:rPr>
      </w:pPr>
      <w:r w:rsidRPr="007B4305">
        <w:rPr>
          <w:rFonts w:ascii="Times New Roman" w:eastAsia="Courier New" w:hAnsi="Times New Roman" w:cs="Times New Roman"/>
          <w:color w:val="000000"/>
          <w:sz w:val="28"/>
          <w:szCs w:val="28"/>
          <w:lang w:eastAsia="lv-LV" w:bidi="lv-LV"/>
        </w:rPr>
        <w:t xml:space="preserve">1.3.1. </w:t>
      </w:r>
      <w:r w:rsidRPr="00430059">
        <w:rPr>
          <w:rFonts w:ascii="Times New Roman" w:eastAsia="Courier New" w:hAnsi="Times New Roman" w:cs="Times New Roman"/>
          <w:color w:val="000000"/>
          <w:sz w:val="28"/>
          <w:szCs w:val="28"/>
          <w:lang w:eastAsia="lv-LV" w:bidi="lv-LV"/>
        </w:rPr>
        <w:t xml:space="preserve">Aizturēšanas, atbruņošanas un aizsardzības taktika, lietojot </w:t>
      </w:r>
      <w:r w:rsidRPr="00430059">
        <w:rPr>
          <w:rFonts w:ascii="Times New Roman" w:eastAsia="Courier New" w:hAnsi="Times New Roman" w:cs="Times New Roman"/>
          <w:color w:val="000000"/>
          <w:sz w:val="28"/>
          <w:szCs w:val="28"/>
          <w:lang w:eastAsia="lv-LV" w:bidi="lv-LV"/>
        </w:rPr>
        <w:t>steku</w:t>
      </w:r>
      <w:r w:rsidRPr="007B4305">
        <w:rPr>
          <w:rFonts w:ascii="Times New Roman" w:eastAsia="Courier New" w:hAnsi="Times New Roman" w:cs="Times New Roman"/>
          <w:color w:val="000000"/>
          <w:sz w:val="28"/>
          <w:szCs w:val="28"/>
          <w:lang w:eastAsia="lv-LV" w:bidi="lv-LV"/>
        </w:rPr>
        <w:t>;</w:t>
      </w:r>
    </w:p>
    <w:p w:rsidR="00277C08" w:rsidRPr="007B4305" w:rsidP="00277C08" w14:paraId="32311CD8" w14:textId="77777777">
      <w:pPr>
        <w:widowControl w:val="0"/>
        <w:tabs>
          <w:tab w:val="left" w:pos="426"/>
          <w:tab w:val="left" w:pos="2268"/>
        </w:tabs>
        <w:spacing w:after="0" w:line="322" w:lineRule="exact"/>
        <w:ind w:left="1440"/>
        <w:jc w:val="both"/>
        <w:rPr>
          <w:rFonts w:ascii="Times New Roman" w:eastAsia="Courier New" w:hAnsi="Times New Roman" w:cs="Times New Roman"/>
          <w:color w:val="000000"/>
          <w:sz w:val="28"/>
          <w:szCs w:val="28"/>
          <w:lang w:eastAsia="lv-LV" w:bidi="lv-LV"/>
        </w:rPr>
      </w:pPr>
      <w:r w:rsidRPr="007B4305">
        <w:rPr>
          <w:rFonts w:ascii="Times New Roman" w:eastAsia="Courier New" w:hAnsi="Times New Roman" w:cs="Times New Roman"/>
          <w:color w:val="000000"/>
          <w:sz w:val="28"/>
          <w:szCs w:val="28"/>
          <w:lang w:eastAsia="lv-LV" w:bidi="lv-LV"/>
        </w:rPr>
        <w:t xml:space="preserve">1.3.2. </w:t>
      </w:r>
      <w:r w:rsidRPr="00430059">
        <w:rPr>
          <w:rFonts w:ascii="Times New Roman" w:eastAsia="Courier New" w:hAnsi="Times New Roman" w:cs="Times New Roman"/>
          <w:color w:val="000000"/>
          <w:sz w:val="28"/>
          <w:szCs w:val="28"/>
          <w:lang w:eastAsia="lv-LV" w:bidi="lv-LV"/>
        </w:rPr>
        <w:t>Speciālo sasiešanas līdzekļu, roku dzelžu un citu sasiešanas līdzekļu lietošanas tiesiskie un praktiskie aspekti</w:t>
      </w:r>
      <w:r>
        <w:rPr>
          <w:rFonts w:ascii="Times New Roman" w:eastAsia="Courier New" w:hAnsi="Times New Roman" w:cs="Times New Roman"/>
          <w:color w:val="000000"/>
          <w:sz w:val="28"/>
          <w:szCs w:val="28"/>
          <w:lang w:eastAsia="lv-LV" w:bidi="lv-LV"/>
        </w:rPr>
        <w:t>.</w:t>
      </w:r>
    </w:p>
    <w:p w:rsidR="00277C08" w:rsidRPr="007B4305" w:rsidP="00277C08" w14:paraId="212C64D6" w14:textId="77777777">
      <w:pPr>
        <w:widowControl w:val="0"/>
        <w:tabs>
          <w:tab w:val="left" w:pos="426"/>
          <w:tab w:val="left" w:pos="2268"/>
        </w:tabs>
        <w:spacing w:after="0" w:line="322" w:lineRule="exact"/>
        <w:ind w:left="426"/>
        <w:jc w:val="both"/>
        <w:rPr>
          <w:rFonts w:ascii="Times New Roman" w:eastAsia="Courier New" w:hAnsi="Times New Roman" w:cs="Times New Roman"/>
          <w:color w:val="000000"/>
          <w:sz w:val="28"/>
          <w:szCs w:val="28"/>
          <w:lang w:eastAsia="lv-LV" w:bidi="lv-LV"/>
        </w:rPr>
      </w:pPr>
      <w:r>
        <w:rPr>
          <w:rFonts w:ascii="Times New Roman" w:eastAsia="Courier New" w:hAnsi="Times New Roman" w:cs="Times New Roman"/>
          <w:color w:val="000000"/>
          <w:sz w:val="28"/>
          <w:szCs w:val="28"/>
          <w:lang w:eastAsia="lv-LV" w:bidi="lv-LV"/>
        </w:rPr>
        <w:t>1.4.</w:t>
      </w:r>
      <w:r w:rsidRPr="007B4305">
        <w:rPr>
          <w:rFonts w:ascii="Times New Roman" w:eastAsia="Courier New" w:hAnsi="Times New Roman" w:cs="Times New Roman"/>
          <w:color w:val="000000"/>
          <w:sz w:val="28"/>
          <w:szCs w:val="28"/>
          <w:lang w:eastAsia="lv-LV" w:bidi="lv-LV"/>
        </w:rPr>
        <w:t>Pieaugušo neformālās izglītības programmas Valsts policijas un Koledžas amatpersonām vai darbiniekiem saskaņā ar Koledžas apstiprinātu pieaugušo neformālās izglītības programmu plānu attiecīgajam mācību gadam.</w:t>
      </w:r>
    </w:p>
    <w:p w:rsidR="00277C08" w:rsidRPr="00EF6EC6" w:rsidP="00277C08" w14:paraId="3F251B77" w14:textId="77777777">
      <w:pPr>
        <w:widowControl w:val="0"/>
        <w:tabs>
          <w:tab w:val="left" w:pos="426"/>
          <w:tab w:val="left" w:pos="2268"/>
        </w:tabs>
        <w:spacing w:after="0" w:line="322" w:lineRule="exact"/>
        <w:ind w:left="426"/>
        <w:jc w:val="both"/>
        <w:rPr>
          <w:rFonts w:ascii="Times New Roman" w:eastAsia="Courier New" w:hAnsi="Times New Roman" w:cs="Times New Roman"/>
          <w:color w:val="000000"/>
          <w:sz w:val="28"/>
          <w:szCs w:val="28"/>
          <w:lang w:eastAsia="lv-LV" w:bidi="lv-LV"/>
        </w:rPr>
      </w:pPr>
      <w:r>
        <w:rPr>
          <w:rFonts w:ascii="Times New Roman" w:eastAsia="Courier New" w:hAnsi="Times New Roman" w:cs="Times New Roman"/>
          <w:color w:val="000000"/>
          <w:sz w:val="28"/>
          <w:szCs w:val="28"/>
          <w:lang w:eastAsia="lv-LV" w:bidi="lv-LV"/>
        </w:rPr>
        <w:t>1.4.Vispārējas fiziskās sagatavotības un speciālas fiziskās sagatavotības</w:t>
      </w:r>
      <w:r w:rsidRPr="007B4305">
        <w:rPr>
          <w:rFonts w:ascii="Times New Roman" w:eastAsia="Courier New" w:hAnsi="Times New Roman" w:cs="Times New Roman"/>
          <w:color w:val="000000"/>
          <w:sz w:val="28"/>
          <w:szCs w:val="28"/>
          <w:lang w:eastAsia="lv-LV" w:bidi="lv-LV"/>
        </w:rPr>
        <w:t xml:space="preserve"> mācības dienesta vietās saskaņā ar apstiprinātām mācību vadlīnijām attiecīgajam mācību gadam. </w:t>
      </w:r>
    </w:p>
    <w:p w:rsidR="00277C08" w:rsidRPr="00EF6EC6" w:rsidP="00277C08" w14:paraId="0D9B8724" w14:textId="77777777">
      <w:pPr>
        <w:pStyle w:val="ListParagraph"/>
        <w:numPr>
          <w:ilvl w:val="0"/>
          <w:numId w:val="14"/>
        </w:numPr>
        <w:tabs>
          <w:tab w:val="left" w:pos="993"/>
        </w:tabs>
        <w:spacing w:after="0" w:line="240" w:lineRule="auto"/>
        <w:jc w:val="both"/>
        <w:rPr>
          <w:rFonts w:ascii="Times New Roman" w:hAnsi="Times New Roman" w:cs="Times New Roman"/>
          <w:sz w:val="28"/>
          <w:szCs w:val="28"/>
        </w:rPr>
      </w:pPr>
      <w:r w:rsidRPr="00EF6EC6">
        <w:rPr>
          <w:rFonts w:ascii="Times New Roman" w:hAnsi="Times New Roman" w:cs="Times New Roman"/>
          <w:sz w:val="28"/>
          <w:szCs w:val="28"/>
        </w:rPr>
        <w:t>Katedras reglaments nosaka Katedras uzdevumus, struktūru un kompetenci, tiesības un darba organizāciju.</w:t>
      </w:r>
    </w:p>
    <w:p w:rsidR="00277C08" w:rsidRPr="0076688E" w:rsidP="00277C08" w14:paraId="229C1A91" w14:textId="77777777">
      <w:pPr>
        <w:tabs>
          <w:tab w:val="left" w:pos="993"/>
        </w:tabs>
        <w:spacing w:after="0" w:line="240" w:lineRule="auto"/>
        <w:jc w:val="both"/>
        <w:rPr>
          <w:rFonts w:ascii="Times New Roman" w:hAnsi="Times New Roman" w:cs="Times New Roman"/>
          <w:sz w:val="28"/>
          <w:szCs w:val="28"/>
        </w:rPr>
      </w:pPr>
    </w:p>
    <w:p w:rsidR="00277C08" w:rsidRPr="0076688E" w:rsidP="00277C08" w14:paraId="59B3DFC7" w14:textId="77777777">
      <w:pPr>
        <w:tabs>
          <w:tab w:val="left" w:pos="993"/>
        </w:tabs>
        <w:spacing w:after="0" w:line="240" w:lineRule="auto"/>
        <w:jc w:val="both"/>
        <w:rPr>
          <w:rFonts w:ascii="Times New Roman" w:hAnsi="Times New Roman" w:cs="Times New Roman"/>
          <w:sz w:val="28"/>
          <w:szCs w:val="28"/>
        </w:rPr>
      </w:pPr>
    </w:p>
    <w:p w:rsidR="00277C08" w:rsidRPr="00D7631A" w:rsidP="00277C08" w14:paraId="649CAA7C" w14:textId="77777777">
      <w:pPr>
        <w:widowControl w:val="0"/>
        <w:spacing w:after="321" w:line="280" w:lineRule="exact"/>
        <w:ind w:right="360"/>
        <w:jc w:val="center"/>
        <w:rPr>
          <w:rFonts w:ascii="Courier New" w:eastAsia="Courier New" w:hAnsi="Courier New" w:cs="Courier New"/>
          <w:b/>
          <w:color w:val="000000"/>
          <w:sz w:val="24"/>
          <w:szCs w:val="24"/>
          <w:lang w:eastAsia="lv-LV" w:bidi="lv-LV"/>
        </w:rPr>
      </w:pPr>
      <w:r w:rsidRPr="00C02C6E">
        <w:rPr>
          <w:rFonts w:ascii="Times New Roman" w:eastAsia="Courier New" w:hAnsi="Times New Roman" w:cs="Times New Roman"/>
          <w:b/>
          <w:color w:val="000000"/>
          <w:sz w:val="28"/>
          <w:szCs w:val="28"/>
          <w:lang w:val="fr-FR" w:eastAsia="fr-FR" w:bidi="fr-FR"/>
        </w:rPr>
        <w:t>II</w:t>
      </w:r>
      <w:r>
        <w:rPr>
          <w:rFonts w:ascii="Times New Roman" w:eastAsia="Courier New" w:hAnsi="Times New Roman" w:cs="Times New Roman"/>
          <w:b/>
          <w:color w:val="000000"/>
          <w:sz w:val="28"/>
          <w:szCs w:val="28"/>
          <w:lang w:val="fr-FR" w:eastAsia="fr-FR" w:bidi="fr-FR"/>
        </w:rPr>
        <w:t>.</w:t>
      </w:r>
      <w:r w:rsidRPr="00C02C6E">
        <w:rPr>
          <w:rFonts w:ascii="Times New Roman" w:eastAsia="Courier New" w:hAnsi="Times New Roman" w:cs="Times New Roman"/>
          <w:b/>
          <w:color w:val="000000"/>
          <w:sz w:val="28"/>
          <w:szCs w:val="28"/>
          <w:lang w:val="fr-FR" w:eastAsia="fr-FR" w:bidi="fr-FR"/>
        </w:rPr>
        <w:t xml:space="preserve"> </w:t>
      </w:r>
      <w:r w:rsidRPr="00C02C6E">
        <w:rPr>
          <w:rFonts w:ascii="Times New Roman" w:eastAsia="Courier New" w:hAnsi="Times New Roman" w:cs="Times New Roman"/>
          <w:b/>
          <w:color w:val="000000"/>
          <w:sz w:val="28"/>
          <w:szCs w:val="28"/>
          <w:lang w:eastAsia="lv-LV" w:bidi="lv-LV"/>
        </w:rPr>
        <w:t>Katedras struktūra un uzdevumi</w:t>
      </w:r>
    </w:p>
    <w:p w:rsidR="00277C08" w:rsidP="00277C08" w14:paraId="6945450A" w14:textId="77777777">
      <w:pPr>
        <w:pStyle w:val="ListParagraph"/>
        <w:widowControl w:val="0"/>
        <w:numPr>
          <w:ilvl w:val="0"/>
          <w:numId w:val="14"/>
        </w:numPr>
        <w:tabs>
          <w:tab w:val="left" w:pos="284"/>
          <w:tab w:val="left" w:pos="851"/>
        </w:tabs>
        <w:spacing w:after="0" w:line="336" w:lineRule="exact"/>
        <w:ind w:left="0" w:firstLine="567"/>
        <w:jc w:val="both"/>
        <w:rPr>
          <w:rFonts w:ascii="Courier New" w:eastAsia="Courier New" w:hAnsi="Courier New" w:cs="Courier New"/>
          <w:color w:val="000000"/>
          <w:sz w:val="24"/>
          <w:szCs w:val="24"/>
          <w:lang w:eastAsia="lv-LV" w:bidi="lv-LV"/>
        </w:rPr>
      </w:pPr>
      <w:r w:rsidRPr="00C02C6E">
        <w:rPr>
          <w:rFonts w:ascii="Times New Roman" w:eastAsia="Courier New" w:hAnsi="Times New Roman" w:cs="Times New Roman"/>
          <w:color w:val="000000"/>
          <w:sz w:val="28"/>
          <w:szCs w:val="28"/>
          <w:lang w:eastAsia="lv-LV" w:bidi="lv-LV"/>
        </w:rPr>
        <w:t>Katedras personāla sastāvu veido administratīvie un akadēmiskie amati, kurus ieņem Koledžas amatpersonas vai darbinieki (turpmāk - personālsastāvs).</w:t>
      </w:r>
    </w:p>
    <w:p w:rsidR="00277C08" w:rsidP="00277C08" w14:paraId="2176835A" w14:textId="77777777">
      <w:pPr>
        <w:pStyle w:val="ListParagraph"/>
        <w:widowControl w:val="0"/>
        <w:numPr>
          <w:ilvl w:val="0"/>
          <w:numId w:val="14"/>
        </w:numPr>
        <w:tabs>
          <w:tab w:val="left" w:pos="284"/>
          <w:tab w:val="left" w:pos="851"/>
        </w:tabs>
        <w:spacing w:after="0" w:line="336" w:lineRule="exact"/>
        <w:ind w:left="0" w:firstLine="567"/>
        <w:jc w:val="both"/>
        <w:rPr>
          <w:rFonts w:ascii="Courier New" w:eastAsia="Courier New" w:hAnsi="Courier New" w:cs="Courier New"/>
          <w:color w:val="000000"/>
          <w:sz w:val="24"/>
          <w:szCs w:val="24"/>
          <w:lang w:eastAsia="lv-LV" w:bidi="lv-LV"/>
        </w:rPr>
      </w:pPr>
      <w:r w:rsidRPr="00FD6FBD">
        <w:rPr>
          <w:rFonts w:ascii="Times New Roman" w:eastAsia="Courier New" w:hAnsi="Times New Roman" w:cs="Times New Roman"/>
          <w:color w:val="000000"/>
          <w:sz w:val="28"/>
          <w:szCs w:val="28"/>
          <w:lang w:eastAsia="lv-LV" w:bidi="lv-LV"/>
        </w:rPr>
        <w:t>Katedras nodarbināto štatus apstiprina Valsts policijas priekšnieks pēc Koledžas direktora ieteikuma.</w:t>
      </w:r>
    </w:p>
    <w:p w:rsidR="00277C08" w:rsidRPr="00FD6FBD" w:rsidP="00277C08" w14:paraId="5A99CAB1" w14:textId="77777777">
      <w:pPr>
        <w:pStyle w:val="ListParagraph"/>
        <w:widowControl w:val="0"/>
        <w:numPr>
          <w:ilvl w:val="0"/>
          <w:numId w:val="14"/>
        </w:numPr>
        <w:tabs>
          <w:tab w:val="left" w:pos="284"/>
          <w:tab w:val="left" w:pos="851"/>
        </w:tabs>
        <w:spacing w:after="0" w:line="336" w:lineRule="exact"/>
        <w:ind w:left="0" w:firstLine="567"/>
        <w:rPr>
          <w:rFonts w:ascii="Courier New" w:eastAsia="Courier New" w:hAnsi="Courier New" w:cs="Courier New"/>
          <w:color w:val="000000"/>
          <w:sz w:val="24"/>
          <w:szCs w:val="24"/>
          <w:lang w:eastAsia="lv-LV" w:bidi="lv-LV"/>
        </w:rPr>
      </w:pPr>
      <w:r w:rsidRPr="00FD6FBD">
        <w:rPr>
          <w:rFonts w:ascii="Times New Roman" w:eastAsia="Courier New" w:hAnsi="Times New Roman" w:cs="Times New Roman"/>
          <w:color w:val="000000"/>
          <w:sz w:val="28"/>
          <w:szCs w:val="28"/>
          <w:lang w:eastAsia="lv-LV" w:bidi="lv-LV"/>
        </w:rPr>
        <w:t>Atbilstoši Katedras kompetencei, Katedrai ir šādi uzdevumi un funkcijas:</w:t>
      </w:r>
    </w:p>
    <w:p w:rsidR="00277C08" w:rsidRPr="00FD6FBD" w:rsidP="00277C08" w14:paraId="5901CE94" w14:textId="77777777">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w:t>
      </w:r>
      <w:r w:rsidRPr="00C02C6E">
        <w:rPr>
          <w:rFonts w:ascii="Times New Roman" w:eastAsia="Courier New" w:hAnsi="Times New Roman" w:cs="Times New Roman"/>
          <w:color w:val="000000"/>
          <w:sz w:val="28"/>
          <w:szCs w:val="28"/>
          <w:lang w:eastAsia="lv-LV" w:bidi="lv-LV"/>
        </w:rPr>
        <w:t xml:space="preserve">organizēt, plānot un nodrošināt studiju (mācību) procesu, kā arī </w:t>
      </w:r>
      <w:r>
        <w:rPr>
          <w:rFonts w:ascii="Times New Roman" w:eastAsia="Courier New" w:hAnsi="Times New Roman" w:cs="Times New Roman"/>
          <w:color w:val="000000"/>
          <w:sz w:val="28"/>
          <w:szCs w:val="28"/>
          <w:lang w:eastAsia="lv-LV" w:bidi="lv-LV"/>
        </w:rPr>
        <w:t>m</w:t>
      </w:r>
      <w:r w:rsidRPr="00C02C6E">
        <w:rPr>
          <w:rFonts w:ascii="Times New Roman" w:eastAsia="Courier New" w:hAnsi="Times New Roman" w:cs="Times New Roman"/>
          <w:color w:val="000000"/>
          <w:sz w:val="28"/>
          <w:szCs w:val="28"/>
          <w:lang w:eastAsia="lv-LV" w:bidi="lv-LV"/>
        </w:rPr>
        <w:t>etodisko darbu studiju kursos un mācību priekšmetos;</w:t>
      </w:r>
    </w:p>
    <w:p w:rsidR="00277C08" w:rsidRPr="00FD6FBD" w:rsidP="00277C08" w14:paraId="355EDB48" w14:textId="77777777">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w:t>
      </w:r>
      <w:r w:rsidRPr="00FD6FBD">
        <w:rPr>
          <w:rFonts w:ascii="Times New Roman" w:eastAsia="Courier New" w:hAnsi="Times New Roman" w:cs="Times New Roman"/>
          <w:color w:val="000000"/>
          <w:sz w:val="28"/>
          <w:szCs w:val="28"/>
          <w:lang w:eastAsia="lv-LV" w:bidi="lv-LV"/>
        </w:rPr>
        <w:t>izstrādāt priekšlikumu vai grozījumu projektus studiju (mācību) programmu, profesionālās pilnveides un pieaugušo neformālās izglītības programmu izstrādei, aktualizēšanai un pilnveidošanai, kā arī nodrošināt to saskaņošanu un apstiprināšanu normatīvajos aktos noteiktajā kārtībā;</w:t>
      </w:r>
    </w:p>
    <w:p w:rsidR="00277C08" w:rsidRPr="00FD6FBD" w:rsidP="00277C08" w14:paraId="130F38FE" w14:textId="3FBB5A79">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w:t>
      </w:r>
      <w:r w:rsidRPr="00FD6FBD">
        <w:rPr>
          <w:rFonts w:ascii="Times New Roman" w:eastAsia="Courier New" w:hAnsi="Times New Roman" w:cs="Times New Roman"/>
          <w:color w:val="000000"/>
          <w:sz w:val="28"/>
          <w:szCs w:val="28"/>
          <w:lang w:eastAsia="lv-LV" w:bidi="lv-LV"/>
        </w:rPr>
        <w:t xml:space="preserve">izstrādāt </w:t>
      </w:r>
      <w:r w:rsidR="00542130">
        <w:rPr>
          <w:rFonts w:ascii="Times New Roman" w:eastAsia="Courier New" w:hAnsi="Times New Roman" w:cs="Times New Roman"/>
          <w:color w:val="000000"/>
          <w:sz w:val="28"/>
          <w:szCs w:val="28"/>
          <w:lang w:eastAsia="lv-LV" w:bidi="lv-LV"/>
        </w:rPr>
        <w:t xml:space="preserve">docējamo </w:t>
      </w:r>
      <w:r w:rsidRPr="00FD6FBD">
        <w:rPr>
          <w:rFonts w:ascii="Times New Roman" w:eastAsia="Courier New" w:hAnsi="Times New Roman" w:cs="Times New Roman"/>
          <w:color w:val="000000"/>
          <w:sz w:val="28"/>
          <w:szCs w:val="28"/>
          <w:lang w:eastAsia="lv-LV" w:bidi="lv-LV"/>
        </w:rPr>
        <w:t xml:space="preserve">studiju kursu aprakstus, mācību priekšmetu plānus,  profesionālās </w:t>
      </w:r>
      <w:r>
        <w:rPr>
          <w:rFonts w:ascii="Times New Roman" w:eastAsia="Courier New" w:hAnsi="Times New Roman" w:cs="Times New Roman"/>
          <w:color w:val="000000"/>
          <w:sz w:val="28"/>
          <w:szCs w:val="28"/>
          <w:lang w:eastAsia="lv-LV" w:bidi="lv-LV"/>
        </w:rPr>
        <w:t>izglītības programmas;</w:t>
      </w:r>
    </w:p>
    <w:p w:rsidR="00277C08" w:rsidRPr="00E7447F" w:rsidP="00277C08" w14:paraId="4A0A27F6" w14:textId="32615846">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w:t>
      </w:r>
      <w:r w:rsidRPr="00FD6FBD">
        <w:rPr>
          <w:rFonts w:ascii="Times New Roman" w:eastAsia="Courier New" w:hAnsi="Times New Roman" w:cs="Times New Roman"/>
          <w:color w:val="000000"/>
          <w:sz w:val="28"/>
          <w:szCs w:val="28"/>
          <w:lang w:eastAsia="lv-LV" w:bidi="lv-LV"/>
        </w:rPr>
        <w:t xml:space="preserve">izstrādāt </w:t>
      </w:r>
      <w:r w:rsidR="00542130">
        <w:rPr>
          <w:rFonts w:ascii="Times New Roman" w:eastAsia="Courier New" w:hAnsi="Times New Roman" w:cs="Times New Roman"/>
          <w:color w:val="000000"/>
          <w:sz w:val="28"/>
          <w:szCs w:val="28"/>
          <w:lang w:eastAsia="lv-LV" w:bidi="lv-LV"/>
        </w:rPr>
        <w:t xml:space="preserve">studiju </w:t>
      </w:r>
      <w:r w:rsidRPr="00FD6FBD">
        <w:rPr>
          <w:rFonts w:ascii="Times New Roman" w:eastAsia="Courier New" w:hAnsi="Times New Roman" w:cs="Times New Roman"/>
          <w:color w:val="000000"/>
          <w:sz w:val="28"/>
          <w:szCs w:val="28"/>
          <w:lang w:eastAsia="lv-LV" w:bidi="lv-LV"/>
        </w:rPr>
        <w:t>metodiskos materiālus (mācību metodiskos materiālus, metodiskos līdzekļus, mācību līdzekļus, mācību grāmatas, mācību palīglīdzekļus u.c.);</w:t>
      </w:r>
    </w:p>
    <w:p w:rsidR="00277C08" w:rsidRPr="00E7447F" w:rsidP="00277C08" w14:paraId="02ABF159" w14:textId="75D58986">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hAnsi="Times New Roman" w:cs="Times New Roman"/>
          <w:sz w:val="28"/>
          <w:szCs w:val="28"/>
        </w:rPr>
        <w:t xml:space="preserve"> </w:t>
      </w:r>
      <w:r w:rsidR="00542130">
        <w:rPr>
          <w:rFonts w:ascii="Times New Roman" w:hAnsi="Times New Roman" w:cs="Times New Roman"/>
          <w:sz w:val="28"/>
          <w:szCs w:val="28"/>
        </w:rPr>
        <w:t>izstrādāt un apstiprināt katedras docējamo studiju kursu un mācību priekšmetu noslēguma pārbaudījumu saturu, vērtēšanas kritērijus un to prasības</w:t>
      </w:r>
      <w:r w:rsidRPr="00E7447F">
        <w:rPr>
          <w:rFonts w:ascii="Times New Roman" w:hAnsi="Times New Roman" w:cs="Times New Roman"/>
          <w:sz w:val="28"/>
          <w:szCs w:val="28"/>
        </w:rPr>
        <w:t>;</w:t>
      </w:r>
    </w:p>
    <w:p w:rsidR="00277C08" w:rsidRPr="00542130" w:rsidP="00277C08" w14:paraId="195682CE" w14:textId="0A10E002">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w:t>
      </w:r>
      <w:r w:rsidR="00542130">
        <w:rPr>
          <w:rFonts w:ascii="Times New Roman" w:eastAsia="Courier New" w:hAnsi="Times New Roman" w:cs="Times New Roman"/>
          <w:color w:val="000000"/>
          <w:sz w:val="28"/>
          <w:szCs w:val="28"/>
          <w:lang w:eastAsia="lv-LV" w:bidi="lv-LV"/>
        </w:rPr>
        <w:t>v</w:t>
      </w:r>
      <w:r w:rsidRPr="00542130" w:rsidR="00542130">
        <w:rPr>
          <w:rFonts w:ascii="Times New Roman" w:eastAsia="Courier New" w:hAnsi="Times New Roman" w:cs="Times New Roman"/>
          <w:color w:val="000000"/>
          <w:sz w:val="28"/>
          <w:szCs w:val="28"/>
          <w:lang w:eastAsia="lv-LV" w:bidi="lv-LV"/>
        </w:rPr>
        <w:t>eikt zinātniski pētniecisko darbu</w:t>
      </w:r>
      <w:r w:rsidRPr="00542130">
        <w:rPr>
          <w:rFonts w:ascii="Times New Roman" w:eastAsia="Courier New" w:hAnsi="Times New Roman" w:cs="Times New Roman"/>
          <w:color w:val="000000"/>
          <w:sz w:val="28"/>
          <w:szCs w:val="28"/>
          <w:lang w:eastAsia="lv-LV" w:bidi="lv-LV"/>
        </w:rPr>
        <w:t>;</w:t>
      </w:r>
    </w:p>
    <w:p w:rsidR="00277C08" w:rsidRPr="00FD6FBD" w:rsidP="00277C08" w14:paraId="26E4D768" w14:textId="150D5B0E">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w:t>
      </w:r>
      <w:r w:rsidR="00542130">
        <w:rPr>
          <w:rFonts w:ascii="Times New Roman" w:eastAsia="Courier New" w:hAnsi="Times New Roman" w:cs="Times New Roman"/>
          <w:color w:val="000000"/>
          <w:sz w:val="28"/>
          <w:szCs w:val="28"/>
          <w:lang w:eastAsia="lv-LV" w:bidi="lv-LV"/>
        </w:rPr>
        <w:t>izstrādāt normatīvo aktu projektus Koledžas kompetencē esošajos jautājumos</w:t>
      </w:r>
      <w:r w:rsidRPr="00FD6FBD">
        <w:rPr>
          <w:rFonts w:ascii="Times New Roman" w:eastAsia="Courier New" w:hAnsi="Times New Roman" w:cs="Times New Roman"/>
          <w:color w:val="000000"/>
          <w:sz w:val="28"/>
          <w:szCs w:val="28"/>
          <w:lang w:eastAsia="lv-LV" w:bidi="lv-LV"/>
        </w:rPr>
        <w:t>;</w:t>
      </w:r>
    </w:p>
    <w:p w:rsidR="00277C08" w:rsidRPr="00542130" w:rsidP="00542130" w14:paraId="0E27B7CE" w14:textId="6569BC67">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w:t>
      </w:r>
      <w:r w:rsidR="00542130">
        <w:rPr>
          <w:rFonts w:ascii="Times New Roman" w:eastAsia="Courier New" w:hAnsi="Times New Roman" w:cs="Times New Roman"/>
          <w:color w:val="000000"/>
          <w:sz w:val="28"/>
          <w:szCs w:val="28"/>
          <w:lang w:eastAsia="lv-LV" w:bidi="lv-LV"/>
        </w:rPr>
        <w:t>i</w:t>
      </w:r>
      <w:r w:rsidRPr="00542130" w:rsidR="00542130">
        <w:rPr>
          <w:rFonts w:ascii="Times New Roman" w:eastAsia="Courier New" w:hAnsi="Times New Roman" w:cs="Times New Roman"/>
          <w:color w:val="000000"/>
          <w:sz w:val="28"/>
          <w:szCs w:val="28"/>
          <w:lang w:eastAsia="lv-LV" w:bidi="lv-LV"/>
        </w:rPr>
        <w:t xml:space="preserve">zskatīt, analizēt un sagatavot atzinumus par </w:t>
      </w:r>
      <w:r w:rsidRPr="00542130" w:rsidR="00542130">
        <w:rPr>
          <w:rFonts w:ascii="Times New Roman" w:eastAsia="Courier New" w:hAnsi="Times New Roman" w:cs="Times New Roman"/>
          <w:color w:val="000000"/>
          <w:sz w:val="28"/>
          <w:szCs w:val="28"/>
          <w:lang w:eastAsia="lv-LV" w:bidi="lv-LV"/>
        </w:rPr>
        <w:t>Iekšlietu</w:t>
      </w:r>
      <w:r w:rsidRPr="00542130" w:rsidR="00542130">
        <w:rPr>
          <w:rFonts w:ascii="Times New Roman" w:eastAsia="Courier New" w:hAnsi="Times New Roman" w:cs="Times New Roman"/>
          <w:color w:val="000000"/>
          <w:sz w:val="28"/>
          <w:szCs w:val="28"/>
          <w:lang w:eastAsia="lv-LV" w:bidi="lv-LV"/>
        </w:rPr>
        <w:t xml:space="preserve"> ministrijas resora un citu iestāžu vai institūciju izstrādātajiem normatīvo aktu, attīstības plānošanas dokumentu, informatīvo ziņojumu un citu dokumentu projektiem</w:t>
      </w:r>
      <w:r w:rsidRPr="00542130">
        <w:rPr>
          <w:rFonts w:ascii="Times New Roman" w:eastAsia="Courier New" w:hAnsi="Times New Roman" w:cs="Times New Roman"/>
          <w:color w:val="000000"/>
          <w:sz w:val="28"/>
          <w:szCs w:val="28"/>
          <w:lang w:eastAsia="lv-LV" w:bidi="lv-LV"/>
        </w:rPr>
        <w:t>;</w:t>
      </w:r>
    </w:p>
    <w:p w:rsidR="00277C08" w:rsidRPr="00FD6FBD" w:rsidP="00277C08" w14:paraId="24C3139C" w14:textId="4C405654">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 xml:space="preserve"> p</w:t>
      </w:r>
      <w:r w:rsidR="004D5950">
        <w:rPr>
          <w:rFonts w:ascii="Times New Roman" w:eastAsia="Courier New" w:hAnsi="Times New Roman" w:cs="Times New Roman"/>
          <w:color w:val="000000"/>
          <w:sz w:val="28"/>
          <w:szCs w:val="28"/>
          <w:lang w:eastAsia="lv-LV" w:bidi="lv-LV"/>
        </w:rPr>
        <w:t>iedalīties K</w:t>
      </w:r>
      <w:r w:rsidR="00542130">
        <w:rPr>
          <w:rFonts w:ascii="Times New Roman" w:eastAsia="Courier New" w:hAnsi="Times New Roman" w:cs="Times New Roman"/>
          <w:color w:val="000000"/>
          <w:sz w:val="28"/>
          <w:szCs w:val="28"/>
          <w:lang w:eastAsia="lv-LV" w:bidi="lv-LV"/>
        </w:rPr>
        <w:t xml:space="preserve">oledžas metodisko </w:t>
      </w:r>
      <w:r>
        <w:rPr>
          <w:rFonts w:ascii="Times New Roman" w:eastAsia="Courier New" w:hAnsi="Times New Roman" w:cs="Times New Roman"/>
          <w:color w:val="000000"/>
          <w:sz w:val="28"/>
          <w:szCs w:val="28"/>
          <w:lang w:eastAsia="lv-LV" w:bidi="lv-LV"/>
        </w:rPr>
        <w:t xml:space="preserve">komisiju darbā un to jautājumu </w:t>
      </w:r>
      <w:r>
        <w:rPr>
          <w:rFonts w:ascii="Times New Roman" w:eastAsia="Courier New" w:hAnsi="Times New Roman" w:cs="Times New Roman"/>
          <w:color w:val="000000"/>
          <w:sz w:val="28"/>
          <w:szCs w:val="28"/>
          <w:lang w:eastAsia="lv-LV" w:bidi="lv-LV"/>
        </w:rPr>
        <w:t>risināšanā</w:t>
      </w:r>
      <w:r w:rsidRPr="00FD6FBD">
        <w:rPr>
          <w:rFonts w:ascii="Times New Roman" w:eastAsia="Courier New" w:hAnsi="Times New Roman" w:cs="Times New Roman"/>
          <w:color w:val="000000"/>
          <w:sz w:val="28"/>
          <w:szCs w:val="28"/>
          <w:lang w:eastAsia="lv-LV" w:bidi="lv-LV"/>
        </w:rPr>
        <w:t>;</w:t>
      </w:r>
    </w:p>
    <w:p w:rsidR="00277C08" w:rsidRPr="00FD6FBD" w:rsidP="00277C08" w14:paraId="6AD3FCDE" w14:textId="4EE8EA06">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sniegt K</w:t>
      </w:r>
      <w:r w:rsidR="00FD62A4">
        <w:rPr>
          <w:rFonts w:ascii="Times New Roman" w:eastAsia="Courier New" w:hAnsi="Times New Roman" w:cs="Times New Roman"/>
          <w:color w:val="000000"/>
          <w:sz w:val="28"/>
          <w:szCs w:val="28"/>
          <w:lang w:eastAsia="lv-LV" w:bidi="lv-LV"/>
        </w:rPr>
        <w:t>oledžas vadībai priekšlikumus par nepieciešamajām izmaiņām Koledžas darbu reglamentējošajos normatīvajos aktos</w:t>
      </w:r>
      <w:r w:rsidRPr="00FD6FBD">
        <w:rPr>
          <w:rFonts w:ascii="Times New Roman" w:eastAsia="Courier New" w:hAnsi="Times New Roman" w:cs="Times New Roman"/>
          <w:color w:val="000000"/>
          <w:sz w:val="28"/>
          <w:szCs w:val="28"/>
          <w:lang w:eastAsia="lv-LV" w:bidi="lv-LV"/>
        </w:rPr>
        <w:t>;</w:t>
      </w:r>
    </w:p>
    <w:p w:rsidR="00277C08" w:rsidRPr="00FD6FBD" w:rsidP="00277C08" w14:paraId="6198CF80" w14:textId="4F63E46C">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organizēt un v</w:t>
      </w:r>
      <w:r w:rsidR="004D5950">
        <w:rPr>
          <w:rFonts w:ascii="Times New Roman" w:eastAsia="Courier New" w:hAnsi="Times New Roman" w:cs="Times New Roman"/>
          <w:color w:val="000000"/>
          <w:sz w:val="28"/>
          <w:szCs w:val="28"/>
          <w:lang w:eastAsia="lv-LV" w:bidi="lv-LV"/>
        </w:rPr>
        <w:t>eicināt Katedras personālsastāva</w:t>
      </w:r>
      <w:r>
        <w:rPr>
          <w:rFonts w:ascii="Times New Roman" w:eastAsia="Courier New" w:hAnsi="Times New Roman" w:cs="Times New Roman"/>
          <w:color w:val="000000"/>
          <w:sz w:val="28"/>
          <w:szCs w:val="28"/>
          <w:lang w:eastAsia="lv-LV" w:bidi="lv-LV"/>
        </w:rPr>
        <w:t xml:space="preserve"> kvalifikācijas paaugstināšanu</w:t>
      </w:r>
      <w:r w:rsidRPr="00FD6FBD">
        <w:rPr>
          <w:rFonts w:ascii="Times New Roman" w:eastAsia="Courier New" w:hAnsi="Times New Roman" w:cs="Times New Roman"/>
          <w:color w:val="000000"/>
          <w:sz w:val="28"/>
          <w:szCs w:val="28"/>
          <w:lang w:eastAsia="lv-LV" w:bidi="lv-LV"/>
        </w:rPr>
        <w:t>;</w:t>
      </w:r>
    </w:p>
    <w:p w:rsidR="00277C08" w:rsidRPr="00FD6FBD" w:rsidP="00277C08" w14:paraId="3E5D4F45" w14:textId="0D7876D0">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veici</w:t>
      </w:r>
      <w:r w:rsidR="004D5950">
        <w:rPr>
          <w:rFonts w:ascii="Times New Roman" w:eastAsia="Courier New" w:hAnsi="Times New Roman" w:cs="Times New Roman"/>
          <w:color w:val="000000"/>
          <w:sz w:val="28"/>
          <w:szCs w:val="28"/>
          <w:lang w:eastAsia="lv-LV" w:bidi="lv-LV"/>
        </w:rPr>
        <w:t>nāt sadarbību ar nacionālajām un</w:t>
      </w:r>
      <w:r>
        <w:rPr>
          <w:rFonts w:ascii="Times New Roman" w:eastAsia="Courier New" w:hAnsi="Times New Roman" w:cs="Times New Roman"/>
          <w:color w:val="000000"/>
          <w:sz w:val="28"/>
          <w:szCs w:val="28"/>
          <w:lang w:eastAsia="lv-LV" w:bidi="lv-LV"/>
        </w:rPr>
        <w:t xml:space="preserve"> starptautiskajām izglītības iestādēm</w:t>
      </w:r>
      <w:r w:rsidRPr="00FD6FBD">
        <w:rPr>
          <w:rFonts w:ascii="Times New Roman" w:eastAsia="Courier New" w:hAnsi="Times New Roman" w:cs="Times New Roman"/>
          <w:color w:val="000000"/>
          <w:sz w:val="28"/>
          <w:szCs w:val="28"/>
          <w:lang w:eastAsia="lv-LV" w:bidi="lv-LV"/>
        </w:rPr>
        <w:t>;</w:t>
      </w:r>
    </w:p>
    <w:p w:rsidR="00277C08" w:rsidRPr="00FD6FBD" w:rsidP="00277C08" w14:paraId="1CB6E7E1" w14:textId="4C4DA5EF">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saskaņā ar Koledžas pilnvarojumu (</w:t>
      </w:r>
      <w:r>
        <w:rPr>
          <w:rFonts w:ascii="Times New Roman" w:eastAsia="Courier New" w:hAnsi="Times New Roman" w:cs="Times New Roman"/>
          <w:color w:val="000000"/>
          <w:sz w:val="28"/>
          <w:szCs w:val="28"/>
          <w:lang w:eastAsia="lv-LV" w:bidi="lv-LV"/>
        </w:rPr>
        <w:t>deliģējumu</w:t>
      </w:r>
      <w:r>
        <w:rPr>
          <w:rFonts w:ascii="Times New Roman" w:eastAsia="Courier New" w:hAnsi="Times New Roman" w:cs="Times New Roman"/>
          <w:color w:val="000000"/>
          <w:sz w:val="28"/>
          <w:szCs w:val="28"/>
          <w:lang w:eastAsia="lv-LV" w:bidi="lv-LV"/>
        </w:rPr>
        <w:t xml:space="preserve">) pārstāvēt Koledžu </w:t>
      </w:r>
      <w:r>
        <w:rPr>
          <w:rFonts w:ascii="Times New Roman" w:eastAsia="Courier New" w:hAnsi="Times New Roman" w:cs="Times New Roman"/>
          <w:color w:val="000000"/>
          <w:sz w:val="28"/>
          <w:szCs w:val="28"/>
          <w:lang w:eastAsia="lv-LV" w:bidi="lv-LV"/>
        </w:rPr>
        <w:t>Iekšlietu</w:t>
      </w:r>
      <w:r>
        <w:rPr>
          <w:rFonts w:ascii="Times New Roman" w:eastAsia="Courier New" w:hAnsi="Times New Roman" w:cs="Times New Roman"/>
          <w:color w:val="000000"/>
          <w:sz w:val="28"/>
          <w:szCs w:val="28"/>
          <w:lang w:eastAsia="lv-LV" w:bidi="lv-LV"/>
        </w:rPr>
        <w:t xml:space="preserve"> ministrijas resora vai citu iestāžu (institūciju) izveidotajās darba grupās un komisijās, vai rīkotajās konferencēs un semināros</w:t>
      </w:r>
      <w:r w:rsidRPr="00FD6FBD">
        <w:rPr>
          <w:rFonts w:ascii="Times New Roman" w:eastAsia="Courier New" w:hAnsi="Times New Roman" w:cs="Times New Roman"/>
          <w:color w:val="000000"/>
          <w:sz w:val="28"/>
          <w:szCs w:val="28"/>
          <w:lang w:eastAsia="lv-LV" w:bidi="lv-LV"/>
        </w:rPr>
        <w:t>;</w:t>
      </w:r>
    </w:p>
    <w:p w:rsidR="00277C08" w:rsidRPr="00FD6FBD" w:rsidP="00277C08" w14:paraId="2FEA661A" w14:textId="17781C4A">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veikt K</w:t>
      </w:r>
      <w:r w:rsidR="00FD62A4">
        <w:rPr>
          <w:rFonts w:ascii="Times New Roman" w:eastAsia="Courier New" w:hAnsi="Times New Roman" w:cs="Times New Roman"/>
          <w:color w:val="000000"/>
          <w:sz w:val="28"/>
          <w:szCs w:val="28"/>
          <w:lang w:eastAsia="lv-LV" w:bidi="lv-LV"/>
        </w:rPr>
        <w:t>atedras darba analīzi par kārtējo studiju (mācību) gadu</w:t>
      </w:r>
      <w:r w:rsidRPr="00FD6FBD">
        <w:rPr>
          <w:rFonts w:ascii="Times New Roman" w:eastAsia="Courier New" w:hAnsi="Times New Roman" w:cs="Times New Roman"/>
          <w:color w:val="000000"/>
          <w:sz w:val="28"/>
          <w:szCs w:val="28"/>
          <w:lang w:eastAsia="lv-LV" w:bidi="lv-LV"/>
        </w:rPr>
        <w:t>;</w:t>
      </w:r>
    </w:p>
    <w:p w:rsidR="00277C08" w:rsidRPr="00FD6FBD" w:rsidP="00277C08" w14:paraId="4E5BB23C" w14:textId="10617A5C">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organizēt un koordinēt Valsts policijas un Koledžas sporta pasākumus saska</w:t>
      </w:r>
      <w:r w:rsidR="004D5950">
        <w:rPr>
          <w:rFonts w:ascii="Times New Roman" w:eastAsia="Courier New" w:hAnsi="Times New Roman" w:cs="Times New Roman"/>
          <w:color w:val="000000"/>
          <w:sz w:val="28"/>
          <w:szCs w:val="28"/>
          <w:lang w:eastAsia="lv-LV" w:bidi="lv-LV"/>
        </w:rPr>
        <w:t xml:space="preserve">ņā ar </w:t>
      </w:r>
      <w:r w:rsidR="004D5950">
        <w:rPr>
          <w:rFonts w:ascii="Times New Roman" w:eastAsia="Courier New" w:hAnsi="Times New Roman" w:cs="Times New Roman"/>
          <w:color w:val="000000"/>
          <w:sz w:val="28"/>
          <w:szCs w:val="28"/>
          <w:lang w:eastAsia="lv-LV" w:bidi="lv-LV"/>
        </w:rPr>
        <w:t>Iekšlietu</w:t>
      </w:r>
      <w:r w:rsidR="004D5950">
        <w:rPr>
          <w:rFonts w:ascii="Times New Roman" w:eastAsia="Courier New" w:hAnsi="Times New Roman" w:cs="Times New Roman"/>
          <w:color w:val="000000"/>
          <w:sz w:val="28"/>
          <w:szCs w:val="28"/>
          <w:lang w:eastAsia="lv-LV" w:bidi="lv-LV"/>
        </w:rPr>
        <w:t xml:space="preserve"> ministrijas un V</w:t>
      </w:r>
      <w:r>
        <w:rPr>
          <w:rFonts w:ascii="Times New Roman" w:eastAsia="Courier New" w:hAnsi="Times New Roman" w:cs="Times New Roman"/>
          <w:color w:val="000000"/>
          <w:sz w:val="28"/>
          <w:szCs w:val="28"/>
          <w:lang w:eastAsia="lv-LV" w:bidi="lv-LV"/>
        </w:rPr>
        <w:t>alsts policijas sporta pasākumu plānu un nodrošināt ar minēto sporta pasākumu saistītās informācijas publiskošanu un apriti</w:t>
      </w:r>
      <w:r w:rsidRPr="00FD6FBD">
        <w:rPr>
          <w:rFonts w:ascii="Times New Roman" w:eastAsia="Courier New" w:hAnsi="Times New Roman" w:cs="Times New Roman"/>
          <w:color w:val="000000"/>
          <w:sz w:val="28"/>
          <w:szCs w:val="28"/>
          <w:lang w:eastAsia="lv-LV" w:bidi="lv-LV"/>
        </w:rPr>
        <w:t>;</w:t>
      </w:r>
    </w:p>
    <w:p w:rsidR="00277C08" w:rsidRPr="00A24FC1" w:rsidP="00277C08" w14:paraId="2ED189E1" w14:textId="4903AAF9">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organizēt un nodrošināt Koledžas sporta komandas komplektēšanu un dalību Koledžas, Valsts policijas</w:t>
      </w:r>
      <w:r w:rsidR="00366A40">
        <w:rPr>
          <w:rFonts w:ascii="Times New Roman" w:eastAsia="Courier New" w:hAnsi="Times New Roman" w:cs="Times New Roman"/>
          <w:color w:val="000000"/>
          <w:sz w:val="28"/>
          <w:szCs w:val="28"/>
          <w:lang w:eastAsia="lv-LV" w:bidi="lv-LV"/>
        </w:rPr>
        <w:t xml:space="preserve">, </w:t>
      </w:r>
      <w:r w:rsidR="00366A40">
        <w:rPr>
          <w:rFonts w:ascii="Times New Roman" w:eastAsia="Courier New" w:hAnsi="Times New Roman" w:cs="Times New Roman"/>
          <w:color w:val="000000"/>
          <w:sz w:val="28"/>
          <w:szCs w:val="28"/>
          <w:lang w:eastAsia="lv-LV" w:bidi="lv-LV"/>
        </w:rPr>
        <w:t>Iekšlietu</w:t>
      </w:r>
      <w:r w:rsidR="00366A40">
        <w:rPr>
          <w:rFonts w:ascii="Times New Roman" w:eastAsia="Courier New" w:hAnsi="Times New Roman" w:cs="Times New Roman"/>
          <w:color w:val="000000"/>
          <w:sz w:val="28"/>
          <w:szCs w:val="28"/>
          <w:lang w:eastAsia="lv-LV" w:bidi="lv-LV"/>
        </w:rPr>
        <w:t xml:space="preserve"> ministrijas u.c. organizāciju rīkotajos sporta pasākumos</w:t>
      </w:r>
      <w:r>
        <w:rPr>
          <w:rFonts w:ascii="Times New Roman" w:eastAsia="Courier New" w:hAnsi="Times New Roman" w:cs="Times New Roman"/>
          <w:color w:val="000000"/>
          <w:sz w:val="28"/>
          <w:szCs w:val="28"/>
          <w:lang w:eastAsia="lv-LV" w:bidi="lv-LV"/>
        </w:rPr>
        <w:t>;</w:t>
      </w:r>
    </w:p>
    <w:p w:rsidR="00277C08" w:rsidRPr="00366A40" w:rsidP="00277C08" w14:paraId="37A34DA9" w14:textId="61B6B430">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sidRPr="00366A40">
        <w:rPr>
          <w:rFonts w:ascii="Times New Roman" w:eastAsia="Courier New" w:hAnsi="Times New Roman" w:cs="Times New Roman"/>
          <w:color w:val="000000"/>
          <w:sz w:val="28"/>
          <w:szCs w:val="28"/>
          <w:lang w:eastAsia="lv-LV" w:bidi="lv-LV"/>
        </w:rPr>
        <w:t xml:space="preserve">organizēt un nodrošināt </w:t>
      </w:r>
      <w:r>
        <w:rPr>
          <w:rFonts w:ascii="Times New Roman" w:eastAsia="Courier New" w:hAnsi="Times New Roman" w:cs="Times New Roman"/>
          <w:color w:val="000000"/>
          <w:sz w:val="28"/>
          <w:szCs w:val="28"/>
          <w:lang w:eastAsia="lv-LV" w:bidi="lv-LV"/>
        </w:rPr>
        <w:t>V</w:t>
      </w:r>
      <w:r w:rsidRPr="00366A40">
        <w:rPr>
          <w:rFonts w:ascii="Times New Roman" w:eastAsia="Courier New" w:hAnsi="Times New Roman" w:cs="Times New Roman"/>
          <w:color w:val="000000"/>
          <w:sz w:val="28"/>
          <w:szCs w:val="28"/>
          <w:lang w:eastAsia="lv-LV" w:bidi="lv-LV"/>
        </w:rPr>
        <w:t xml:space="preserve">alsts policijas izlases komandu komplektēšanu </w:t>
      </w:r>
      <w:r w:rsidRPr="00366A40">
        <w:rPr>
          <w:rFonts w:ascii="Times New Roman" w:eastAsia="Courier New" w:hAnsi="Times New Roman" w:cs="Times New Roman"/>
          <w:color w:val="000000"/>
          <w:sz w:val="28"/>
          <w:szCs w:val="28"/>
          <w:lang w:eastAsia="lv-LV" w:bidi="lv-LV"/>
        </w:rPr>
        <w:t>Iekšlietu</w:t>
      </w:r>
      <w:r w:rsidRPr="00366A40">
        <w:rPr>
          <w:rFonts w:ascii="Times New Roman" w:eastAsia="Courier New" w:hAnsi="Times New Roman" w:cs="Times New Roman"/>
          <w:color w:val="000000"/>
          <w:sz w:val="28"/>
          <w:szCs w:val="28"/>
          <w:lang w:eastAsia="lv-LV" w:bidi="lv-LV"/>
        </w:rPr>
        <w:t xml:space="preserve"> ministrijas, citu valstisko un sabiedrisko organizāciju rīkotajos sporta pasākumos, kā arī veicināt šo komandu dalību starptautiskajās sacensībās;</w:t>
      </w:r>
    </w:p>
    <w:p w:rsidR="00366A40" w:rsidRPr="00366A40" w:rsidP="00277C08" w14:paraId="3734DB30" w14:textId="6FF505C2">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apkopot informāciju par Valsts policijas un Koledžas sporta attīstības un obligāto fizisko normatīvu izpildes jautājumiem, sniegt Koledžas vadībai priekšlikumus par sporta attīstības procesu pilnveidošanu;</w:t>
      </w:r>
    </w:p>
    <w:p w:rsidR="00366A40" w:rsidRPr="00366A40" w:rsidP="00277C08" w14:paraId="25EADD63" w14:textId="4596EA69">
      <w:pPr>
        <w:pStyle w:val="ListParagraph"/>
        <w:widowControl w:val="0"/>
        <w:numPr>
          <w:ilvl w:val="1"/>
          <w:numId w:val="14"/>
        </w:numPr>
        <w:tabs>
          <w:tab w:val="left" w:pos="1560"/>
        </w:tabs>
        <w:spacing w:after="0" w:line="336" w:lineRule="exact"/>
        <w:ind w:left="1276" w:hanging="425"/>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organizēt fiziskās sagatavotības pārbaudes</w:t>
      </w:r>
      <w:r w:rsidR="004D5950">
        <w:rPr>
          <w:rFonts w:ascii="Times New Roman" w:eastAsia="Courier New" w:hAnsi="Times New Roman" w:cs="Times New Roman"/>
          <w:color w:val="000000"/>
          <w:sz w:val="28"/>
          <w:szCs w:val="28"/>
          <w:lang w:eastAsia="lv-LV" w:bidi="lv-LV"/>
        </w:rPr>
        <w:t xml:space="preserve"> ieskaites Valsts policijas un K</w:t>
      </w:r>
      <w:r>
        <w:rPr>
          <w:rFonts w:ascii="Times New Roman" w:eastAsia="Courier New" w:hAnsi="Times New Roman" w:cs="Times New Roman"/>
          <w:color w:val="000000"/>
          <w:sz w:val="28"/>
          <w:szCs w:val="28"/>
          <w:lang w:eastAsia="lv-LV" w:bidi="lv-LV"/>
        </w:rPr>
        <w:t>oledžas amatpersonām ar speciālajām dienesta pakāpēm atbilstoši normatīvo aktu prasībām.</w:t>
      </w:r>
    </w:p>
    <w:p w:rsidR="00277C08" w:rsidRPr="00FD6FBD" w:rsidP="00277C08" w14:paraId="0EE72CD5" w14:textId="77777777">
      <w:pPr>
        <w:pStyle w:val="ListParagraph"/>
        <w:spacing w:after="0"/>
        <w:ind w:left="450"/>
        <w:rPr>
          <w:rFonts w:ascii="Courier New" w:eastAsia="Courier New" w:hAnsi="Courier New" w:cs="Courier New"/>
          <w:color w:val="000000"/>
          <w:sz w:val="24"/>
          <w:szCs w:val="24"/>
          <w:lang w:eastAsia="lv-LV" w:bidi="lv-LV"/>
        </w:rPr>
      </w:pPr>
    </w:p>
    <w:p w:rsidR="00277C08" w:rsidRPr="00FD6FBD" w:rsidP="00277C08" w14:paraId="55AF9216" w14:textId="77777777">
      <w:pPr>
        <w:pStyle w:val="ListParagraph"/>
        <w:widowControl w:val="0"/>
        <w:tabs>
          <w:tab w:val="left" w:pos="284"/>
        </w:tabs>
        <w:spacing w:after="0" w:line="336" w:lineRule="exact"/>
        <w:ind w:left="1134"/>
        <w:jc w:val="both"/>
        <w:rPr>
          <w:rFonts w:ascii="Courier New" w:eastAsia="Courier New" w:hAnsi="Courier New" w:cs="Courier New"/>
          <w:color w:val="000000"/>
          <w:sz w:val="24"/>
          <w:szCs w:val="24"/>
          <w:lang w:eastAsia="lv-LV" w:bidi="lv-LV"/>
        </w:rPr>
      </w:pPr>
    </w:p>
    <w:p w:rsidR="00277C08" w:rsidRPr="00FD6FBD" w:rsidP="00277C08" w14:paraId="4B84445C" w14:textId="77777777">
      <w:pPr>
        <w:keepNext/>
        <w:keepLines/>
        <w:widowControl w:val="0"/>
        <w:spacing w:after="316" w:line="280" w:lineRule="exact"/>
        <w:ind w:right="380"/>
        <w:jc w:val="center"/>
        <w:rPr>
          <w:rFonts w:ascii="Courier New" w:eastAsia="Courier New" w:hAnsi="Courier New" w:cs="Courier New"/>
          <w:b/>
          <w:color w:val="000000"/>
          <w:sz w:val="24"/>
          <w:szCs w:val="24"/>
          <w:lang w:eastAsia="lv-LV" w:bidi="lv-LV"/>
        </w:rPr>
      </w:pPr>
      <w:bookmarkStart w:id="0" w:name="bookmark0"/>
      <w:r w:rsidRPr="00FD6FBD">
        <w:rPr>
          <w:rFonts w:ascii="Times New Roman" w:eastAsia="Courier New" w:hAnsi="Times New Roman" w:cs="Times New Roman"/>
          <w:b/>
          <w:color w:val="000000"/>
          <w:sz w:val="28"/>
          <w:szCs w:val="28"/>
          <w:lang w:bidi="en-US"/>
        </w:rPr>
        <w:t xml:space="preserve">III. </w:t>
      </w:r>
      <w:r w:rsidRPr="00FD6FBD">
        <w:rPr>
          <w:rFonts w:ascii="Times New Roman" w:eastAsia="Courier New" w:hAnsi="Times New Roman" w:cs="Times New Roman"/>
          <w:b/>
          <w:color w:val="000000"/>
          <w:sz w:val="28"/>
          <w:szCs w:val="28"/>
          <w:lang w:eastAsia="lv-LV" w:bidi="lv-LV"/>
        </w:rPr>
        <w:t>Katedras darba organizācija</w:t>
      </w:r>
      <w:bookmarkEnd w:id="0"/>
    </w:p>
    <w:p w:rsidR="00277C08" w:rsidRPr="00901E33" w:rsidP="00366A40" w14:paraId="2C3F6C9E" w14:textId="0E76E14E">
      <w:pPr>
        <w:pStyle w:val="ListParagraph"/>
        <w:numPr>
          <w:ilvl w:val="0"/>
          <w:numId w:val="14"/>
        </w:numPr>
        <w:tabs>
          <w:tab w:val="left" w:pos="1276"/>
        </w:tabs>
        <w:spacing w:after="0" w:line="240" w:lineRule="auto"/>
        <w:jc w:val="both"/>
        <w:rPr>
          <w:rFonts w:ascii="Times New Roman" w:hAnsi="Times New Roman" w:cs="Times New Roman"/>
          <w:sz w:val="28"/>
          <w:szCs w:val="28"/>
        </w:rPr>
      </w:pPr>
      <w:r>
        <w:rPr>
          <w:rFonts w:ascii="Times New Roman" w:eastAsia="Courier New" w:hAnsi="Times New Roman" w:cs="Times New Roman"/>
          <w:color w:val="000000"/>
          <w:sz w:val="28"/>
          <w:szCs w:val="28"/>
          <w:lang w:eastAsia="lv-LV" w:bidi="lv-LV"/>
        </w:rPr>
        <w:t xml:space="preserve"> </w:t>
      </w:r>
      <w:r w:rsidRPr="00FD6FBD">
        <w:rPr>
          <w:rFonts w:ascii="Times New Roman" w:eastAsia="Courier New" w:hAnsi="Times New Roman" w:cs="Times New Roman"/>
          <w:color w:val="000000"/>
          <w:sz w:val="28"/>
          <w:szCs w:val="28"/>
          <w:lang w:eastAsia="lv-LV" w:bidi="lv-LV"/>
        </w:rPr>
        <w:t>Katedru vada katedras vadītājs, kuru ieceļ amatā un atbrīvo no amata Valsts policijas priekšnieks p</w:t>
      </w:r>
      <w:r>
        <w:rPr>
          <w:rFonts w:ascii="Times New Roman" w:eastAsia="Courier New" w:hAnsi="Times New Roman" w:cs="Times New Roman"/>
          <w:color w:val="000000"/>
          <w:sz w:val="28"/>
          <w:szCs w:val="28"/>
          <w:lang w:eastAsia="lv-LV" w:bidi="lv-LV"/>
        </w:rPr>
        <w:t>ēc Koledžas direktora ieteikuma,</w:t>
      </w:r>
      <w:r w:rsidRPr="00EF6EC6">
        <w:rPr>
          <w:rFonts w:ascii="Times New Roman" w:hAnsi="Times New Roman" w:cs="Times New Roman"/>
          <w:sz w:val="28"/>
          <w:szCs w:val="28"/>
        </w:rPr>
        <w:t xml:space="preserve"> </w:t>
      </w:r>
      <w:r w:rsidRPr="00901E33">
        <w:rPr>
          <w:rFonts w:ascii="Times New Roman" w:hAnsi="Times New Roman" w:cs="Times New Roman"/>
          <w:sz w:val="28"/>
          <w:szCs w:val="28"/>
        </w:rPr>
        <w:t xml:space="preserve">plāno, organizē un vada </w:t>
      </w:r>
      <w:r>
        <w:rPr>
          <w:rFonts w:ascii="Times New Roman" w:hAnsi="Times New Roman" w:cs="Times New Roman"/>
          <w:sz w:val="28"/>
          <w:szCs w:val="28"/>
        </w:rPr>
        <w:t>katedras</w:t>
      </w:r>
      <w:r w:rsidRPr="00901E33">
        <w:rPr>
          <w:rFonts w:ascii="Times New Roman" w:hAnsi="Times New Roman" w:cs="Times New Roman"/>
          <w:sz w:val="28"/>
          <w:szCs w:val="28"/>
        </w:rPr>
        <w:t xml:space="preserve"> darbu un nodrošina šajā reglamentā noteik</w:t>
      </w:r>
      <w:r>
        <w:rPr>
          <w:rFonts w:ascii="Times New Roman" w:hAnsi="Times New Roman" w:cs="Times New Roman"/>
          <w:sz w:val="28"/>
          <w:szCs w:val="28"/>
        </w:rPr>
        <w:t>to funkciju un uzdevumu izpildi.</w:t>
      </w:r>
    </w:p>
    <w:p w:rsidR="00277C08" w:rsidRPr="00366A40" w:rsidP="00366A40" w14:paraId="1836B228" w14:textId="1E001C8A">
      <w:pPr>
        <w:pStyle w:val="ListParagraph"/>
        <w:numPr>
          <w:ilvl w:val="0"/>
          <w:numId w:val="14"/>
        </w:numPr>
        <w:tabs>
          <w:tab w:val="left" w:pos="1276"/>
        </w:tabs>
        <w:spacing w:after="0" w:line="240" w:lineRule="auto"/>
        <w:jc w:val="both"/>
        <w:rPr>
          <w:rFonts w:ascii="Times New Roman" w:hAnsi="Times New Roman" w:cs="Times New Roman"/>
          <w:sz w:val="28"/>
          <w:szCs w:val="28"/>
        </w:rPr>
      </w:pPr>
      <w:r w:rsidRPr="00366A40">
        <w:rPr>
          <w:rFonts w:ascii="Times New Roman" w:hAnsi="Times New Roman" w:cs="Times New Roman"/>
          <w:sz w:val="28"/>
          <w:szCs w:val="28"/>
        </w:rPr>
        <w:t xml:space="preserve"> </w:t>
      </w:r>
      <w:r w:rsidRPr="00366A40">
        <w:rPr>
          <w:rFonts w:ascii="Times New Roman" w:hAnsi="Times New Roman" w:cs="Times New Roman"/>
          <w:sz w:val="28"/>
          <w:szCs w:val="28"/>
        </w:rPr>
        <w:t xml:space="preserve">Sniedz priekšlikumus par Katedras  darbības pilnveidošanu,  nodarbināto darba gaitu, profesionālo sagatavošanu, apbalvošanu, </w:t>
      </w:r>
      <w:r w:rsidRPr="00366A40">
        <w:rPr>
          <w:rFonts w:ascii="Times New Roman" w:hAnsi="Times New Roman" w:cs="Times New Roman"/>
          <w:sz w:val="28"/>
          <w:szCs w:val="28"/>
        </w:rPr>
        <w:t>disciplinārsodīšanu</w:t>
      </w:r>
      <w:r w:rsidRPr="00366A40">
        <w:rPr>
          <w:rFonts w:ascii="Times New Roman" w:hAnsi="Times New Roman" w:cs="Times New Roman"/>
          <w:sz w:val="28"/>
          <w:szCs w:val="28"/>
        </w:rPr>
        <w:t>, darba samaksu un prēmēšanu;</w:t>
      </w:r>
    </w:p>
    <w:p w:rsidR="00277C08" w:rsidRPr="00366A40" w:rsidP="00366A40" w14:paraId="055D6A52" w14:textId="654DEDB8">
      <w:pPr>
        <w:pStyle w:val="ListParagraph"/>
        <w:numPr>
          <w:ilvl w:val="0"/>
          <w:numId w:val="14"/>
        </w:numPr>
        <w:tabs>
          <w:tab w:val="left" w:pos="1276"/>
        </w:tabs>
        <w:spacing w:after="0" w:line="240" w:lineRule="auto"/>
        <w:jc w:val="both"/>
        <w:rPr>
          <w:rFonts w:ascii="Times New Roman" w:hAnsi="Times New Roman" w:cs="Times New Roman"/>
          <w:sz w:val="28"/>
          <w:szCs w:val="28"/>
        </w:rPr>
      </w:pPr>
      <w:r w:rsidRPr="00366A40">
        <w:rPr>
          <w:rFonts w:ascii="Times New Roman" w:hAnsi="Times New Roman" w:cs="Times New Roman"/>
          <w:sz w:val="28"/>
          <w:szCs w:val="28"/>
        </w:rPr>
        <w:t>Nodrošina nodarbināto funkcionālo pienākumu izpildi;</w:t>
      </w:r>
    </w:p>
    <w:p w:rsidR="00277C08" w:rsidRPr="00366A40" w:rsidP="00366A40" w14:paraId="6BC491B2" w14:textId="03A37F70">
      <w:pPr>
        <w:pStyle w:val="ListParagraph"/>
        <w:widowControl w:val="0"/>
        <w:numPr>
          <w:ilvl w:val="0"/>
          <w:numId w:val="14"/>
        </w:numPr>
        <w:tabs>
          <w:tab w:val="left" w:pos="426"/>
          <w:tab w:val="left" w:pos="851"/>
        </w:tabs>
        <w:spacing w:after="0" w:line="336" w:lineRule="exact"/>
        <w:jc w:val="both"/>
        <w:rPr>
          <w:rFonts w:ascii="Courier New" w:eastAsia="Courier New" w:hAnsi="Courier New" w:cs="Courier New"/>
          <w:color w:val="000000"/>
          <w:sz w:val="24"/>
          <w:szCs w:val="24"/>
          <w:lang w:eastAsia="lv-LV" w:bidi="lv-LV"/>
        </w:rPr>
      </w:pPr>
      <w:r w:rsidRPr="00366A40">
        <w:rPr>
          <w:rFonts w:ascii="Times New Roman" w:eastAsia="Courier New" w:hAnsi="Times New Roman" w:cs="Times New Roman"/>
          <w:color w:val="000000"/>
          <w:sz w:val="28"/>
          <w:szCs w:val="28"/>
          <w:lang w:eastAsia="lv-LV" w:bidi="lv-LV"/>
        </w:rPr>
        <w:t>Katedras personālsastāva pienākumi un tiesības ir noteikti Koledžas direktora apstiprinātos amata aprakstos.</w:t>
      </w:r>
    </w:p>
    <w:p w:rsidR="00277C08" w:rsidRPr="00366A40" w:rsidP="00366A40" w14:paraId="6F16458F" w14:textId="2493637E">
      <w:pPr>
        <w:pStyle w:val="ListParagraph"/>
        <w:widowControl w:val="0"/>
        <w:numPr>
          <w:ilvl w:val="0"/>
          <w:numId w:val="14"/>
        </w:numPr>
        <w:tabs>
          <w:tab w:val="left" w:pos="426"/>
          <w:tab w:val="left" w:pos="851"/>
        </w:tabs>
        <w:spacing w:after="0" w:line="336" w:lineRule="exact"/>
        <w:jc w:val="both"/>
        <w:rPr>
          <w:rFonts w:ascii="Courier New" w:eastAsia="Courier New" w:hAnsi="Courier New" w:cs="Courier New"/>
          <w:color w:val="000000"/>
          <w:sz w:val="24"/>
          <w:szCs w:val="24"/>
          <w:lang w:eastAsia="lv-LV" w:bidi="lv-LV"/>
        </w:rPr>
      </w:pPr>
      <w:r w:rsidRPr="00366A40">
        <w:rPr>
          <w:rFonts w:ascii="Times New Roman" w:eastAsia="Courier New" w:hAnsi="Times New Roman" w:cs="Times New Roman"/>
          <w:color w:val="000000"/>
          <w:sz w:val="28"/>
          <w:szCs w:val="28"/>
          <w:lang w:eastAsia="lv-LV" w:bidi="lv-LV"/>
        </w:rPr>
        <w:t>Katedras vadītājs ne retāk kā reizi mēnesī plāno, organizē, sasauc un vada Katedras personālsastāva sēdi, kā arī nodrošina Katedras personālsastāva sēdes protokolēšanu. Katedras personālsastāva sēdē tiek lemti Katedras kompetences jautājumi, kā arī personālsastāvs tiek iepazīstināts ar Koledžas aktualitātēm.</w:t>
      </w:r>
    </w:p>
    <w:p w:rsidR="00277C08" w:rsidRPr="00366A40" w:rsidP="00366A40" w14:paraId="44776E5E" w14:textId="29594D03">
      <w:pPr>
        <w:pStyle w:val="ListParagraph"/>
        <w:widowControl w:val="0"/>
        <w:numPr>
          <w:ilvl w:val="0"/>
          <w:numId w:val="14"/>
        </w:numPr>
        <w:tabs>
          <w:tab w:val="left" w:pos="426"/>
          <w:tab w:val="left" w:pos="851"/>
        </w:tabs>
        <w:spacing w:after="0" w:line="336" w:lineRule="exact"/>
        <w:jc w:val="both"/>
        <w:rPr>
          <w:rFonts w:ascii="Courier New" w:eastAsia="Courier New" w:hAnsi="Courier New" w:cs="Courier New"/>
          <w:color w:val="000000"/>
          <w:sz w:val="24"/>
          <w:szCs w:val="24"/>
          <w:lang w:eastAsia="lv-LV" w:bidi="lv-LV"/>
        </w:rPr>
      </w:pPr>
      <w:r w:rsidRPr="00366A40">
        <w:rPr>
          <w:rFonts w:ascii="Times New Roman" w:eastAsia="Courier New" w:hAnsi="Times New Roman" w:cs="Times New Roman"/>
          <w:color w:val="000000"/>
          <w:sz w:val="28"/>
          <w:szCs w:val="28"/>
          <w:lang w:eastAsia="lv-LV" w:bidi="lv-LV"/>
        </w:rPr>
        <w:t>Katedras vadītājs par darba rezultātiem atskaitās Koledžas direktora vietniekam (studiju un mācību jautājumos), tā noteiktajā kārtībā un termiņos.</w:t>
      </w:r>
    </w:p>
    <w:p w:rsidR="00277C08" w:rsidRPr="00366A40" w:rsidP="00366A40" w14:paraId="34D1E9E2" w14:textId="3D1279F5">
      <w:pPr>
        <w:pStyle w:val="ListParagraph"/>
        <w:widowControl w:val="0"/>
        <w:numPr>
          <w:ilvl w:val="0"/>
          <w:numId w:val="14"/>
        </w:numPr>
        <w:tabs>
          <w:tab w:val="left" w:pos="426"/>
          <w:tab w:val="left" w:pos="851"/>
        </w:tabs>
        <w:spacing w:after="0" w:line="336" w:lineRule="exact"/>
        <w:jc w:val="both"/>
        <w:rPr>
          <w:rFonts w:ascii="Courier New" w:eastAsia="Courier New" w:hAnsi="Courier New" w:cs="Courier New"/>
          <w:color w:val="000000"/>
          <w:sz w:val="24"/>
          <w:szCs w:val="24"/>
          <w:lang w:eastAsia="lv-LV" w:bidi="lv-LV"/>
        </w:rPr>
      </w:pPr>
      <w:r w:rsidRPr="00366A40">
        <w:rPr>
          <w:rFonts w:ascii="Times New Roman" w:eastAsia="Courier New" w:hAnsi="Times New Roman" w:cs="Times New Roman"/>
          <w:color w:val="000000"/>
          <w:sz w:val="28"/>
          <w:szCs w:val="28"/>
          <w:lang w:eastAsia="lv-LV" w:bidi="lv-LV"/>
        </w:rPr>
        <w:t>Katedras personālsastāvs par darba rezultātiem atskaitās Katedras vadītājam, tā noteiktajā kārtībā un termiņos, kā arī Katedras personālsastāva sēdes laikā.</w:t>
      </w:r>
    </w:p>
    <w:p w:rsidR="00277C08" w:rsidRPr="00366A40" w:rsidP="00366A40" w14:paraId="740665DB" w14:textId="5BA52ABD">
      <w:pPr>
        <w:pStyle w:val="ListParagraph"/>
        <w:widowControl w:val="0"/>
        <w:numPr>
          <w:ilvl w:val="0"/>
          <w:numId w:val="14"/>
        </w:numPr>
        <w:tabs>
          <w:tab w:val="left" w:pos="426"/>
          <w:tab w:val="left" w:pos="851"/>
        </w:tabs>
        <w:spacing w:after="0" w:line="336" w:lineRule="exact"/>
        <w:jc w:val="both"/>
        <w:rPr>
          <w:rFonts w:ascii="Courier New" w:eastAsia="Courier New" w:hAnsi="Courier New" w:cs="Courier New"/>
          <w:color w:val="000000"/>
          <w:sz w:val="24"/>
          <w:szCs w:val="24"/>
          <w:lang w:eastAsia="lv-LV" w:bidi="lv-LV"/>
        </w:rPr>
      </w:pPr>
      <w:r w:rsidRPr="00366A40">
        <w:rPr>
          <w:rFonts w:ascii="Times New Roman" w:eastAsia="Courier New" w:hAnsi="Times New Roman" w:cs="Times New Roman"/>
          <w:color w:val="000000"/>
          <w:sz w:val="28"/>
          <w:szCs w:val="28"/>
          <w:lang w:eastAsia="lv-LV" w:bidi="lv-LV"/>
        </w:rPr>
        <w:t>Katedras vadītāju viņa prombūtnes laikā aizvieto viņa ieteikta un rīkojuma dokumentā (pavēlē) noteikta Katedras vai Koledžas amatpersona.</w:t>
      </w:r>
    </w:p>
    <w:p w:rsidR="00277C08" w:rsidRPr="00E32587" w:rsidP="00277C08" w14:paraId="347E6BD5" w14:textId="77777777">
      <w:pPr>
        <w:widowControl w:val="0"/>
        <w:tabs>
          <w:tab w:val="left" w:pos="426"/>
          <w:tab w:val="left" w:pos="851"/>
        </w:tabs>
        <w:spacing w:after="0" w:line="336" w:lineRule="exact"/>
        <w:jc w:val="both"/>
        <w:rPr>
          <w:rFonts w:ascii="Courier New" w:eastAsia="Courier New" w:hAnsi="Courier New" w:cs="Courier New"/>
          <w:color w:val="000000"/>
          <w:sz w:val="24"/>
          <w:szCs w:val="24"/>
          <w:lang w:eastAsia="lv-LV" w:bidi="lv-LV"/>
        </w:rPr>
      </w:pPr>
    </w:p>
    <w:p w:rsidR="00277C08" w:rsidRPr="00FD6FBD" w:rsidP="00277C08" w14:paraId="70FBAC28" w14:textId="77777777">
      <w:pPr>
        <w:keepNext/>
        <w:keepLines/>
        <w:widowControl w:val="0"/>
        <w:spacing w:after="300" w:line="280" w:lineRule="exact"/>
        <w:ind w:right="380"/>
        <w:jc w:val="center"/>
        <w:rPr>
          <w:rFonts w:ascii="Courier New" w:eastAsia="Courier New" w:hAnsi="Courier New" w:cs="Courier New"/>
          <w:b/>
          <w:color w:val="000000"/>
          <w:sz w:val="24"/>
          <w:szCs w:val="24"/>
          <w:lang w:eastAsia="lv-LV" w:bidi="lv-LV"/>
        </w:rPr>
      </w:pPr>
      <w:bookmarkStart w:id="1" w:name="bookmark1"/>
      <w:r w:rsidRPr="00FD6FBD">
        <w:rPr>
          <w:rFonts w:ascii="Times New Roman" w:eastAsia="Courier New" w:hAnsi="Times New Roman" w:cs="Times New Roman"/>
          <w:b/>
          <w:color w:val="000000"/>
          <w:sz w:val="28"/>
          <w:szCs w:val="28"/>
          <w:lang w:eastAsia="lv-LV" w:bidi="lv-LV"/>
        </w:rPr>
        <w:t>IV. Noslēguma jautājum</w:t>
      </w:r>
      <w:bookmarkEnd w:id="1"/>
      <w:r>
        <w:rPr>
          <w:rFonts w:ascii="Times New Roman" w:eastAsia="Courier New" w:hAnsi="Times New Roman" w:cs="Times New Roman"/>
          <w:b/>
          <w:color w:val="000000"/>
          <w:sz w:val="28"/>
          <w:szCs w:val="28"/>
          <w:lang w:eastAsia="lv-LV" w:bidi="lv-LV"/>
        </w:rPr>
        <w:t>s</w:t>
      </w:r>
    </w:p>
    <w:p w:rsidR="00277C08" w:rsidP="00277C08" w14:paraId="1A95AD41" w14:textId="77777777">
      <w:pPr>
        <w:pStyle w:val="ListParagraph"/>
        <w:ind w:left="851"/>
        <w:jc w:val="both"/>
        <w:rPr>
          <w:rFonts w:ascii="Times New Roman" w:hAnsi="Times New Roman" w:cs="Times New Roman"/>
          <w:sz w:val="28"/>
          <w:szCs w:val="28"/>
        </w:rPr>
      </w:pPr>
    </w:p>
    <w:p w:rsidR="00277C08" w:rsidRPr="00366A40" w:rsidP="00366A40" w14:paraId="7B246630" w14:textId="7B80C88E">
      <w:pPr>
        <w:pStyle w:val="ListParagraph"/>
        <w:numPr>
          <w:ilvl w:val="0"/>
          <w:numId w:val="14"/>
        </w:numPr>
        <w:jc w:val="both"/>
        <w:rPr>
          <w:rFonts w:ascii="Times New Roman" w:hAnsi="Times New Roman" w:cs="Times New Roman"/>
          <w:sz w:val="28"/>
          <w:szCs w:val="28"/>
        </w:rPr>
      </w:pPr>
      <w:r w:rsidRPr="00366A40">
        <w:rPr>
          <w:rFonts w:ascii="Times New Roman" w:hAnsi="Times New Roman" w:cs="Times New Roman"/>
          <w:sz w:val="28"/>
          <w:szCs w:val="28"/>
        </w:rPr>
        <w:t>Atzīt par spēku zaudējušu Valsts policijas koledžas 20</w:t>
      </w:r>
      <w:r w:rsidRPr="00366A40" w:rsidR="00BB40E0">
        <w:rPr>
          <w:rFonts w:ascii="Times New Roman" w:hAnsi="Times New Roman" w:cs="Times New Roman"/>
          <w:sz w:val="28"/>
          <w:szCs w:val="28"/>
        </w:rPr>
        <w:t>13</w:t>
      </w:r>
      <w:r w:rsidRPr="00366A40">
        <w:rPr>
          <w:rFonts w:ascii="Times New Roman" w:hAnsi="Times New Roman" w:cs="Times New Roman"/>
          <w:sz w:val="28"/>
          <w:szCs w:val="28"/>
        </w:rPr>
        <w:t xml:space="preserve">.gada </w:t>
      </w:r>
      <w:r w:rsidRPr="00366A40" w:rsidR="00BB40E0">
        <w:rPr>
          <w:rFonts w:ascii="Times New Roman" w:hAnsi="Times New Roman" w:cs="Times New Roman"/>
          <w:sz w:val="28"/>
          <w:szCs w:val="28"/>
        </w:rPr>
        <w:t>03.aprīļa</w:t>
      </w:r>
      <w:r w:rsidRPr="00366A40">
        <w:rPr>
          <w:rFonts w:ascii="Times New Roman" w:hAnsi="Times New Roman" w:cs="Times New Roman"/>
          <w:sz w:val="28"/>
          <w:szCs w:val="28"/>
        </w:rPr>
        <w:t xml:space="preserve"> reglamentu Nr.</w:t>
      </w:r>
      <w:r w:rsidRPr="00366A40" w:rsidR="00BB40E0">
        <w:rPr>
          <w:rFonts w:ascii="Times New Roman" w:hAnsi="Times New Roman" w:cs="Times New Roman"/>
          <w:sz w:val="28"/>
          <w:szCs w:val="28"/>
        </w:rPr>
        <w:t>9</w:t>
      </w:r>
      <w:r w:rsidRPr="00366A40">
        <w:rPr>
          <w:rFonts w:ascii="Times New Roman" w:hAnsi="Times New Roman" w:cs="Times New Roman"/>
          <w:sz w:val="28"/>
          <w:szCs w:val="28"/>
        </w:rPr>
        <w:t xml:space="preserve"> “</w:t>
      </w:r>
      <w:r w:rsidRPr="00366A40" w:rsidR="00BB40E0">
        <w:rPr>
          <w:rFonts w:ascii="Times New Roman" w:hAnsi="Times New Roman" w:cs="Times New Roman"/>
          <w:sz w:val="28"/>
          <w:szCs w:val="28"/>
        </w:rPr>
        <w:t>Sporta katedras</w:t>
      </w:r>
      <w:r w:rsidRPr="00366A40">
        <w:rPr>
          <w:rFonts w:ascii="Times New Roman" w:hAnsi="Times New Roman" w:cs="Times New Roman"/>
          <w:sz w:val="28"/>
          <w:szCs w:val="28"/>
        </w:rPr>
        <w:t xml:space="preserve"> reglaments”.</w:t>
      </w:r>
    </w:p>
    <w:p w:rsidR="00546990" w:rsidRPr="00546990" w:rsidP="00546990" w14:paraId="626F8F37" w14:textId="282F397E">
      <w:pPr>
        <w:spacing w:after="0"/>
        <w:rPr>
          <w:rFonts w:ascii="Times New Roman" w:hAnsi="Times New Roman" w:cs="Times New Roman"/>
          <w:noProof/>
          <w:sz w:val="28"/>
          <w:szCs w:val="28"/>
        </w:rPr>
      </w:pPr>
    </w:p>
    <w:p w:rsidR="00546990" w:rsidRPr="00546990" w:rsidP="00546990" w14:paraId="6CD623C5" w14:textId="77777777">
      <w:pPr>
        <w:spacing w:after="0"/>
        <w:rPr>
          <w:rFonts w:ascii="Times New Roman" w:hAnsi="Times New Roman" w:cs="Times New Roman"/>
          <w:noProof/>
          <w:sz w:val="28"/>
          <w:szCs w:val="28"/>
        </w:rPr>
      </w:pPr>
    </w:p>
    <w:p w:rsidR="00546990" w:rsidRPr="00546990" w:rsidP="00546990" w14:paraId="6E2720E5" w14:textId="77777777">
      <w:pPr>
        <w:spacing w:after="0"/>
        <w:rPr>
          <w:rFonts w:ascii="Times New Roman" w:hAnsi="Times New Roman" w:cs="Times New Roman"/>
          <w:noProof/>
          <w:sz w:val="28"/>
          <w:szCs w:val="28"/>
        </w:rPr>
      </w:pPr>
      <w:r w:rsidRPr="00546990">
        <w:rPr>
          <w:rFonts w:ascii="Times New Roman" w:hAnsi="Times New Roman" w:cs="Times New Roman"/>
          <w:noProof/>
          <w:sz w:val="28"/>
          <w:szCs w:val="28"/>
        </w:rPr>
        <w:t>Valsts policijas koledžas</w:t>
      </w:r>
    </w:p>
    <w:p w:rsidR="00546990" w:rsidRPr="00546990" w:rsidP="00546990" w14:paraId="6E25D36B" w14:textId="0BE7F750">
      <w:pPr>
        <w:spacing w:after="0"/>
        <w:rPr>
          <w:rFonts w:ascii="Times New Roman" w:hAnsi="Times New Roman" w:cs="Times New Roman"/>
          <w:noProof/>
          <w:sz w:val="28"/>
          <w:szCs w:val="28"/>
        </w:rPr>
      </w:pPr>
      <w:r>
        <w:rPr>
          <w:rFonts w:ascii="Times New Roman" w:hAnsi="Times New Roman" w:cs="Times New Roman"/>
          <w:noProof/>
          <w:sz w:val="28"/>
          <w:szCs w:val="28"/>
        </w:rPr>
        <w:t>Sporta</w:t>
      </w:r>
      <w:r w:rsidRPr="00546990">
        <w:rPr>
          <w:rFonts w:ascii="Times New Roman" w:hAnsi="Times New Roman" w:cs="Times New Roman"/>
          <w:noProof/>
          <w:sz w:val="28"/>
          <w:szCs w:val="28"/>
        </w:rPr>
        <w:t xml:space="preserve"> katedras vadītāj</w:t>
      </w:r>
      <w:r>
        <w:rPr>
          <w:rFonts w:ascii="Times New Roman" w:hAnsi="Times New Roman" w:cs="Times New Roman"/>
          <w:noProof/>
          <w:sz w:val="28"/>
          <w:szCs w:val="28"/>
        </w:rPr>
        <w:t>s</w:t>
      </w:r>
    </w:p>
    <w:p w:rsidR="00546990" w:rsidRPr="00546990" w:rsidP="00546990" w14:paraId="3C2CB52B" w14:textId="514EF0F6">
      <w:pPr>
        <w:spacing w:after="0"/>
        <w:rPr>
          <w:rFonts w:ascii="Times New Roman" w:hAnsi="Times New Roman" w:cs="Times New Roman"/>
          <w:noProof/>
          <w:sz w:val="28"/>
          <w:szCs w:val="28"/>
        </w:rPr>
      </w:pPr>
      <w:r>
        <w:rPr>
          <w:rFonts w:ascii="Times New Roman" w:hAnsi="Times New Roman" w:cs="Times New Roman"/>
          <w:noProof/>
          <w:sz w:val="28"/>
          <w:szCs w:val="28"/>
        </w:rPr>
        <w:t>majors</w:t>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t xml:space="preserve"> </w:t>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Pr>
          <w:rFonts w:ascii="Times New Roman" w:hAnsi="Times New Roman" w:cs="Times New Roman"/>
          <w:noProof/>
          <w:sz w:val="28"/>
          <w:szCs w:val="28"/>
        </w:rPr>
        <w:t>O</w:t>
      </w:r>
      <w:r w:rsidR="004100D7">
        <w:rPr>
          <w:rFonts w:ascii="Times New Roman" w:hAnsi="Times New Roman" w:cs="Times New Roman"/>
          <w:noProof/>
          <w:sz w:val="28"/>
          <w:szCs w:val="28"/>
        </w:rPr>
        <w:t>.</w:t>
      </w:r>
      <w:r>
        <w:rPr>
          <w:rFonts w:ascii="Times New Roman" w:hAnsi="Times New Roman" w:cs="Times New Roman"/>
          <w:noProof/>
          <w:sz w:val="28"/>
          <w:szCs w:val="28"/>
        </w:rPr>
        <w:t>Vaisjūns</w:t>
      </w:r>
    </w:p>
    <w:p w:rsidR="00546990" w:rsidRPr="00546990" w:rsidP="00546990" w14:paraId="1A2F11DC" w14:textId="77777777">
      <w:pPr>
        <w:spacing w:after="0"/>
        <w:rPr>
          <w:rFonts w:ascii="Times New Roman" w:hAnsi="Times New Roman" w:cs="Times New Roman"/>
          <w:noProof/>
          <w:sz w:val="28"/>
          <w:szCs w:val="28"/>
        </w:rPr>
      </w:pPr>
    </w:p>
    <w:p w:rsidR="00546990" w:rsidRPr="00546990" w:rsidP="00546990" w14:paraId="1ACCD33B" w14:textId="77777777">
      <w:pPr>
        <w:spacing w:after="0"/>
        <w:rPr>
          <w:rFonts w:ascii="Times New Roman" w:hAnsi="Times New Roman" w:cs="Times New Roman"/>
          <w:noProof/>
          <w:sz w:val="28"/>
          <w:szCs w:val="28"/>
        </w:rPr>
      </w:pPr>
      <w:r w:rsidRPr="00546990">
        <w:rPr>
          <w:rFonts w:ascii="Times New Roman" w:hAnsi="Times New Roman" w:cs="Times New Roman"/>
          <w:noProof/>
          <w:sz w:val="28"/>
          <w:szCs w:val="28"/>
        </w:rPr>
        <w:t>Saskaņots:</w:t>
      </w:r>
    </w:p>
    <w:p w:rsidR="00546990" w:rsidRPr="00546990" w:rsidP="00546990" w14:paraId="3ED03BA7" w14:textId="77777777">
      <w:pPr>
        <w:spacing w:after="0"/>
        <w:rPr>
          <w:rFonts w:ascii="Times New Roman" w:hAnsi="Times New Roman" w:cs="Times New Roman"/>
          <w:noProof/>
          <w:sz w:val="28"/>
          <w:szCs w:val="28"/>
        </w:rPr>
      </w:pPr>
      <w:r w:rsidRPr="00546990">
        <w:rPr>
          <w:rFonts w:ascii="Times New Roman" w:hAnsi="Times New Roman" w:cs="Times New Roman"/>
          <w:noProof/>
          <w:sz w:val="28"/>
          <w:szCs w:val="28"/>
        </w:rPr>
        <w:t>Valsts policijas koledžas</w:t>
      </w:r>
    </w:p>
    <w:p w:rsidR="00546990" w:rsidRPr="00546990" w:rsidP="00546990" w14:paraId="558D3881" w14:textId="77777777">
      <w:pPr>
        <w:spacing w:after="0"/>
        <w:rPr>
          <w:rFonts w:ascii="Times New Roman" w:hAnsi="Times New Roman" w:cs="Times New Roman"/>
          <w:noProof/>
          <w:sz w:val="28"/>
          <w:szCs w:val="28"/>
        </w:rPr>
      </w:pPr>
      <w:r w:rsidRPr="00546990">
        <w:rPr>
          <w:rFonts w:ascii="Times New Roman" w:hAnsi="Times New Roman" w:cs="Times New Roman"/>
          <w:noProof/>
          <w:sz w:val="28"/>
          <w:szCs w:val="28"/>
        </w:rPr>
        <w:t>direktora vietniece</w:t>
      </w:r>
    </w:p>
    <w:p w:rsidR="00546990" w:rsidRPr="00546990" w:rsidP="00546990" w14:paraId="25BD879A" w14:textId="6F2C1AD4">
      <w:pPr>
        <w:spacing w:after="0"/>
        <w:rPr>
          <w:rFonts w:ascii="Times New Roman" w:hAnsi="Times New Roman" w:cs="Times New Roman"/>
          <w:noProof/>
          <w:sz w:val="28"/>
          <w:szCs w:val="28"/>
        </w:rPr>
      </w:pPr>
      <w:r w:rsidRPr="00546990">
        <w:rPr>
          <w:rFonts w:ascii="Times New Roman" w:hAnsi="Times New Roman" w:cs="Times New Roman"/>
          <w:noProof/>
          <w:sz w:val="28"/>
          <w:szCs w:val="28"/>
        </w:rPr>
        <w:t xml:space="preserve">pulkvede </w:t>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t>A</w:t>
      </w:r>
      <w:r w:rsidR="004100D7">
        <w:rPr>
          <w:rFonts w:ascii="Times New Roman" w:hAnsi="Times New Roman" w:cs="Times New Roman"/>
          <w:noProof/>
          <w:sz w:val="28"/>
          <w:szCs w:val="28"/>
        </w:rPr>
        <w:t>.</w:t>
      </w:r>
      <w:r w:rsidRPr="00546990">
        <w:rPr>
          <w:rFonts w:ascii="Times New Roman" w:hAnsi="Times New Roman" w:cs="Times New Roman"/>
          <w:noProof/>
          <w:sz w:val="28"/>
          <w:szCs w:val="28"/>
        </w:rPr>
        <w:t>Fišere</w:t>
      </w:r>
    </w:p>
    <w:p w:rsidR="00546990" w:rsidRPr="00546990" w:rsidP="00546990" w14:paraId="7307F782" w14:textId="77777777">
      <w:pPr>
        <w:spacing w:after="0"/>
        <w:rPr>
          <w:rFonts w:ascii="Times New Roman" w:hAnsi="Times New Roman" w:cs="Times New Roman"/>
          <w:noProof/>
          <w:sz w:val="28"/>
          <w:szCs w:val="28"/>
        </w:rPr>
      </w:pPr>
    </w:p>
    <w:p w:rsidR="00546990" w:rsidRPr="00546990" w:rsidP="00546990" w14:paraId="13AF2AE5" w14:textId="77777777">
      <w:pPr>
        <w:spacing w:after="0"/>
        <w:rPr>
          <w:rFonts w:ascii="Times New Roman" w:hAnsi="Times New Roman" w:cs="Times New Roman"/>
          <w:noProof/>
          <w:sz w:val="28"/>
          <w:szCs w:val="28"/>
        </w:rPr>
      </w:pPr>
      <w:r w:rsidRPr="00546990">
        <w:rPr>
          <w:rFonts w:ascii="Times New Roman" w:hAnsi="Times New Roman" w:cs="Times New Roman"/>
          <w:noProof/>
          <w:sz w:val="28"/>
          <w:szCs w:val="28"/>
        </w:rPr>
        <w:t>Saskaņots:</w:t>
      </w:r>
    </w:p>
    <w:p w:rsidR="00546990" w:rsidRPr="00546990" w:rsidP="00546990" w14:paraId="420D3FA0" w14:textId="77777777">
      <w:pPr>
        <w:spacing w:after="0"/>
        <w:rPr>
          <w:rFonts w:ascii="Times New Roman" w:hAnsi="Times New Roman" w:cs="Times New Roman"/>
          <w:noProof/>
          <w:sz w:val="28"/>
          <w:szCs w:val="28"/>
        </w:rPr>
      </w:pPr>
      <w:r w:rsidRPr="00546990">
        <w:rPr>
          <w:rFonts w:ascii="Times New Roman" w:hAnsi="Times New Roman" w:cs="Times New Roman"/>
          <w:noProof/>
          <w:sz w:val="28"/>
          <w:szCs w:val="28"/>
        </w:rPr>
        <w:t>Valsts policijas koledžas</w:t>
      </w:r>
    </w:p>
    <w:p w:rsidR="00546990" w:rsidRPr="00546990" w:rsidP="00546990" w14:paraId="114EABF4" w14:textId="77777777">
      <w:pPr>
        <w:spacing w:after="0"/>
        <w:rPr>
          <w:rFonts w:ascii="Times New Roman" w:hAnsi="Times New Roman" w:cs="Times New Roman"/>
          <w:noProof/>
          <w:sz w:val="28"/>
          <w:szCs w:val="28"/>
        </w:rPr>
      </w:pPr>
      <w:r w:rsidRPr="00546990">
        <w:rPr>
          <w:rFonts w:ascii="Times New Roman" w:hAnsi="Times New Roman" w:cs="Times New Roman"/>
          <w:noProof/>
          <w:sz w:val="28"/>
          <w:szCs w:val="28"/>
        </w:rPr>
        <w:t>direktors</w:t>
      </w:r>
    </w:p>
    <w:p w:rsidR="00546990" w:rsidRPr="00546990" w:rsidP="00546990" w14:paraId="1227666B" w14:textId="33C0BB35">
      <w:pPr>
        <w:spacing w:after="0"/>
        <w:rPr>
          <w:rFonts w:ascii="Times New Roman" w:hAnsi="Times New Roman" w:cs="Times New Roman"/>
          <w:noProof/>
          <w:sz w:val="28"/>
          <w:szCs w:val="28"/>
        </w:rPr>
      </w:pPr>
      <w:r w:rsidRPr="00546990">
        <w:rPr>
          <w:rFonts w:ascii="Times New Roman" w:hAnsi="Times New Roman" w:cs="Times New Roman"/>
          <w:noProof/>
          <w:sz w:val="28"/>
          <w:szCs w:val="28"/>
        </w:rPr>
        <w:t xml:space="preserve">pulkvedis </w:t>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Pr="00546990">
        <w:rPr>
          <w:rFonts w:ascii="Times New Roman" w:hAnsi="Times New Roman" w:cs="Times New Roman"/>
          <w:noProof/>
          <w:sz w:val="28"/>
          <w:szCs w:val="28"/>
        </w:rPr>
        <w:tab/>
      </w:r>
      <w:r w:rsidR="004100D7">
        <w:rPr>
          <w:rFonts w:ascii="Times New Roman" w:hAnsi="Times New Roman" w:cs="Times New Roman"/>
          <w:noProof/>
          <w:sz w:val="28"/>
          <w:szCs w:val="28"/>
        </w:rPr>
        <w:t xml:space="preserve">     </w:t>
      </w:r>
      <w:r w:rsidR="004100D7">
        <w:rPr>
          <w:rFonts w:ascii="Times New Roman" w:hAnsi="Times New Roman" w:cs="Times New Roman"/>
          <w:noProof/>
          <w:sz w:val="28"/>
          <w:szCs w:val="28"/>
        </w:rPr>
        <w:tab/>
        <w:t>D.</w:t>
      </w:r>
      <w:r w:rsidRPr="00546990">
        <w:rPr>
          <w:rFonts w:ascii="Times New Roman" w:hAnsi="Times New Roman" w:cs="Times New Roman"/>
          <w:noProof/>
          <w:sz w:val="28"/>
          <w:szCs w:val="28"/>
        </w:rPr>
        <w:t>Homenko</w:t>
      </w:r>
    </w:p>
    <w:p w:rsidR="00546990" w:rsidRPr="00546990" w:rsidP="00546990" w14:paraId="0C90C1E2" w14:textId="77777777">
      <w:pPr>
        <w:spacing w:after="0"/>
        <w:rPr>
          <w:rFonts w:ascii="Times New Roman" w:hAnsi="Times New Roman" w:cs="Times New Roman"/>
          <w:noProof/>
          <w:sz w:val="28"/>
          <w:szCs w:val="28"/>
        </w:rPr>
      </w:pPr>
    </w:p>
    <w:p w:rsidR="00546990" w:rsidRPr="00546990" w:rsidP="00546990" w14:paraId="2139641C" w14:textId="79FB9DB0">
      <w:pPr>
        <w:spacing w:after="0"/>
        <w:rPr>
          <w:rFonts w:ascii="Times New Roman" w:hAnsi="Times New Roman" w:cs="Times New Roman"/>
          <w:noProof/>
          <w:sz w:val="28"/>
          <w:szCs w:val="28"/>
        </w:rPr>
      </w:pPr>
    </w:p>
    <w:p w:rsidR="00546990" w:rsidRPr="00546990" w:rsidP="00546990" w14:paraId="31C2506D" w14:textId="77777777">
      <w:pPr>
        <w:spacing w:after="0"/>
        <w:rPr>
          <w:rFonts w:ascii="Times New Roman" w:hAnsi="Times New Roman" w:cs="Times New Roman"/>
          <w:noProof/>
          <w:sz w:val="28"/>
          <w:szCs w:val="28"/>
        </w:rPr>
      </w:pPr>
    </w:p>
    <w:p w:rsidR="00546990" w:rsidRPr="00546990" w:rsidP="004100D7" w14:paraId="06943FAA" w14:textId="77777777">
      <w:pPr>
        <w:spacing w:after="0"/>
        <w:jc w:val="center"/>
        <w:rPr>
          <w:rFonts w:ascii="Times New Roman" w:hAnsi="Times New Roman" w:cs="Times New Roman"/>
          <w:noProof/>
          <w:sz w:val="28"/>
          <w:szCs w:val="28"/>
        </w:rPr>
      </w:pPr>
      <w:r w:rsidRPr="00546990">
        <w:rPr>
          <w:rFonts w:ascii="Times New Roman" w:hAnsi="Times New Roman" w:cs="Times New Roman"/>
          <w:noProof/>
          <w:sz w:val="28"/>
          <w:szCs w:val="28"/>
        </w:rPr>
        <w:t xml:space="preserve">ŠIS DOKUMENTS IR </w:t>
      </w:r>
      <w:bookmarkStart w:id="2" w:name="_GoBack"/>
      <w:bookmarkEnd w:id="2"/>
      <w:r w:rsidRPr="00546990">
        <w:rPr>
          <w:rFonts w:ascii="Times New Roman" w:hAnsi="Times New Roman" w:cs="Times New Roman"/>
          <w:noProof/>
          <w:sz w:val="28"/>
          <w:szCs w:val="28"/>
        </w:rPr>
        <w:t>PARAKSTĪTS AR DROŠU ELEKTRONISKO PARAKSTU UN SATUR LAIKA ZĪMOGU</w:t>
      </w:r>
    </w:p>
    <w:p w:rsidR="008A0F9E" w:rsidP="00277C08" w14:paraId="59B62B80" w14:textId="12618B1F">
      <w:pPr>
        <w:spacing w:after="0"/>
        <w:rPr>
          <w:rFonts w:ascii="Times New Roman" w:hAnsi="Times New Roman" w:cs="Times New Roman"/>
          <w:noProof/>
          <w:sz w:val="28"/>
          <w:szCs w:val="28"/>
        </w:rPr>
      </w:pPr>
    </w:p>
    <w:p w:rsidR="008A0F9E" w:rsidRPr="008A0F9E" w:rsidP="00277C08" w14:paraId="6A264060" w14:textId="77777777">
      <w:pPr>
        <w:spacing w:after="0"/>
        <w:rPr>
          <w:rFonts w:ascii="Times New Roman" w:hAnsi="Times New Roman" w:cs="Times New Roman"/>
          <w:noProof/>
          <w:sz w:val="28"/>
          <w:szCs w:val="28"/>
        </w:rPr>
      </w:pPr>
    </w:p>
    <w:p w:rsidR="00277C08" w:rsidRPr="00A44859" w:rsidP="00277C08" w14:paraId="3D40C278" w14:textId="77777777">
      <w:pPr>
        <w:spacing w:after="0"/>
        <w:rPr>
          <w:rFonts w:ascii="Times New Roman" w:eastAsia="Calibri" w:hAnsi="Times New Roman" w:cs="Times New Roman"/>
        </w:rPr>
      </w:pPr>
      <w:r>
        <w:rPr>
          <w:rFonts w:ascii="Times New Roman" w:hAnsi="Times New Roman" w:cs="Times New Roman"/>
          <w:noProof/>
        </w:rPr>
        <w:t>Oskars Vaisjūns</w:t>
      </w:r>
      <w:r w:rsidRPr="00A44859">
        <w:rPr>
          <w:rFonts w:ascii="Times New Roman" w:hAnsi="Times New Roman" w:cs="Times New Roman"/>
        </w:rPr>
        <w:t xml:space="preserve">, </w:t>
      </w:r>
      <w:r w:rsidRPr="00A44859">
        <w:rPr>
          <w:rFonts w:ascii="Times New Roman" w:hAnsi="Times New Roman" w:cs="Times New Roman"/>
          <w:noProof/>
        </w:rPr>
        <w:t>67</w:t>
      </w:r>
      <w:r>
        <w:rPr>
          <w:rFonts w:ascii="Times New Roman" w:hAnsi="Times New Roman" w:cs="Times New Roman"/>
          <w:noProof/>
        </w:rPr>
        <w:t>219637</w:t>
      </w:r>
    </w:p>
    <w:p w:rsidR="00277C08" w:rsidRPr="008A0F9E" w:rsidP="008A0F9E" w14:paraId="245609F0" w14:textId="71F81AAE">
      <w:pPr>
        <w:spacing w:after="0"/>
        <w:rPr>
          <w:rFonts w:ascii="Times New Roman" w:hAnsi="Times New Roman" w:cs="Times New Roman"/>
          <w:noProof/>
        </w:rPr>
      </w:pPr>
      <w:hyperlink r:id="rId8" w:history="1">
        <w:r w:rsidRPr="0064799A">
          <w:rPr>
            <w:rStyle w:val="Hyperlink"/>
            <w:rFonts w:ascii="Times New Roman" w:hAnsi="Times New Roman" w:cs="Times New Roman"/>
            <w:noProof/>
          </w:rPr>
          <w:t>oskars.vaisjuns@koledza.vp.gov.lv</w:t>
        </w:r>
      </w:hyperlink>
    </w:p>
    <w:p w:rsidR="00277C08" w:rsidP="00277C08" w14:paraId="423E8D84" w14:textId="3B719D7B">
      <w:pPr>
        <w:suppressAutoHyphens/>
        <w:spacing w:after="0" w:line="240" w:lineRule="auto"/>
        <w:rPr>
          <w:rFonts w:ascii="Times New Roman" w:eastAsia="Times New Roman" w:hAnsi="Times New Roman" w:cs="Times New Roman"/>
          <w:color w:val="0D0D0D"/>
          <w:sz w:val="28"/>
          <w:szCs w:val="28"/>
          <w:lang w:eastAsia="ar-SA"/>
        </w:rPr>
      </w:pPr>
    </w:p>
    <w:p w:rsidR="008A0F9E" w:rsidRPr="00B46A9D" w:rsidP="00277C08" w14:paraId="10B3593E" w14:textId="77777777">
      <w:pPr>
        <w:suppressAutoHyphens/>
        <w:spacing w:after="0" w:line="240" w:lineRule="auto"/>
        <w:rPr>
          <w:rFonts w:ascii="Times New Roman" w:eastAsia="Times New Roman" w:hAnsi="Times New Roman" w:cs="Times New Roman"/>
          <w:color w:val="0D0D0D"/>
          <w:sz w:val="28"/>
          <w:szCs w:val="28"/>
          <w:lang w:eastAsia="ar-SA"/>
        </w:rPr>
      </w:pPr>
    </w:p>
    <w:p w:rsidR="00277C08" w:rsidRPr="00A44859" w:rsidP="00277C08" w14:paraId="74C7D445" w14:textId="77777777">
      <w:pPr>
        <w:spacing w:after="0"/>
        <w:rPr>
          <w:rFonts w:ascii="Times New Roman" w:hAnsi="Times New Roman"/>
          <w:b/>
          <w:noProof/>
          <w:sz w:val="26"/>
          <w:szCs w:val="26"/>
        </w:rPr>
      </w:pPr>
      <w:r w:rsidRPr="00A44859">
        <w:rPr>
          <w:rFonts w:ascii="Times New Roman" w:hAnsi="Times New Roman"/>
          <w:b/>
          <w:noProof/>
          <w:sz w:val="26"/>
          <w:szCs w:val="26"/>
        </w:rPr>
        <w:t>NOSŪTĪŠANAS UZDEVUMS:</w:t>
      </w:r>
    </w:p>
    <w:p w:rsidR="00277C08" w:rsidRPr="00A44859" w:rsidP="00277C08" w14:paraId="31275AAC" w14:textId="77777777">
      <w:pPr>
        <w:spacing w:after="0"/>
        <w:rPr>
          <w:rFonts w:ascii="Times New Roman" w:hAnsi="Times New Roman"/>
          <w:noProof/>
          <w:sz w:val="26"/>
          <w:szCs w:val="26"/>
        </w:rPr>
      </w:pPr>
    </w:p>
    <w:p w:rsidR="008A0F9E" w:rsidRPr="008A0F9E" w:rsidP="008A0F9E" w14:paraId="6BAFFA87" w14:textId="552D547D">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 xml:space="preserve">VPK direktora vietnieks </w:t>
      </w:r>
      <w:r w:rsidR="00E11111">
        <w:rPr>
          <w:rFonts w:ascii="Times New Roman" w:hAnsi="Times New Roman"/>
          <w:noProof/>
          <w:sz w:val="26"/>
          <w:szCs w:val="26"/>
        </w:rPr>
        <w:t>DA</w:t>
      </w:r>
    </w:p>
    <w:p w:rsidR="008A0F9E" w:rsidRPr="008A0F9E" w:rsidP="008A0F9E" w14:paraId="592AFA83" w14:textId="2C4F47F6">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 xml:space="preserve">VPK direktora vietnieks </w:t>
      </w:r>
      <w:r w:rsidR="00E11111">
        <w:rPr>
          <w:rFonts w:ascii="Times New Roman" w:hAnsi="Times New Roman"/>
          <w:noProof/>
          <w:sz w:val="26"/>
          <w:szCs w:val="26"/>
        </w:rPr>
        <w:t>SM</w:t>
      </w:r>
    </w:p>
    <w:p w:rsidR="008A0F9E" w:rsidRPr="008A0F9E" w:rsidP="008A0F9E" w14:paraId="60D95BF7"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PVN</w:t>
      </w:r>
    </w:p>
    <w:p w:rsidR="008A0F9E" w:rsidRPr="008A0F9E" w:rsidP="008A0F9E" w14:paraId="0DA9ED8C"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FVN</w:t>
      </w:r>
    </w:p>
    <w:p w:rsidR="008A0F9E" w:rsidRPr="008A0F9E" w:rsidP="008A0F9E" w14:paraId="4B0ACD08" w14:textId="32D9C42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 xml:space="preserve">VPK </w:t>
      </w:r>
      <w:r w:rsidR="00E11111">
        <w:rPr>
          <w:rFonts w:ascii="Times New Roman" w:hAnsi="Times New Roman"/>
          <w:noProof/>
          <w:sz w:val="26"/>
          <w:szCs w:val="26"/>
        </w:rPr>
        <w:t>KAPMC</w:t>
      </w:r>
    </w:p>
    <w:p w:rsidR="008A0F9E" w:rsidRPr="008A0F9E" w:rsidP="008A0F9E" w14:paraId="78687615"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IKN</w:t>
      </w:r>
    </w:p>
    <w:p w:rsidR="008A0F9E" w:rsidRPr="008A0F9E" w:rsidP="008A0F9E" w14:paraId="5A86FD16"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IMC</w:t>
      </w:r>
    </w:p>
    <w:p w:rsidR="008A0F9E" w:rsidRPr="008A0F9E" w:rsidP="008A0F9E" w14:paraId="07A81FC5"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HK</w:t>
      </w:r>
    </w:p>
    <w:p w:rsidR="008A0F9E" w:rsidRPr="008A0F9E" w:rsidP="008A0F9E" w14:paraId="57D775D2"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PTK</w:t>
      </w:r>
    </w:p>
    <w:p w:rsidR="008A0F9E" w:rsidRPr="008A0F9E" w:rsidP="008A0F9E" w14:paraId="7FCFEE66"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SK</w:t>
      </w:r>
    </w:p>
    <w:p w:rsidR="008A0F9E" w:rsidRPr="008A0F9E" w:rsidP="008A0F9E" w14:paraId="66F9BB95"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TZK</w:t>
      </w:r>
    </w:p>
    <w:p w:rsidR="008A0F9E" w:rsidRPr="008A0F9E" w:rsidP="008A0F9E" w14:paraId="159E3F23"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AN</w:t>
      </w:r>
    </w:p>
    <w:p w:rsidR="008A0F9E" w:rsidRPr="008A0F9E" w:rsidP="008A0F9E" w14:paraId="72E8ECCA" w14:textId="75FCBB29">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 xml:space="preserve">VPK </w:t>
      </w:r>
      <w:r w:rsidR="00E11111">
        <w:rPr>
          <w:rFonts w:ascii="Times New Roman" w:hAnsi="Times New Roman"/>
          <w:noProof/>
          <w:sz w:val="26"/>
          <w:szCs w:val="26"/>
        </w:rPr>
        <w:t>KN</w:t>
      </w:r>
    </w:p>
    <w:p w:rsidR="008A0F9E" w:rsidRPr="008A0F9E" w:rsidP="008A0F9E" w14:paraId="6CD101BC" w14:textId="5E65164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 xml:space="preserve">VPK </w:t>
      </w:r>
      <w:r w:rsidR="00E11111">
        <w:rPr>
          <w:rFonts w:ascii="Times New Roman" w:hAnsi="Times New Roman"/>
          <w:noProof/>
          <w:sz w:val="26"/>
          <w:szCs w:val="26"/>
        </w:rPr>
        <w:t>KinN</w:t>
      </w:r>
    </w:p>
    <w:p w:rsidR="008A0F9E" w:rsidRPr="008A0F9E" w:rsidP="008A0F9E" w14:paraId="293C68FB" w14:textId="77777777">
      <w:pPr>
        <w:widowControl w:val="0"/>
        <w:tabs>
          <w:tab w:val="left" w:pos="1222"/>
        </w:tabs>
        <w:spacing w:after="0" w:line="326" w:lineRule="exact"/>
        <w:rPr>
          <w:rFonts w:ascii="Times New Roman" w:hAnsi="Times New Roman"/>
          <w:noProof/>
          <w:sz w:val="26"/>
          <w:szCs w:val="26"/>
        </w:rPr>
      </w:pPr>
      <w:r w:rsidRPr="008A0F9E">
        <w:rPr>
          <w:rFonts w:ascii="Times New Roman" w:hAnsi="Times New Roman"/>
          <w:noProof/>
          <w:sz w:val="26"/>
          <w:szCs w:val="26"/>
        </w:rPr>
        <w:t>VPK B</w:t>
      </w:r>
    </w:p>
    <w:p w:rsidR="00277C08" w:rsidRPr="00F87DCD" w:rsidP="008A0F9E" w14:paraId="479FC7F9" w14:textId="6ACCC60C">
      <w:pPr>
        <w:widowControl w:val="0"/>
        <w:tabs>
          <w:tab w:val="left" w:pos="1222"/>
        </w:tabs>
        <w:spacing w:after="0" w:line="326" w:lineRule="exact"/>
        <w:rPr>
          <w:rFonts w:ascii="Times New Roman" w:eastAsia="Times New Roman" w:hAnsi="Times New Roman" w:cs="Times New Roman"/>
          <w:kern w:val="24"/>
          <w:sz w:val="28"/>
          <w:szCs w:val="28"/>
          <w:lang w:eastAsia="lv-LV"/>
        </w:rPr>
      </w:pPr>
      <w:r w:rsidRPr="008A0F9E">
        <w:rPr>
          <w:rFonts w:ascii="Times New Roman" w:hAnsi="Times New Roman"/>
          <w:noProof/>
          <w:sz w:val="26"/>
          <w:szCs w:val="26"/>
        </w:rPr>
        <w:t xml:space="preserve">VPK </w:t>
      </w:r>
      <w:r w:rsidR="00E11111">
        <w:rPr>
          <w:rFonts w:ascii="Times New Roman" w:hAnsi="Times New Roman"/>
          <w:noProof/>
          <w:sz w:val="26"/>
          <w:szCs w:val="26"/>
        </w:rPr>
        <w:t>SP</w:t>
      </w:r>
    </w:p>
    <w:p w:rsidR="00214479" w:rsidRPr="00901E33" w:rsidP="00277C08" w14:paraId="794AF1D9" w14:textId="77777777">
      <w:pPr>
        <w:rPr>
          <w:rFonts w:ascii="Times New Roman" w:hAnsi="Times New Roman" w:cs="Times New Roman"/>
          <w:b/>
          <w:sz w:val="28"/>
          <w:szCs w:val="28"/>
        </w:rPr>
      </w:pPr>
    </w:p>
    <w:sectPr w:rsidSect="002A7431">
      <w:headerReference w:type="default" r:id="rId9"/>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4705715"/>
      <w:docPartObj>
        <w:docPartGallery w:val="Page Numbers (Top of Page)"/>
        <w:docPartUnique/>
      </w:docPartObj>
    </w:sdtPr>
    <w:sdtEndPr>
      <w:rPr>
        <w:noProof/>
      </w:rPr>
    </w:sdtEndPr>
    <w:sdtContent>
      <w:p w:rsidR="00FD62A4" w14:paraId="19D7AD12" w14:textId="30F94F8A">
        <w:pPr>
          <w:pStyle w:val="Header"/>
          <w:jc w:val="center"/>
        </w:pPr>
        <w:r>
          <w:fldChar w:fldCharType="begin"/>
        </w:r>
        <w:r>
          <w:instrText xml:space="preserve"> PAGE   \* MERGEFORMAT </w:instrText>
        </w:r>
        <w:r>
          <w:fldChar w:fldCharType="separate"/>
        </w:r>
        <w:r w:rsidR="004100D7">
          <w:rPr>
            <w:noProof/>
          </w:rPr>
          <w:t>5</w:t>
        </w:r>
        <w:r>
          <w:rPr>
            <w:noProof/>
          </w:rPr>
          <w:fldChar w:fldCharType="end"/>
        </w:r>
      </w:p>
    </w:sdtContent>
  </w:sdt>
  <w:p w:rsidR="00FD62A4" w14:paraId="35D0FB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A60BA0"/>
    <w:multiLevelType w:val="multilevel"/>
    <w:tmpl w:val="FD8A44F2"/>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76" w:hanging="450"/>
      </w:pPr>
      <w:rPr>
        <w:rFonts w:ascii="Times New Roman" w:hAnsi="Times New Roman" w:cs="Times New Roman"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
    <w:nsid w:val="0DDE1D68"/>
    <w:multiLevelType w:val="hybridMultilevel"/>
    <w:tmpl w:val="C8C0FA1A"/>
    <w:lvl w:ilvl="0">
      <w:start w:val="1"/>
      <w:numFmt w:val="decimal"/>
      <w:lvlText w:val="%1."/>
      <w:lvlJc w:val="left"/>
      <w:pPr>
        <w:ind w:left="1246" w:hanging="360"/>
      </w:pPr>
    </w:lvl>
    <w:lvl w:ilvl="1" w:tentative="1">
      <w:start w:val="1"/>
      <w:numFmt w:val="lowerLetter"/>
      <w:lvlText w:val="%2."/>
      <w:lvlJc w:val="left"/>
      <w:pPr>
        <w:ind w:left="1966" w:hanging="360"/>
      </w:pPr>
    </w:lvl>
    <w:lvl w:ilvl="2" w:tentative="1">
      <w:start w:val="1"/>
      <w:numFmt w:val="lowerRoman"/>
      <w:lvlText w:val="%3."/>
      <w:lvlJc w:val="right"/>
      <w:pPr>
        <w:ind w:left="2686" w:hanging="180"/>
      </w:pPr>
    </w:lvl>
    <w:lvl w:ilvl="3" w:tentative="1">
      <w:start w:val="1"/>
      <w:numFmt w:val="decimal"/>
      <w:lvlText w:val="%4."/>
      <w:lvlJc w:val="left"/>
      <w:pPr>
        <w:ind w:left="3406" w:hanging="360"/>
      </w:pPr>
    </w:lvl>
    <w:lvl w:ilvl="4" w:tentative="1">
      <w:start w:val="1"/>
      <w:numFmt w:val="lowerLetter"/>
      <w:lvlText w:val="%5."/>
      <w:lvlJc w:val="left"/>
      <w:pPr>
        <w:ind w:left="4126" w:hanging="360"/>
      </w:pPr>
    </w:lvl>
    <w:lvl w:ilvl="5" w:tentative="1">
      <w:start w:val="1"/>
      <w:numFmt w:val="lowerRoman"/>
      <w:lvlText w:val="%6."/>
      <w:lvlJc w:val="right"/>
      <w:pPr>
        <w:ind w:left="4846" w:hanging="180"/>
      </w:pPr>
    </w:lvl>
    <w:lvl w:ilvl="6" w:tentative="1">
      <w:start w:val="1"/>
      <w:numFmt w:val="decimal"/>
      <w:lvlText w:val="%7."/>
      <w:lvlJc w:val="left"/>
      <w:pPr>
        <w:ind w:left="5566" w:hanging="360"/>
      </w:pPr>
    </w:lvl>
    <w:lvl w:ilvl="7" w:tentative="1">
      <w:start w:val="1"/>
      <w:numFmt w:val="lowerLetter"/>
      <w:lvlText w:val="%8."/>
      <w:lvlJc w:val="left"/>
      <w:pPr>
        <w:ind w:left="6286" w:hanging="360"/>
      </w:pPr>
    </w:lvl>
    <w:lvl w:ilvl="8" w:tentative="1">
      <w:start w:val="1"/>
      <w:numFmt w:val="lowerRoman"/>
      <w:lvlText w:val="%9."/>
      <w:lvlJc w:val="right"/>
      <w:pPr>
        <w:ind w:left="7006" w:hanging="180"/>
      </w:pPr>
    </w:lvl>
  </w:abstractNum>
  <w:abstractNum w:abstractNumId="2">
    <w:nsid w:val="21FB4213"/>
    <w:multiLevelType w:val="multilevel"/>
    <w:tmpl w:val="3CE474F2"/>
    <w:lvl w:ilvl="0">
      <w:start w:val="1"/>
      <w:numFmt w:val="decimal"/>
      <w:lvlText w:val="%1."/>
      <w:lvlJc w:val="left"/>
      <w:pPr>
        <w:ind w:left="928" w:hanging="360"/>
      </w:pPr>
      <w:rPr>
        <w:rFonts w:ascii="Times New Roman" w:hAnsi="Times New Roman" w:eastAsiaTheme="minorHAnsi" w:cs="Times New Roman"/>
        <w:b w:val="0"/>
        <w:i w:val="0"/>
        <w:color w:val="auto"/>
      </w:rPr>
    </w:lvl>
    <w:lvl w:ilvl="1">
      <w:start w:val="1"/>
      <w:numFmt w:val="decimal"/>
      <w:lvlText w:val="%2."/>
      <w:lvlJc w:val="left"/>
      <w:pPr>
        <w:ind w:left="1142" w:hanging="432"/>
      </w:pPr>
      <w:rPr>
        <w:rFonts w:ascii="Times New Roman" w:eastAsia="Courier New" w:hAnsi="Times New Roman" w:cs="Times New Roman"/>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521C60"/>
    <w:multiLevelType w:val="hybridMultilevel"/>
    <w:tmpl w:val="41D881A0"/>
    <w:lvl w:ilvl="0">
      <w:start w:val="1"/>
      <w:numFmt w:val="decimal"/>
      <w:lvlText w:val="%1."/>
      <w:lvlJc w:val="left"/>
      <w:pPr>
        <w:ind w:left="786" w:hanging="360"/>
      </w:pPr>
      <w:rPr>
        <w:rFonts w:hint="default"/>
        <w:sz w:val="28"/>
      </w:rPr>
    </w:lvl>
    <w:lvl w:ilvl="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
    <w:nsid w:val="2BA10BBE"/>
    <w:multiLevelType w:val="multilevel"/>
    <w:tmpl w:val="6D640E6A"/>
    <w:lvl w:ilvl="0">
      <w:start w:val="7"/>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2F8F4AA4"/>
    <w:multiLevelType w:val="multilevel"/>
    <w:tmpl w:val="2C309FF8"/>
    <w:lvl w:ilvl="0">
      <w:start w:val="1"/>
      <w:numFmt w:val="decimal"/>
      <w:lvlText w:val="%1."/>
      <w:lvlJc w:val="left"/>
      <w:pPr>
        <w:ind w:left="928" w:hanging="360"/>
      </w:pPr>
      <w:rPr>
        <w:rFonts w:ascii="Times New Roman" w:hAnsi="Times New Roman" w:eastAsiaTheme="minorHAnsi" w:cs="Times New Roman"/>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2F17D0D"/>
    <w:multiLevelType w:val="multilevel"/>
    <w:tmpl w:val="77522246"/>
    <w:lvl w:ilvl="0">
      <w:start w:val="1"/>
      <w:numFmt w:val="decimal"/>
      <w:lvlText w:val="%1."/>
      <w:lvlJc w:val="left"/>
      <w:pPr>
        <w:ind w:left="1070" w:hanging="360"/>
      </w:pPr>
      <w:rPr>
        <w:rFonts w:ascii="Times New Roman" w:hAnsi="Times New Roman" w:eastAsiaTheme="minorHAnsi" w:cs="Times New Roman"/>
        <w:b w:val="0"/>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345130E"/>
    <w:multiLevelType w:val="multilevel"/>
    <w:tmpl w:val="2C309FF8"/>
    <w:lvl w:ilvl="0">
      <w:start w:val="1"/>
      <w:numFmt w:val="decimal"/>
      <w:lvlText w:val="%1."/>
      <w:lvlJc w:val="left"/>
      <w:pPr>
        <w:ind w:left="928" w:hanging="360"/>
      </w:pPr>
      <w:rPr>
        <w:rFonts w:ascii="Times New Roman" w:hAnsi="Times New Roman" w:eastAsiaTheme="minorHAnsi" w:cs="Times New Roman"/>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77E26AB"/>
    <w:multiLevelType w:val="multilevel"/>
    <w:tmpl w:val="2C66C468"/>
    <w:lvl w:ilvl="0">
      <w:start w:val="1"/>
      <w:numFmt w:val="decimal"/>
      <w:lvlText w:val="%1."/>
      <w:lvlJc w:val="left"/>
      <w:pPr>
        <w:ind w:left="928" w:hanging="360"/>
      </w:pPr>
      <w:rPr>
        <w:rFonts w:ascii="Times New Roman" w:hAnsi="Times New Roman" w:eastAsiaTheme="minorHAnsi" w:cs="Times New Roman"/>
      </w:rPr>
    </w:lvl>
    <w:lvl w:ilvl="1">
      <w:start w:val="1"/>
      <w:numFmt w:val="decimal"/>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8901A2A"/>
    <w:multiLevelType w:val="multilevel"/>
    <w:tmpl w:val="0380B23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0">
    <w:nsid w:val="6A6F7862"/>
    <w:multiLevelType w:val="hybridMultilevel"/>
    <w:tmpl w:val="0F349B0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B3823C2"/>
    <w:multiLevelType w:val="multilevel"/>
    <w:tmpl w:val="BECAD1F6"/>
    <w:lvl w:ilvl="0">
      <w:start w:val="14"/>
      <w:numFmt w:val="decimal"/>
      <w:lvlText w:val="%1."/>
      <w:lvlJc w:val="left"/>
      <w:pPr>
        <w:ind w:left="375" w:hanging="375"/>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C084D8C"/>
    <w:multiLevelType w:val="hybridMultilevel"/>
    <w:tmpl w:val="F36AC42C"/>
    <w:lvl w:ilvl="0">
      <w:start w:val="1"/>
      <w:numFmt w:val="upperRoman"/>
      <w:lvlText w:val="%1."/>
      <w:lvlJc w:val="left"/>
      <w:pPr>
        <w:ind w:left="862"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F00AD0"/>
    <w:multiLevelType w:val="multilevel"/>
    <w:tmpl w:val="77522246"/>
    <w:lvl w:ilvl="0">
      <w:start w:val="1"/>
      <w:numFmt w:val="decimal"/>
      <w:lvlText w:val="%1."/>
      <w:lvlJc w:val="left"/>
      <w:pPr>
        <w:ind w:left="928" w:hanging="360"/>
      </w:pPr>
      <w:rPr>
        <w:rFonts w:ascii="Times New Roman" w:hAnsi="Times New Roman" w:eastAsiaTheme="minorHAnsi" w:cs="Times New Roman"/>
        <w:b w:val="0"/>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176A31"/>
    <w:multiLevelType w:val="multilevel"/>
    <w:tmpl w:val="2C309FF8"/>
    <w:lvl w:ilvl="0">
      <w:start w:val="1"/>
      <w:numFmt w:val="decimal"/>
      <w:lvlText w:val="%1."/>
      <w:lvlJc w:val="left"/>
      <w:pPr>
        <w:ind w:left="928" w:hanging="360"/>
      </w:pPr>
      <w:rPr>
        <w:rFonts w:ascii="Times New Roman" w:hAnsi="Times New Roman" w:eastAsiaTheme="minorHAnsi" w:cs="Times New Roman"/>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3"/>
  </w:num>
  <w:num w:numId="3">
    <w:abstractNumId w:val="9"/>
  </w:num>
  <w:num w:numId="4">
    <w:abstractNumId w:val="10"/>
  </w:num>
  <w:num w:numId="5">
    <w:abstractNumId w:val="4"/>
  </w:num>
  <w:num w:numId="6">
    <w:abstractNumId w:val="11"/>
  </w:num>
  <w:num w:numId="7">
    <w:abstractNumId w:val="1"/>
  </w:num>
  <w:num w:numId="8">
    <w:abstractNumId w:val="8"/>
  </w:num>
  <w:num w:numId="9">
    <w:abstractNumId w:val="7"/>
  </w:num>
  <w:num w:numId="10">
    <w:abstractNumId w:val="14"/>
  </w:num>
  <w:num w:numId="11">
    <w:abstractNumId w:val="5"/>
  </w:num>
  <w:num w:numId="12">
    <w:abstractNumId w:val="6"/>
  </w:num>
  <w:num w:numId="13">
    <w:abstractNumId w:val="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2C"/>
    <w:rsid w:val="00007C76"/>
    <w:rsid w:val="00013471"/>
    <w:rsid w:val="00023D61"/>
    <w:rsid w:val="0005681C"/>
    <w:rsid w:val="000642FE"/>
    <w:rsid w:val="000759CB"/>
    <w:rsid w:val="00082313"/>
    <w:rsid w:val="00083561"/>
    <w:rsid w:val="00091992"/>
    <w:rsid w:val="0009586B"/>
    <w:rsid w:val="000967AF"/>
    <w:rsid w:val="000A2D17"/>
    <w:rsid w:val="000A3B8D"/>
    <w:rsid w:val="000C593D"/>
    <w:rsid w:val="000D6B40"/>
    <w:rsid w:val="000E74A1"/>
    <w:rsid w:val="000F5113"/>
    <w:rsid w:val="00101FD5"/>
    <w:rsid w:val="00111785"/>
    <w:rsid w:val="00120B09"/>
    <w:rsid w:val="00126A77"/>
    <w:rsid w:val="00147EA9"/>
    <w:rsid w:val="001726D7"/>
    <w:rsid w:val="00175C7A"/>
    <w:rsid w:val="00177E7C"/>
    <w:rsid w:val="0018025D"/>
    <w:rsid w:val="00186A1E"/>
    <w:rsid w:val="001B4B9B"/>
    <w:rsid w:val="001D4677"/>
    <w:rsid w:val="001D659A"/>
    <w:rsid w:val="001E3D36"/>
    <w:rsid w:val="001F686C"/>
    <w:rsid w:val="00202B32"/>
    <w:rsid w:val="00214479"/>
    <w:rsid w:val="00217E1A"/>
    <w:rsid w:val="00220FC1"/>
    <w:rsid w:val="00224D6D"/>
    <w:rsid w:val="0022519B"/>
    <w:rsid w:val="00246A28"/>
    <w:rsid w:val="002568D9"/>
    <w:rsid w:val="00257344"/>
    <w:rsid w:val="00261AF6"/>
    <w:rsid w:val="00262855"/>
    <w:rsid w:val="002660AF"/>
    <w:rsid w:val="00277C08"/>
    <w:rsid w:val="00280678"/>
    <w:rsid w:val="00291426"/>
    <w:rsid w:val="00292CC6"/>
    <w:rsid w:val="00292EE6"/>
    <w:rsid w:val="002A0A42"/>
    <w:rsid w:val="002A0E5F"/>
    <w:rsid w:val="002A699F"/>
    <w:rsid w:val="002A7431"/>
    <w:rsid w:val="002B0EBB"/>
    <w:rsid w:val="002D2BFF"/>
    <w:rsid w:val="002D445C"/>
    <w:rsid w:val="002F391E"/>
    <w:rsid w:val="003211A7"/>
    <w:rsid w:val="0032148F"/>
    <w:rsid w:val="00321C84"/>
    <w:rsid w:val="00333605"/>
    <w:rsid w:val="00334005"/>
    <w:rsid w:val="00334FC1"/>
    <w:rsid w:val="00354098"/>
    <w:rsid w:val="00355A3E"/>
    <w:rsid w:val="003648EB"/>
    <w:rsid w:val="00366A40"/>
    <w:rsid w:val="0036712C"/>
    <w:rsid w:val="003717A4"/>
    <w:rsid w:val="00373409"/>
    <w:rsid w:val="00381A93"/>
    <w:rsid w:val="00391174"/>
    <w:rsid w:val="003A129D"/>
    <w:rsid w:val="003A5ABA"/>
    <w:rsid w:val="003C787E"/>
    <w:rsid w:val="003D1AB0"/>
    <w:rsid w:val="003E0D31"/>
    <w:rsid w:val="003E7AB7"/>
    <w:rsid w:val="003F3AB0"/>
    <w:rsid w:val="003F70AE"/>
    <w:rsid w:val="004100D7"/>
    <w:rsid w:val="00413E1D"/>
    <w:rsid w:val="00416054"/>
    <w:rsid w:val="00430059"/>
    <w:rsid w:val="00433F4E"/>
    <w:rsid w:val="00441AB7"/>
    <w:rsid w:val="004476BE"/>
    <w:rsid w:val="00451B7F"/>
    <w:rsid w:val="00453921"/>
    <w:rsid w:val="00453A37"/>
    <w:rsid w:val="00455B1B"/>
    <w:rsid w:val="00484D33"/>
    <w:rsid w:val="004C4015"/>
    <w:rsid w:val="004C551B"/>
    <w:rsid w:val="004D0EAB"/>
    <w:rsid w:val="004D185E"/>
    <w:rsid w:val="004D2EFC"/>
    <w:rsid w:val="004D5950"/>
    <w:rsid w:val="004E1869"/>
    <w:rsid w:val="004E1A46"/>
    <w:rsid w:val="00500712"/>
    <w:rsid w:val="00515A53"/>
    <w:rsid w:val="00520AD0"/>
    <w:rsid w:val="005259DF"/>
    <w:rsid w:val="0052772D"/>
    <w:rsid w:val="00537FA1"/>
    <w:rsid w:val="00542130"/>
    <w:rsid w:val="00546990"/>
    <w:rsid w:val="00547470"/>
    <w:rsid w:val="005550FC"/>
    <w:rsid w:val="00555894"/>
    <w:rsid w:val="00555DBA"/>
    <w:rsid w:val="00560A85"/>
    <w:rsid w:val="0056675C"/>
    <w:rsid w:val="0057140D"/>
    <w:rsid w:val="00571E7D"/>
    <w:rsid w:val="005759E3"/>
    <w:rsid w:val="0058485F"/>
    <w:rsid w:val="0058592A"/>
    <w:rsid w:val="00586893"/>
    <w:rsid w:val="005A2B08"/>
    <w:rsid w:val="005B016E"/>
    <w:rsid w:val="005C0D4B"/>
    <w:rsid w:val="005C63D0"/>
    <w:rsid w:val="005D2972"/>
    <w:rsid w:val="005D2E75"/>
    <w:rsid w:val="005E1A51"/>
    <w:rsid w:val="005F3AA0"/>
    <w:rsid w:val="006004C6"/>
    <w:rsid w:val="006415BA"/>
    <w:rsid w:val="0064799A"/>
    <w:rsid w:val="0066604F"/>
    <w:rsid w:val="00670B78"/>
    <w:rsid w:val="006762D5"/>
    <w:rsid w:val="00677588"/>
    <w:rsid w:val="006A1E8E"/>
    <w:rsid w:val="006B1A29"/>
    <w:rsid w:val="006B4C50"/>
    <w:rsid w:val="006D4F2A"/>
    <w:rsid w:val="006D55FC"/>
    <w:rsid w:val="00725B50"/>
    <w:rsid w:val="00763B8D"/>
    <w:rsid w:val="00763F2A"/>
    <w:rsid w:val="00765B0A"/>
    <w:rsid w:val="0076688E"/>
    <w:rsid w:val="00780B76"/>
    <w:rsid w:val="00781253"/>
    <w:rsid w:val="0078630D"/>
    <w:rsid w:val="00791C1D"/>
    <w:rsid w:val="007A1FFF"/>
    <w:rsid w:val="007B2899"/>
    <w:rsid w:val="007B4305"/>
    <w:rsid w:val="007B64F2"/>
    <w:rsid w:val="007C6E3F"/>
    <w:rsid w:val="007D4E94"/>
    <w:rsid w:val="007E4909"/>
    <w:rsid w:val="007E6E42"/>
    <w:rsid w:val="007F3345"/>
    <w:rsid w:val="0080769F"/>
    <w:rsid w:val="00824CA7"/>
    <w:rsid w:val="008350A1"/>
    <w:rsid w:val="00836A93"/>
    <w:rsid w:val="00837E12"/>
    <w:rsid w:val="0084229C"/>
    <w:rsid w:val="00847A2B"/>
    <w:rsid w:val="00851A29"/>
    <w:rsid w:val="008564EE"/>
    <w:rsid w:val="00882D41"/>
    <w:rsid w:val="008A0F9E"/>
    <w:rsid w:val="008A32CE"/>
    <w:rsid w:val="008B7ED6"/>
    <w:rsid w:val="008C6BE4"/>
    <w:rsid w:val="008D20C4"/>
    <w:rsid w:val="008D3859"/>
    <w:rsid w:val="008E052D"/>
    <w:rsid w:val="008E0654"/>
    <w:rsid w:val="00901E33"/>
    <w:rsid w:val="009047F4"/>
    <w:rsid w:val="00905798"/>
    <w:rsid w:val="00913D6D"/>
    <w:rsid w:val="00914E19"/>
    <w:rsid w:val="00927B46"/>
    <w:rsid w:val="00935810"/>
    <w:rsid w:val="009370ED"/>
    <w:rsid w:val="009428D1"/>
    <w:rsid w:val="009436A1"/>
    <w:rsid w:val="00947FE4"/>
    <w:rsid w:val="00955432"/>
    <w:rsid w:val="00962331"/>
    <w:rsid w:val="009641DE"/>
    <w:rsid w:val="0097610F"/>
    <w:rsid w:val="00977CF2"/>
    <w:rsid w:val="009861E2"/>
    <w:rsid w:val="00986685"/>
    <w:rsid w:val="009913A9"/>
    <w:rsid w:val="009927C9"/>
    <w:rsid w:val="0099547E"/>
    <w:rsid w:val="009B5FBC"/>
    <w:rsid w:val="009B62C4"/>
    <w:rsid w:val="009C12F2"/>
    <w:rsid w:val="009E2FE2"/>
    <w:rsid w:val="009E5A2C"/>
    <w:rsid w:val="00A048FF"/>
    <w:rsid w:val="00A13847"/>
    <w:rsid w:val="00A13BBB"/>
    <w:rsid w:val="00A20AA4"/>
    <w:rsid w:val="00A20BBC"/>
    <w:rsid w:val="00A24FC1"/>
    <w:rsid w:val="00A40E5C"/>
    <w:rsid w:val="00A421EC"/>
    <w:rsid w:val="00A43C11"/>
    <w:rsid w:val="00A44859"/>
    <w:rsid w:val="00A44DEC"/>
    <w:rsid w:val="00A47E7E"/>
    <w:rsid w:val="00A57DF7"/>
    <w:rsid w:val="00A66474"/>
    <w:rsid w:val="00A666A5"/>
    <w:rsid w:val="00A82CCD"/>
    <w:rsid w:val="00A8545B"/>
    <w:rsid w:val="00A872D9"/>
    <w:rsid w:val="00A90091"/>
    <w:rsid w:val="00AA314F"/>
    <w:rsid w:val="00AB0DAE"/>
    <w:rsid w:val="00AB2329"/>
    <w:rsid w:val="00AB3397"/>
    <w:rsid w:val="00AC4E07"/>
    <w:rsid w:val="00AC5D9A"/>
    <w:rsid w:val="00AC784C"/>
    <w:rsid w:val="00AD604F"/>
    <w:rsid w:val="00AE4ADF"/>
    <w:rsid w:val="00B048AC"/>
    <w:rsid w:val="00B05B04"/>
    <w:rsid w:val="00B06E80"/>
    <w:rsid w:val="00B25047"/>
    <w:rsid w:val="00B462C7"/>
    <w:rsid w:val="00B46A9D"/>
    <w:rsid w:val="00B627F0"/>
    <w:rsid w:val="00B6305C"/>
    <w:rsid w:val="00B63211"/>
    <w:rsid w:val="00B64759"/>
    <w:rsid w:val="00B70877"/>
    <w:rsid w:val="00B7756E"/>
    <w:rsid w:val="00B903A8"/>
    <w:rsid w:val="00B92A16"/>
    <w:rsid w:val="00BB0FC3"/>
    <w:rsid w:val="00BB40E0"/>
    <w:rsid w:val="00BD0451"/>
    <w:rsid w:val="00BE0112"/>
    <w:rsid w:val="00BE5470"/>
    <w:rsid w:val="00BF054A"/>
    <w:rsid w:val="00BF42D9"/>
    <w:rsid w:val="00BF77E9"/>
    <w:rsid w:val="00C00D45"/>
    <w:rsid w:val="00C01945"/>
    <w:rsid w:val="00C02C6E"/>
    <w:rsid w:val="00C0769E"/>
    <w:rsid w:val="00C25074"/>
    <w:rsid w:val="00C264A2"/>
    <w:rsid w:val="00C45460"/>
    <w:rsid w:val="00C47D18"/>
    <w:rsid w:val="00C50811"/>
    <w:rsid w:val="00C57B30"/>
    <w:rsid w:val="00C67366"/>
    <w:rsid w:val="00C71466"/>
    <w:rsid w:val="00C72126"/>
    <w:rsid w:val="00C81FE8"/>
    <w:rsid w:val="00C83192"/>
    <w:rsid w:val="00CA15A7"/>
    <w:rsid w:val="00CB1CF7"/>
    <w:rsid w:val="00CB54E6"/>
    <w:rsid w:val="00CC5B08"/>
    <w:rsid w:val="00CE3826"/>
    <w:rsid w:val="00CE71BC"/>
    <w:rsid w:val="00D270D2"/>
    <w:rsid w:val="00D32783"/>
    <w:rsid w:val="00D37338"/>
    <w:rsid w:val="00D44940"/>
    <w:rsid w:val="00D536B8"/>
    <w:rsid w:val="00D628BF"/>
    <w:rsid w:val="00D63ACA"/>
    <w:rsid w:val="00D67650"/>
    <w:rsid w:val="00D7534E"/>
    <w:rsid w:val="00D7631A"/>
    <w:rsid w:val="00D82BCC"/>
    <w:rsid w:val="00D944AB"/>
    <w:rsid w:val="00D94CC1"/>
    <w:rsid w:val="00D94F1D"/>
    <w:rsid w:val="00DA0463"/>
    <w:rsid w:val="00DA162E"/>
    <w:rsid w:val="00DB3EEB"/>
    <w:rsid w:val="00DC5D44"/>
    <w:rsid w:val="00DD51D6"/>
    <w:rsid w:val="00DD5FE5"/>
    <w:rsid w:val="00DD669C"/>
    <w:rsid w:val="00DD725B"/>
    <w:rsid w:val="00DD7932"/>
    <w:rsid w:val="00DE23A9"/>
    <w:rsid w:val="00DE3991"/>
    <w:rsid w:val="00DF1D15"/>
    <w:rsid w:val="00E11111"/>
    <w:rsid w:val="00E12348"/>
    <w:rsid w:val="00E22E21"/>
    <w:rsid w:val="00E32311"/>
    <w:rsid w:val="00E32587"/>
    <w:rsid w:val="00E42F45"/>
    <w:rsid w:val="00E5446E"/>
    <w:rsid w:val="00E54A02"/>
    <w:rsid w:val="00E61542"/>
    <w:rsid w:val="00E61921"/>
    <w:rsid w:val="00E63F65"/>
    <w:rsid w:val="00E67383"/>
    <w:rsid w:val="00E70790"/>
    <w:rsid w:val="00E70871"/>
    <w:rsid w:val="00E73BEE"/>
    <w:rsid w:val="00E7447F"/>
    <w:rsid w:val="00E7568C"/>
    <w:rsid w:val="00E865E3"/>
    <w:rsid w:val="00E92DD2"/>
    <w:rsid w:val="00E936C7"/>
    <w:rsid w:val="00E93F4A"/>
    <w:rsid w:val="00E969F5"/>
    <w:rsid w:val="00EA2608"/>
    <w:rsid w:val="00EA4623"/>
    <w:rsid w:val="00EC3E07"/>
    <w:rsid w:val="00ED14A8"/>
    <w:rsid w:val="00ED5748"/>
    <w:rsid w:val="00EF6474"/>
    <w:rsid w:val="00EF6EC6"/>
    <w:rsid w:val="00F0649C"/>
    <w:rsid w:val="00F216A6"/>
    <w:rsid w:val="00F30F78"/>
    <w:rsid w:val="00F33CE7"/>
    <w:rsid w:val="00F51D09"/>
    <w:rsid w:val="00F56D0A"/>
    <w:rsid w:val="00F62AF6"/>
    <w:rsid w:val="00F63CAB"/>
    <w:rsid w:val="00F83683"/>
    <w:rsid w:val="00F87DCD"/>
    <w:rsid w:val="00F9180A"/>
    <w:rsid w:val="00FA10C2"/>
    <w:rsid w:val="00FC6595"/>
    <w:rsid w:val="00FD2E3F"/>
    <w:rsid w:val="00FD5CD7"/>
    <w:rsid w:val="00FD62A4"/>
    <w:rsid w:val="00FD6FBD"/>
    <w:rsid w:val="00FD7CFF"/>
    <w:rsid w:val="00FE15C1"/>
    <w:rsid w:val="00FF0663"/>
    <w:rsid w:val="00FF4DE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1CE89A0"/>
  <w15:chartTrackingRefBased/>
  <w15:docId w15:val="{191CCED0-D425-4EA6-A861-3BAAA147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12C"/>
    <w:pPr>
      <w:ind w:left="720"/>
      <w:contextualSpacing/>
    </w:pPr>
  </w:style>
  <w:style w:type="character" w:styleId="CommentReference">
    <w:name w:val="annotation reference"/>
    <w:basedOn w:val="DefaultParagraphFont"/>
    <w:uiPriority w:val="99"/>
    <w:semiHidden/>
    <w:unhideWhenUsed/>
    <w:rsid w:val="00D628BF"/>
    <w:rPr>
      <w:sz w:val="16"/>
      <w:szCs w:val="16"/>
    </w:rPr>
  </w:style>
  <w:style w:type="paragraph" w:styleId="CommentText">
    <w:name w:val="annotation text"/>
    <w:basedOn w:val="Normal"/>
    <w:link w:val="CommentTextChar"/>
    <w:uiPriority w:val="99"/>
    <w:semiHidden/>
    <w:unhideWhenUsed/>
    <w:rsid w:val="00D628BF"/>
    <w:pPr>
      <w:spacing w:line="240" w:lineRule="auto"/>
    </w:pPr>
    <w:rPr>
      <w:sz w:val="20"/>
      <w:szCs w:val="20"/>
    </w:rPr>
  </w:style>
  <w:style w:type="character" w:customStyle="1" w:styleId="CommentTextChar">
    <w:name w:val="Comment Text Char"/>
    <w:basedOn w:val="DefaultParagraphFont"/>
    <w:link w:val="CommentText"/>
    <w:uiPriority w:val="99"/>
    <w:semiHidden/>
    <w:rsid w:val="00D628BF"/>
    <w:rPr>
      <w:sz w:val="20"/>
      <w:szCs w:val="20"/>
    </w:rPr>
  </w:style>
  <w:style w:type="paragraph" w:styleId="CommentSubject">
    <w:name w:val="annotation subject"/>
    <w:basedOn w:val="CommentText"/>
    <w:next w:val="CommentText"/>
    <w:link w:val="CommentSubjectChar"/>
    <w:uiPriority w:val="99"/>
    <w:semiHidden/>
    <w:unhideWhenUsed/>
    <w:rsid w:val="00D628BF"/>
    <w:rPr>
      <w:b/>
      <w:bCs/>
    </w:rPr>
  </w:style>
  <w:style w:type="character" w:customStyle="1" w:styleId="CommentSubjectChar">
    <w:name w:val="Comment Subject Char"/>
    <w:basedOn w:val="CommentTextChar"/>
    <w:link w:val="CommentSubject"/>
    <w:uiPriority w:val="99"/>
    <w:semiHidden/>
    <w:rsid w:val="00D628BF"/>
    <w:rPr>
      <w:b/>
      <w:bCs/>
      <w:sz w:val="20"/>
      <w:szCs w:val="20"/>
    </w:rPr>
  </w:style>
  <w:style w:type="paragraph" w:styleId="BalloonText">
    <w:name w:val="Balloon Text"/>
    <w:basedOn w:val="Normal"/>
    <w:link w:val="BalloonTextChar"/>
    <w:uiPriority w:val="99"/>
    <w:semiHidden/>
    <w:unhideWhenUsed/>
    <w:rsid w:val="00D62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8BF"/>
    <w:rPr>
      <w:rFonts w:ascii="Segoe UI" w:hAnsi="Segoe UI" w:cs="Segoe UI"/>
      <w:sz w:val="18"/>
      <w:szCs w:val="18"/>
    </w:rPr>
  </w:style>
  <w:style w:type="paragraph" w:styleId="Revision">
    <w:name w:val="Revision"/>
    <w:hidden/>
    <w:uiPriority w:val="99"/>
    <w:semiHidden/>
    <w:rsid w:val="001D659A"/>
    <w:pPr>
      <w:spacing w:after="0" w:line="240" w:lineRule="auto"/>
    </w:pPr>
  </w:style>
  <w:style w:type="character" w:styleId="Hyperlink">
    <w:name w:val="Hyperlink"/>
    <w:unhideWhenUsed/>
    <w:rsid w:val="001D659A"/>
    <w:rPr>
      <w:color w:val="0000FF"/>
      <w:u w:val="single"/>
    </w:rPr>
  </w:style>
  <w:style w:type="character" w:styleId="LineNumber">
    <w:name w:val="line number"/>
    <w:basedOn w:val="DefaultParagraphFont"/>
    <w:uiPriority w:val="99"/>
    <w:semiHidden/>
    <w:unhideWhenUsed/>
    <w:rsid w:val="003C787E"/>
  </w:style>
  <w:style w:type="paragraph" w:styleId="Header">
    <w:name w:val="header"/>
    <w:basedOn w:val="Normal"/>
    <w:link w:val="HeaderChar"/>
    <w:uiPriority w:val="99"/>
    <w:unhideWhenUsed/>
    <w:rsid w:val="002A74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7431"/>
  </w:style>
  <w:style w:type="paragraph" w:styleId="Footer">
    <w:name w:val="footer"/>
    <w:basedOn w:val="Normal"/>
    <w:link w:val="FooterChar"/>
    <w:uiPriority w:val="99"/>
    <w:unhideWhenUsed/>
    <w:rsid w:val="002A74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asts@koledza.vp.gov.lv" TargetMode="External" /><Relationship Id="rId7" Type="http://schemas.openxmlformats.org/officeDocument/2006/relationships/hyperlink" Target="http://www.policijas.koledza.gov.lv" TargetMode="External" /><Relationship Id="rId8" Type="http://schemas.openxmlformats.org/officeDocument/2006/relationships/hyperlink" Target="mailto:oskars.vaisjuns@koledza.vp.gov.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6347-20B8-4379-9F48-728177B9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4856</Words>
  <Characters>2768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Akmene</dc:creator>
  <cp:lastModifiedBy>Olga Jefimova</cp:lastModifiedBy>
  <cp:revision>8</cp:revision>
  <dcterms:created xsi:type="dcterms:W3CDTF">2023-09-06T06:05:00Z</dcterms:created>
  <dcterms:modified xsi:type="dcterms:W3CDTF">2024-02-13T11:03:00Z</dcterms:modified>
</cp:coreProperties>
</file>