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D42E" w14:textId="77777777" w:rsidR="00F14F27" w:rsidRDefault="00F14F27" w:rsidP="00A7606C">
      <w:pPr>
        <w:rPr>
          <w:sz w:val="22"/>
          <w:szCs w:val="22"/>
        </w:rPr>
      </w:pPr>
    </w:p>
    <w:p w14:paraId="6390D787" w14:textId="77777777" w:rsidR="00AA0B03" w:rsidRPr="00AA0B03" w:rsidRDefault="00AA0B03" w:rsidP="00AA0B03">
      <w:pPr>
        <w:tabs>
          <w:tab w:val="left" w:pos="720"/>
        </w:tabs>
        <w:ind w:left="6480"/>
        <w:rPr>
          <w:sz w:val="24"/>
          <w:szCs w:val="24"/>
        </w:rPr>
      </w:pPr>
      <w:r w:rsidRPr="00AA0B03">
        <w:rPr>
          <w:sz w:val="24"/>
          <w:szCs w:val="24"/>
        </w:rPr>
        <w:t>2.pielikums</w:t>
      </w:r>
    </w:p>
    <w:p w14:paraId="46A948AF" w14:textId="77777777" w:rsidR="00AA0B03" w:rsidRPr="00AA0B03" w:rsidRDefault="00AA0B03" w:rsidP="00AA0B03">
      <w:pPr>
        <w:tabs>
          <w:tab w:val="left" w:pos="720"/>
        </w:tabs>
        <w:ind w:left="6480"/>
        <w:rPr>
          <w:sz w:val="24"/>
          <w:szCs w:val="24"/>
        </w:rPr>
      </w:pPr>
      <w:r w:rsidRPr="00AA0B03">
        <w:rPr>
          <w:sz w:val="24"/>
          <w:szCs w:val="24"/>
        </w:rPr>
        <w:t>pārskatam par</w:t>
      </w:r>
    </w:p>
    <w:p w14:paraId="675637F7" w14:textId="77777777" w:rsidR="00AA0B03" w:rsidRPr="00AA0B03" w:rsidRDefault="00AA0B03" w:rsidP="00AA0B03">
      <w:pPr>
        <w:tabs>
          <w:tab w:val="left" w:pos="720"/>
        </w:tabs>
        <w:ind w:left="6480"/>
        <w:rPr>
          <w:sz w:val="24"/>
          <w:szCs w:val="24"/>
        </w:rPr>
      </w:pPr>
      <w:r w:rsidRPr="00AA0B03">
        <w:rPr>
          <w:sz w:val="24"/>
          <w:szCs w:val="24"/>
        </w:rPr>
        <w:t>Valsts policijas koledžas</w:t>
      </w:r>
    </w:p>
    <w:p w14:paraId="71ADE920" w14:textId="705B1D63" w:rsidR="00DC3DCF" w:rsidRDefault="00430F13" w:rsidP="00DC3DCF">
      <w:pPr>
        <w:tabs>
          <w:tab w:val="left" w:pos="720"/>
        </w:tabs>
        <w:ind w:left="6480"/>
        <w:rPr>
          <w:sz w:val="24"/>
          <w:szCs w:val="24"/>
        </w:rPr>
      </w:pPr>
      <w:r>
        <w:rPr>
          <w:sz w:val="24"/>
          <w:szCs w:val="24"/>
        </w:rPr>
        <w:t>darbību 202</w:t>
      </w:r>
      <w:r w:rsidR="00BF3C21">
        <w:rPr>
          <w:sz w:val="24"/>
          <w:szCs w:val="24"/>
        </w:rPr>
        <w:t>3</w:t>
      </w:r>
      <w:r w:rsidR="00AA0B03" w:rsidRPr="00AA0B03">
        <w:rPr>
          <w:sz w:val="24"/>
          <w:szCs w:val="24"/>
        </w:rPr>
        <w:t>.gadā</w:t>
      </w:r>
    </w:p>
    <w:p w14:paraId="37D56E21" w14:textId="77777777" w:rsidR="009952A0" w:rsidRPr="00DC3DCF" w:rsidRDefault="009952A0" w:rsidP="00DC3DCF">
      <w:pPr>
        <w:tabs>
          <w:tab w:val="left" w:pos="720"/>
        </w:tabs>
        <w:jc w:val="both"/>
        <w:rPr>
          <w:b/>
          <w:sz w:val="24"/>
          <w:szCs w:val="24"/>
        </w:rPr>
      </w:pPr>
      <w:r w:rsidRPr="00DC3DCF">
        <w:rPr>
          <w:b/>
          <w:sz w:val="24"/>
          <w:szCs w:val="24"/>
        </w:rPr>
        <w:t>Valsts policijas koledžas arodizglītības programmas “Policijas darbs” īstenošanas rezult</w:t>
      </w:r>
      <w:r w:rsidR="00DC3DCF" w:rsidRPr="00DC3DCF">
        <w:rPr>
          <w:b/>
          <w:sz w:val="24"/>
          <w:szCs w:val="24"/>
        </w:rPr>
        <w:t xml:space="preserve">āti </w:t>
      </w:r>
    </w:p>
    <w:tbl>
      <w:tblPr>
        <w:tblpPr w:leftFromText="180" w:rightFromText="180" w:vertAnchor="page" w:horzAnchor="margin" w:tblpX="-714" w:tblpY="216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985"/>
        <w:gridCol w:w="6662"/>
      </w:tblGrid>
      <w:tr w:rsidR="001A6B8D" w:rsidRPr="00837325" w14:paraId="0F28BEB3" w14:textId="77777777" w:rsidTr="00DC3DCF">
        <w:trPr>
          <w:trHeight w:val="379"/>
          <w:tblHeader/>
        </w:trPr>
        <w:tc>
          <w:tcPr>
            <w:tcW w:w="1838" w:type="dxa"/>
            <w:shd w:val="clear" w:color="auto" w:fill="CCCCCC"/>
            <w:vAlign w:val="center"/>
          </w:tcPr>
          <w:p w14:paraId="11EECB6C" w14:textId="77777777" w:rsidR="00383592" w:rsidRPr="00FB176C" w:rsidRDefault="00383592" w:rsidP="0057547C">
            <w:pPr>
              <w:jc w:val="center"/>
              <w:rPr>
                <w:b/>
                <w:sz w:val="22"/>
                <w:szCs w:val="22"/>
              </w:rPr>
            </w:pPr>
            <w:r w:rsidRPr="00FB176C">
              <w:rPr>
                <w:b/>
                <w:sz w:val="22"/>
                <w:szCs w:val="22"/>
              </w:rPr>
              <w:t>Izvirzītais mērķis</w:t>
            </w:r>
          </w:p>
        </w:tc>
        <w:tc>
          <w:tcPr>
            <w:tcW w:w="1985" w:type="dxa"/>
            <w:shd w:val="clear" w:color="auto" w:fill="CCCCCC"/>
            <w:vAlign w:val="center"/>
          </w:tcPr>
          <w:p w14:paraId="10FEA323" w14:textId="77777777" w:rsidR="00383592" w:rsidRPr="00FB176C" w:rsidRDefault="00383592" w:rsidP="0057547C">
            <w:pPr>
              <w:jc w:val="center"/>
              <w:rPr>
                <w:b/>
                <w:sz w:val="22"/>
                <w:szCs w:val="22"/>
              </w:rPr>
            </w:pPr>
            <w:r w:rsidRPr="00FB176C">
              <w:rPr>
                <w:b/>
                <w:sz w:val="22"/>
                <w:szCs w:val="22"/>
              </w:rPr>
              <w:t>Jautājumi</w:t>
            </w:r>
          </w:p>
        </w:tc>
        <w:tc>
          <w:tcPr>
            <w:tcW w:w="6662" w:type="dxa"/>
            <w:shd w:val="clear" w:color="auto" w:fill="CCCCCC"/>
            <w:vAlign w:val="center"/>
          </w:tcPr>
          <w:p w14:paraId="13C53256" w14:textId="77777777" w:rsidR="00383592" w:rsidRPr="00FB176C" w:rsidRDefault="00383592" w:rsidP="0057547C">
            <w:pPr>
              <w:jc w:val="center"/>
              <w:rPr>
                <w:b/>
                <w:sz w:val="22"/>
                <w:szCs w:val="22"/>
              </w:rPr>
            </w:pPr>
            <w:r w:rsidRPr="00FB176C">
              <w:rPr>
                <w:b/>
                <w:sz w:val="22"/>
                <w:szCs w:val="22"/>
              </w:rPr>
              <w:t>Rezultatīvie rādītāji</w:t>
            </w:r>
          </w:p>
        </w:tc>
      </w:tr>
      <w:tr w:rsidR="00902ED1" w:rsidRPr="00F14F27" w14:paraId="09E9B1F5" w14:textId="77777777" w:rsidTr="00DC5A08">
        <w:trPr>
          <w:trHeight w:val="14064"/>
        </w:trPr>
        <w:tc>
          <w:tcPr>
            <w:tcW w:w="1838" w:type="dxa"/>
            <w:vAlign w:val="center"/>
          </w:tcPr>
          <w:p w14:paraId="29288802" w14:textId="77777777" w:rsidR="00383592" w:rsidRPr="00AF54B0" w:rsidRDefault="00383592" w:rsidP="0057547C">
            <w:pPr>
              <w:pStyle w:val="EYBulletedList3"/>
              <w:widowControl w:val="0"/>
              <w:numPr>
                <w:ilvl w:val="3"/>
                <w:numId w:val="2"/>
              </w:numPr>
              <w:tabs>
                <w:tab w:val="num" w:pos="360"/>
              </w:tabs>
              <w:autoSpaceDE w:val="0"/>
              <w:autoSpaceDN w:val="0"/>
              <w:adjustRightInd w:val="0"/>
              <w:spacing w:before="60" w:after="60"/>
              <w:ind w:left="360" w:hanging="180"/>
              <w:jc w:val="both"/>
              <w:rPr>
                <w:rFonts w:ascii="Times New Roman" w:hAnsi="Times New Roman"/>
                <w:b/>
                <w:sz w:val="22"/>
                <w:szCs w:val="22"/>
                <w:lang w:eastAsia="lv-LV"/>
              </w:rPr>
            </w:pPr>
            <w:proofErr w:type="spellStart"/>
            <w:r w:rsidRPr="00AF54B0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Efektivizēt</w:t>
            </w:r>
            <w:proofErr w:type="spellEnd"/>
            <w:r w:rsidRPr="00AF54B0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 uzņemšanas konkursa rezultatīvos rādītājus formālās izglītības programmās</w:t>
            </w:r>
          </w:p>
        </w:tc>
        <w:tc>
          <w:tcPr>
            <w:tcW w:w="1985" w:type="dxa"/>
            <w:vAlign w:val="center"/>
          </w:tcPr>
          <w:p w14:paraId="12F68A4C" w14:textId="77777777" w:rsidR="00383592" w:rsidRDefault="00383592" w:rsidP="0057547C">
            <w:pPr>
              <w:pStyle w:val="EYBulletedList3"/>
              <w:widowControl w:val="0"/>
              <w:numPr>
                <w:ilvl w:val="1"/>
                <w:numId w:val="7"/>
              </w:numPr>
              <w:tabs>
                <w:tab w:val="clear" w:pos="610"/>
                <w:tab w:val="num" w:pos="432"/>
              </w:tabs>
              <w:autoSpaceDE w:val="0"/>
              <w:autoSpaceDN w:val="0"/>
              <w:adjustRightInd w:val="0"/>
              <w:spacing w:before="60" w:after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F14F27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Cik liels konkurss uz </w:t>
            </w:r>
            <w:r w:rsidR="00BB0DE4">
              <w:rPr>
                <w:rFonts w:ascii="Times New Roman" w:hAnsi="Times New Roman"/>
                <w:sz w:val="22"/>
                <w:szCs w:val="22"/>
                <w:lang w:eastAsia="lv-LV"/>
              </w:rPr>
              <w:t>studiju (izglītojamo)</w:t>
            </w:r>
            <w:r w:rsidRPr="00F14F27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vietām uzņemšanā </w:t>
            </w:r>
            <w:r w:rsidR="009A1C27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ir </w:t>
            </w:r>
            <w:r w:rsidRPr="00F33D52">
              <w:rPr>
                <w:rFonts w:ascii="Times New Roman" w:hAnsi="Times New Roman"/>
                <w:sz w:val="22"/>
                <w:szCs w:val="22"/>
                <w:lang w:eastAsia="lv-LV"/>
              </w:rPr>
              <w:t>katrā no formālās</w:t>
            </w:r>
            <w:r w:rsidRPr="00EE0F21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 </w:t>
            </w:r>
            <w:r w:rsidR="009A1C27">
              <w:rPr>
                <w:rFonts w:ascii="Times New Roman" w:hAnsi="Times New Roman"/>
                <w:sz w:val="22"/>
                <w:szCs w:val="22"/>
                <w:lang w:eastAsia="lv-LV"/>
              </w:rPr>
              <w:t>izglītības programmām?</w:t>
            </w:r>
          </w:p>
          <w:p w14:paraId="172449B9" w14:textId="77777777" w:rsidR="00383592" w:rsidRPr="00F14F27" w:rsidRDefault="00383592" w:rsidP="0057547C">
            <w:pPr>
              <w:pStyle w:val="EYBulletedList3"/>
              <w:widowControl w:val="0"/>
              <w:numPr>
                <w:ilvl w:val="1"/>
                <w:numId w:val="7"/>
              </w:numPr>
              <w:tabs>
                <w:tab w:val="clear" w:pos="610"/>
                <w:tab w:val="num" w:pos="432"/>
              </w:tabs>
              <w:autoSpaceDE w:val="0"/>
              <w:autoSpaceDN w:val="0"/>
              <w:adjustRightInd w:val="0"/>
              <w:spacing w:before="60" w:after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>K</w:t>
            </w:r>
            <w:r w:rsidR="00BB0DE4">
              <w:rPr>
                <w:rFonts w:ascii="Times New Roman" w:hAnsi="Times New Roman"/>
                <w:sz w:val="22"/>
                <w:szCs w:val="22"/>
                <w:lang w:eastAsia="lv-LV"/>
              </w:rPr>
              <w:t>āds</w:t>
            </w:r>
            <w:r w:rsidR="000C4DFE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ir</w:t>
            </w:r>
            <w:r w:rsidR="00BB0DE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konkursu neizturējušo pretendentu</w:t>
            </w:r>
            <w:r w:rsidR="000C4DFE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r w:rsidR="00BB0DE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skaits </w:t>
            </w:r>
            <w:r w:rsidR="000C4DFE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un </w:t>
            </w:r>
            <w:r w:rsidR="00BB0DE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tā </w:t>
            </w:r>
            <w:r w:rsidR="000C4DFE">
              <w:rPr>
                <w:rFonts w:ascii="Times New Roman" w:hAnsi="Times New Roman"/>
                <w:sz w:val="22"/>
                <w:szCs w:val="22"/>
                <w:lang w:eastAsia="lv-LV"/>
              </w:rPr>
              <w:t>iemesli?</w:t>
            </w:r>
          </w:p>
          <w:p w14:paraId="662CF5F4" w14:textId="77777777" w:rsidR="00383592" w:rsidRPr="00F14F27" w:rsidRDefault="00383592" w:rsidP="0057547C">
            <w:pPr>
              <w:pStyle w:val="EYBulletedList3"/>
              <w:widowControl w:val="0"/>
              <w:numPr>
                <w:ilvl w:val="1"/>
                <w:numId w:val="7"/>
              </w:numPr>
              <w:tabs>
                <w:tab w:val="clear" w:pos="610"/>
                <w:tab w:val="num" w:pos="432"/>
              </w:tabs>
              <w:autoSpaceDE w:val="0"/>
              <w:autoSpaceDN w:val="0"/>
              <w:adjustRightInd w:val="0"/>
              <w:spacing w:before="60" w:after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F14F27">
              <w:rPr>
                <w:rFonts w:ascii="Times New Roman" w:hAnsi="Times New Roman"/>
                <w:sz w:val="22"/>
                <w:szCs w:val="22"/>
                <w:lang w:eastAsia="lv-LV"/>
              </w:rPr>
              <w:t>Kād</w:t>
            </w:r>
            <w:r w:rsidR="00480D1D">
              <w:rPr>
                <w:rFonts w:ascii="Times New Roman" w:hAnsi="Times New Roman"/>
                <w:sz w:val="22"/>
                <w:szCs w:val="22"/>
                <w:lang w:eastAsia="lv-LV"/>
              </w:rPr>
              <w:t>i</w:t>
            </w:r>
            <w:r w:rsidR="009A1C27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r w:rsidRPr="00F14F27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ir </w:t>
            </w:r>
            <w:r w:rsidR="00BB0DE4">
              <w:rPr>
                <w:rFonts w:ascii="Times New Roman" w:hAnsi="Times New Roman"/>
                <w:sz w:val="22"/>
                <w:szCs w:val="22"/>
                <w:lang w:eastAsia="lv-LV"/>
              </w:rPr>
              <w:t>pretendentu</w:t>
            </w:r>
            <w:r w:rsidRPr="00F14F27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r w:rsidR="00BD267C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mācību sasniegumi </w:t>
            </w:r>
            <w:r w:rsidR="00480D1D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iegūtās </w:t>
            </w:r>
            <w:r w:rsidR="00BD267C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vidējās </w:t>
            </w:r>
            <w:r w:rsidR="009A1C27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izglītības </w:t>
            </w:r>
            <w:r w:rsidR="00A5697E">
              <w:rPr>
                <w:rFonts w:ascii="Times New Roman" w:hAnsi="Times New Roman"/>
                <w:sz w:val="22"/>
                <w:szCs w:val="22"/>
                <w:lang w:eastAsia="lv-LV"/>
              </w:rPr>
              <w:t>dokumentā</w:t>
            </w:r>
            <w:r w:rsidRPr="00F14F27">
              <w:rPr>
                <w:rFonts w:ascii="Times New Roman" w:hAnsi="Times New Roman"/>
                <w:sz w:val="22"/>
                <w:szCs w:val="22"/>
                <w:lang w:eastAsia="lv-LV"/>
              </w:rPr>
              <w:t>?</w:t>
            </w:r>
          </w:p>
          <w:p w14:paraId="65E470DF" w14:textId="77777777" w:rsidR="00383592" w:rsidRPr="00792095" w:rsidRDefault="00383592" w:rsidP="0057547C">
            <w:pPr>
              <w:pStyle w:val="EYBulletedList3"/>
              <w:widowControl w:val="0"/>
              <w:numPr>
                <w:ilvl w:val="1"/>
                <w:numId w:val="7"/>
              </w:numPr>
              <w:tabs>
                <w:tab w:val="clear" w:pos="610"/>
                <w:tab w:val="num" w:pos="432"/>
              </w:tabs>
              <w:autoSpaceDE w:val="0"/>
              <w:autoSpaceDN w:val="0"/>
              <w:adjustRightInd w:val="0"/>
              <w:spacing w:before="60" w:after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F14F27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Kāds ir uzņemto </w:t>
            </w:r>
            <w:r w:rsidR="003970DF">
              <w:rPr>
                <w:rFonts w:ascii="Times New Roman" w:hAnsi="Times New Roman"/>
                <w:sz w:val="22"/>
                <w:szCs w:val="22"/>
                <w:lang w:eastAsia="lv-LV"/>
              </w:rPr>
              <w:t>izglītojamo</w:t>
            </w:r>
            <w:r w:rsidR="003970DF" w:rsidRPr="00F14F27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r w:rsidRPr="00F14F27">
              <w:rPr>
                <w:rFonts w:ascii="Times New Roman" w:hAnsi="Times New Roman"/>
                <w:sz w:val="22"/>
                <w:szCs w:val="22"/>
                <w:lang w:eastAsia="lv-LV"/>
              </w:rPr>
              <w:t>fiziskās sagatavotības līmenis?</w:t>
            </w:r>
          </w:p>
        </w:tc>
        <w:tc>
          <w:tcPr>
            <w:tcW w:w="6662" w:type="dxa"/>
            <w:vAlign w:val="center"/>
          </w:tcPr>
          <w:p w14:paraId="07CB160C" w14:textId="77777777" w:rsidR="00383592" w:rsidRPr="00D037EB" w:rsidRDefault="00383592" w:rsidP="00D037EB">
            <w:pPr>
              <w:pStyle w:val="EYBulletedList3"/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  <w:lang w:eastAsia="lv-LV"/>
              </w:rPr>
            </w:pPr>
            <w:r w:rsidRPr="00D037EB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Dokumentus iesniegušo</w:t>
            </w:r>
            <w:r w:rsidR="000C4DFE" w:rsidRPr="00D037EB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 (atsevišķi)</w:t>
            </w:r>
            <w:r w:rsidRPr="00D037EB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 </w:t>
            </w:r>
            <w:r w:rsidR="000C4DFE" w:rsidRPr="00D037EB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un </w:t>
            </w:r>
            <w:r w:rsidR="00BB0DE4" w:rsidRPr="00D037EB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konkursu</w:t>
            </w:r>
            <w:r w:rsidRPr="00D037EB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 izturējušo </w:t>
            </w:r>
            <w:r w:rsidR="00BB0DE4" w:rsidRPr="00D037EB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pretendentu </w:t>
            </w:r>
            <w:r w:rsidRPr="00D037EB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sk</w:t>
            </w:r>
            <w:r w:rsidR="00A8551E" w:rsidRPr="00D037EB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aits uz vienu izglītojamo vietu</w:t>
            </w:r>
            <w:r w:rsidR="00D902BF" w:rsidRPr="00D037EB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:</w:t>
            </w:r>
          </w:p>
          <w:p w14:paraId="15198794" w14:textId="32043632" w:rsidR="00D902BF" w:rsidRPr="00FE3804" w:rsidRDefault="00E21483" w:rsidP="00D037EB">
            <w:pPr>
              <w:pStyle w:val="EYBulletedList3"/>
              <w:widowControl w:val="0"/>
              <w:numPr>
                <w:ilvl w:val="0"/>
                <w:numId w:val="35"/>
              </w:numPr>
              <w:shd w:val="clear" w:color="auto" w:fill="FFFFFF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>202</w:t>
            </w:r>
            <w:r w:rsidR="001F6EBE">
              <w:rPr>
                <w:rFonts w:ascii="Times New Roman" w:hAnsi="Times New Roman"/>
                <w:sz w:val="22"/>
                <w:szCs w:val="22"/>
                <w:lang w:eastAsia="lv-LV"/>
              </w:rPr>
              <w:t>3</w:t>
            </w:r>
            <w:r w:rsidR="002822D6" w:rsidRPr="00FE3804">
              <w:rPr>
                <w:rFonts w:ascii="Times New Roman" w:hAnsi="Times New Roman"/>
                <w:sz w:val="22"/>
                <w:szCs w:val="22"/>
                <w:lang w:eastAsia="lv-LV"/>
              </w:rPr>
              <w:t>.gadā Valsts policijas koledžā n</w:t>
            </w:r>
            <w:r w:rsidR="00FC2119">
              <w:rPr>
                <w:rFonts w:ascii="Times New Roman" w:hAnsi="Times New Roman"/>
                <w:sz w:val="22"/>
                <w:szCs w:val="22"/>
                <w:lang w:eastAsia="lv-LV"/>
              </w:rPr>
              <w:t>etika īstenota ziemas uzņemšana;</w:t>
            </w:r>
            <w:r w:rsidR="002822D6" w:rsidRPr="00FE380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</w:p>
          <w:p w14:paraId="0F72FB9B" w14:textId="34BD186B" w:rsidR="00290B64" w:rsidRPr="00FE3804" w:rsidRDefault="00D037EB" w:rsidP="00D037EB">
            <w:pPr>
              <w:pStyle w:val="EYBulletedList3"/>
              <w:widowControl w:val="0"/>
              <w:numPr>
                <w:ilvl w:val="0"/>
                <w:numId w:val="35"/>
              </w:numPr>
              <w:shd w:val="clear" w:color="auto" w:fill="FFFFFF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FE3804">
              <w:rPr>
                <w:rFonts w:ascii="Times New Roman" w:hAnsi="Times New Roman"/>
                <w:sz w:val="22"/>
                <w:szCs w:val="22"/>
                <w:lang w:eastAsia="lv-LV"/>
              </w:rPr>
              <w:t>d</w:t>
            </w:r>
            <w:r w:rsidR="00290B64" w:rsidRPr="00FE3804">
              <w:rPr>
                <w:rFonts w:ascii="Times New Roman" w:hAnsi="Times New Roman"/>
                <w:sz w:val="22"/>
                <w:szCs w:val="22"/>
                <w:lang w:eastAsia="lv-LV"/>
              </w:rPr>
              <w:t>okumentus mācībām Valsts policijas koledžas arodizglītības programmā „Policijas darbs” (klātiene)  vasa</w:t>
            </w:r>
            <w:r w:rsidR="00D87A5D" w:rsidRPr="00FE3804">
              <w:rPr>
                <w:rFonts w:ascii="Times New Roman" w:hAnsi="Times New Roman"/>
                <w:sz w:val="22"/>
                <w:szCs w:val="22"/>
                <w:lang w:eastAsia="lv-LV"/>
              </w:rPr>
              <w:t>r</w:t>
            </w:r>
            <w:r w:rsidR="00F72056" w:rsidRPr="00FE380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as uzņemšanā iesniedza </w:t>
            </w:r>
            <w:r w:rsidR="00DC5A08">
              <w:rPr>
                <w:rFonts w:ascii="Times New Roman" w:hAnsi="Times New Roman"/>
                <w:sz w:val="22"/>
                <w:szCs w:val="22"/>
                <w:lang w:eastAsia="lv-LV"/>
              </w:rPr>
              <w:t>44</w:t>
            </w:r>
            <w:r w:rsidR="00E21483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(</w:t>
            </w:r>
            <w:r w:rsidR="00DC5A08">
              <w:rPr>
                <w:rFonts w:ascii="Times New Roman" w:hAnsi="Times New Roman"/>
                <w:sz w:val="22"/>
                <w:szCs w:val="22"/>
                <w:lang w:eastAsia="lv-LV"/>
              </w:rPr>
              <w:t>četrdesmit četri</w:t>
            </w:r>
            <w:r w:rsidR="00E21483">
              <w:rPr>
                <w:rFonts w:ascii="Times New Roman" w:hAnsi="Times New Roman"/>
                <w:sz w:val="22"/>
                <w:szCs w:val="22"/>
                <w:lang w:eastAsia="lv-LV"/>
              </w:rPr>
              <w:t>)</w:t>
            </w:r>
            <w:r w:rsidR="00290B64" w:rsidRPr="00FE380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pre</w:t>
            </w:r>
            <w:r w:rsidR="0057547C" w:rsidRPr="00FE3804">
              <w:rPr>
                <w:rFonts w:ascii="Times New Roman" w:hAnsi="Times New Roman"/>
                <w:sz w:val="22"/>
                <w:szCs w:val="22"/>
                <w:lang w:eastAsia="lv-LV"/>
              </w:rPr>
              <w:t>tendenti</w:t>
            </w:r>
            <w:r w:rsidR="0021188B" w:rsidRPr="00FE3804">
              <w:rPr>
                <w:rFonts w:ascii="Times New Roman" w:hAnsi="Times New Roman"/>
                <w:sz w:val="22"/>
                <w:szCs w:val="22"/>
                <w:lang w:eastAsia="lv-LV"/>
              </w:rPr>
              <w:t>.</w:t>
            </w:r>
            <w:r w:rsidR="00430F13" w:rsidRPr="00FE380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Konkursu izturēja </w:t>
            </w:r>
            <w:r w:rsidR="008C0A1B">
              <w:rPr>
                <w:rFonts w:ascii="Times New Roman" w:hAnsi="Times New Roman"/>
                <w:sz w:val="22"/>
                <w:szCs w:val="22"/>
                <w:lang w:eastAsia="lv-LV"/>
              </w:rPr>
              <w:t>2</w:t>
            </w:r>
            <w:r w:rsidR="0088511F">
              <w:rPr>
                <w:rFonts w:ascii="Times New Roman" w:hAnsi="Times New Roman"/>
                <w:sz w:val="22"/>
                <w:szCs w:val="22"/>
                <w:lang w:eastAsia="lv-LV"/>
              </w:rPr>
              <w:t>4</w:t>
            </w:r>
            <w:r w:rsidR="00E21483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(</w:t>
            </w:r>
            <w:r w:rsidR="0088511F">
              <w:rPr>
                <w:rFonts w:ascii="Times New Roman" w:hAnsi="Times New Roman"/>
                <w:sz w:val="22"/>
                <w:szCs w:val="22"/>
                <w:lang w:eastAsia="lv-LV"/>
              </w:rPr>
              <w:t>divdesmit četri</w:t>
            </w:r>
            <w:r w:rsidR="00E21483">
              <w:rPr>
                <w:rFonts w:ascii="Times New Roman" w:hAnsi="Times New Roman"/>
                <w:sz w:val="22"/>
                <w:szCs w:val="22"/>
                <w:lang w:eastAsia="lv-LV"/>
              </w:rPr>
              <w:t>)</w:t>
            </w:r>
            <w:r w:rsidR="00BB0D55" w:rsidRPr="00FE380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r w:rsidR="00290B64" w:rsidRPr="00FE3804">
              <w:rPr>
                <w:rFonts w:ascii="Times New Roman" w:hAnsi="Times New Roman"/>
                <w:sz w:val="22"/>
                <w:szCs w:val="22"/>
                <w:lang w:eastAsia="lv-LV"/>
              </w:rPr>
              <w:t>pre</w:t>
            </w:r>
            <w:r w:rsidR="00E21483">
              <w:rPr>
                <w:rFonts w:ascii="Times New Roman" w:hAnsi="Times New Roman"/>
                <w:sz w:val="22"/>
                <w:szCs w:val="22"/>
                <w:lang w:eastAsia="lv-LV"/>
              </w:rPr>
              <w:t>tendent</w:t>
            </w:r>
            <w:r w:rsidR="00DC5A08">
              <w:rPr>
                <w:rFonts w:ascii="Times New Roman" w:hAnsi="Times New Roman"/>
                <w:sz w:val="22"/>
                <w:szCs w:val="22"/>
                <w:lang w:eastAsia="lv-LV"/>
              </w:rPr>
              <w:t>i</w:t>
            </w:r>
            <w:r w:rsidR="00E21483">
              <w:rPr>
                <w:rFonts w:ascii="Times New Roman" w:hAnsi="Times New Roman"/>
                <w:sz w:val="22"/>
                <w:szCs w:val="22"/>
                <w:lang w:eastAsia="lv-LV"/>
              </w:rPr>
              <w:t>.</w:t>
            </w:r>
          </w:p>
          <w:p w14:paraId="492B1DAF" w14:textId="77777777" w:rsidR="003F6030" w:rsidRPr="00FE3804" w:rsidRDefault="00BB0DE4" w:rsidP="00FE3804">
            <w:pPr>
              <w:pStyle w:val="EYBulletedList3"/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before="60" w:after="60"/>
              <w:ind w:hanging="521"/>
              <w:jc w:val="both"/>
              <w:rPr>
                <w:rFonts w:ascii="Times New Roman" w:hAnsi="Times New Roman"/>
                <w:b/>
                <w:sz w:val="22"/>
                <w:szCs w:val="22"/>
                <w:lang w:eastAsia="lv-LV"/>
              </w:rPr>
            </w:pPr>
            <w:r w:rsidRPr="00FE3804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Konkursu</w:t>
            </w:r>
            <w:r w:rsidR="00383592" w:rsidRPr="00FE3804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 neizturējušo </w:t>
            </w:r>
            <w:r w:rsidRPr="00FE3804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pretendentu</w:t>
            </w:r>
            <w:r w:rsidR="00383592" w:rsidRPr="00FE3804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 </w:t>
            </w:r>
            <w:r w:rsidR="000C4DFE" w:rsidRPr="00FE3804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skaits </w:t>
            </w:r>
            <w:r w:rsidR="00396897" w:rsidRPr="00FE3804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(diagrammā-skaitļa izteiksme un procenti) </w:t>
            </w:r>
            <w:r w:rsidR="00383592" w:rsidRPr="00FE3804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dalījumā pa pārbaužu veidiem: CMEK, fiziskās sagatavotības pārbaude, pārrunas vai psiholoģiskā testēšana, sekmes vidējās izglītības apliecinošajā dokumentā, centralizēto eksāmenu vērtējums, cits (norādot kāds)</w:t>
            </w:r>
          </w:p>
          <w:p w14:paraId="161E9B24" w14:textId="7C287551" w:rsidR="00D037EB" w:rsidRPr="00FE3804" w:rsidRDefault="003F6030" w:rsidP="000F7F67">
            <w:pPr>
              <w:pStyle w:val="EYBulletedList3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FE3804">
              <w:rPr>
                <w:rFonts w:ascii="Times New Roman" w:hAnsi="Times New Roman"/>
                <w:sz w:val="22"/>
                <w:szCs w:val="22"/>
                <w:lang w:eastAsia="lv-LV"/>
              </w:rPr>
              <w:t>Arodizglītības programmas „Policijas darbs” klātienes mācībām vasaras konkursu neizturēja</w:t>
            </w:r>
            <w:r w:rsidR="00E21483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r w:rsidR="00DC5A08">
              <w:rPr>
                <w:rFonts w:ascii="Times New Roman" w:hAnsi="Times New Roman"/>
                <w:sz w:val="22"/>
                <w:szCs w:val="22"/>
                <w:lang w:eastAsia="lv-LV"/>
              </w:rPr>
              <w:t>20</w:t>
            </w:r>
            <w:r w:rsidR="00E21483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(</w:t>
            </w:r>
            <w:r w:rsidR="00DC5A08">
              <w:rPr>
                <w:rFonts w:ascii="Times New Roman" w:hAnsi="Times New Roman"/>
                <w:sz w:val="22"/>
                <w:szCs w:val="22"/>
                <w:lang w:eastAsia="lv-LV"/>
              </w:rPr>
              <w:t>divdesmit</w:t>
            </w:r>
            <w:r w:rsidR="00E21483">
              <w:rPr>
                <w:rFonts w:ascii="Times New Roman" w:hAnsi="Times New Roman"/>
                <w:sz w:val="22"/>
                <w:szCs w:val="22"/>
                <w:lang w:eastAsia="lv-LV"/>
              </w:rPr>
              <w:t>)</w:t>
            </w:r>
            <w:r w:rsidR="00B10707" w:rsidRPr="00FE380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r w:rsidR="00154A46" w:rsidRPr="00FE3804">
              <w:rPr>
                <w:rFonts w:ascii="Times New Roman" w:hAnsi="Times New Roman"/>
                <w:sz w:val="22"/>
                <w:szCs w:val="22"/>
                <w:lang w:eastAsia="lv-LV"/>
              </w:rPr>
              <w:t>pretendenti</w:t>
            </w:r>
            <w:r w:rsidR="00DA107C" w:rsidRPr="00FE380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r w:rsidR="00430F13" w:rsidRPr="00FE3804">
              <w:rPr>
                <w:rFonts w:ascii="Times New Roman" w:hAnsi="Times New Roman"/>
                <w:sz w:val="22"/>
                <w:szCs w:val="22"/>
                <w:lang w:eastAsia="lv-LV"/>
              </w:rPr>
              <w:t>(1.un 2</w:t>
            </w:r>
            <w:r w:rsidRPr="00FE3804">
              <w:rPr>
                <w:rFonts w:ascii="Times New Roman" w:hAnsi="Times New Roman"/>
                <w:sz w:val="22"/>
                <w:szCs w:val="22"/>
                <w:lang w:eastAsia="lv-LV"/>
              </w:rPr>
              <w:t>.diagramma).</w:t>
            </w:r>
          </w:p>
          <w:p w14:paraId="2F328261" w14:textId="66B87271" w:rsidR="00383D5E" w:rsidRDefault="00DC5A08" w:rsidP="00165D47">
            <w:pPr>
              <w:pStyle w:val="EYBulletedList3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60" w:after="60"/>
              <w:ind w:left="182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4D0B4685" wp14:editId="449D449E">
                  <wp:extent cx="4093210" cy="2591435"/>
                  <wp:effectExtent l="0" t="0" r="2540" b="18415"/>
                  <wp:docPr id="1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  <w:p w14:paraId="3FC095F6" w14:textId="77777777" w:rsidR="00383D5E" w:rsidRDefault="00430F13" w:rsidP="0057547C">
            <w:pPr>
              <w:pStyle w:val="EYBulletedList3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ind w:left="703"/>
              <w:jc w:val="center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>(1</w:t>
            </w:r>
            <w:r w:rsidR="00383D5E">
              <w:rPr>
                <w:rFonts w:ascii="Times New Roman" w:hAnsi="Times New Roman"/>
                <w:sz w:val="22"/>
                <w:szCs w:val="22"/>
                <w:lang w:eastAsia="lv-LV"/>
              </w:rPr>
              <w:t>.diagramma)</w:t>
            </w:r>
          </w:p>
          <w:p w14:paraId="5A45C639" w14:textId="17B95046" w:rsidR="003F6030" w:rsidRDefault="00DC5A08" w:rsidP="00165D47">
            <w:pPr>
              <w:pStyle w:val="EYBulletedList3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ind w:left="182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3B4956DC" wp14:editId="07961010">
                  <wp:extent cx="4093210" cy="2591435"/>
                  <wp:effectExtent l="0" t="0" r="2540" b="18415"/>
                  <wp:docPr id="3" name="Chart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14:paraId="4297ABF9" w14:textId="7CE411C2" w:rsidR="00947E8F" w:rsidRPr="00DC5A08" w:rsidRDefault="00430F13" w:rsidP="00DC5A08">
            <w:pPr>
              <w:pStyle w:val="EYBulletedList3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>(2</w:t>
            </w:r>
            <w:r w:rsidR="00660E68">
              <w:rPr>
                <w:rFonts w:ascii="Times New Roman" w:hAnsi="Times New Roman"/>
                <w:sz w:val="22"/>
                <w:szCs w:val="22"/>
                <w:lang w:eastAsia="lv-LV"/>
              </w:rPr>
              <w:t>.diagramma)</w:t>
            </w:r>
          </w:p>
          <w:p w14:paraId="4FAD3C68" w14:textId="77777777" w:rsidR="00947E8F" w:rsidRDefault="00947E8F" w:rsidP="00947E8F">
            <w:pPr>
              <w:pStyle w:val="EYBulletedList3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60" w:after="60"/>
              <w:ind w:left="288"/>
              <w:jc w:val="both"/>
              <w:rPr>
                <w:rFonts w:ascii="Times New Roman" w:hAnsi="Times New Roman"/>
                <w:b/>
                <w:sz w:val="22"/>
                <w:szCs w:val="22"/>
                <w:lang w:eastAsia="lv-LV"/>
              </w:rPr>
            </w:pPr>
          </w:p>
          <w:p w14:paraId="43F35086" w14:textId="77777777" w:rsidR="00660E68" w:rsidRPr="00FC2119" w:rsidRDefault="00BB0DE4" w:rsidP="00947E8F">
            <w:pPr>
              <w:pStyle w:val="EYBulletedList3"/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before="60" w:after="60"/>
              <w:ind w:left="466"/>
              <w:jc w:val="both"/>
              <w:rPr>
                <w:rFonts w:ascii="Times New Roman" w:hAnsi="Times New Roman"/>
                <w:b/>
                <w:sz w:val="22"/>
                <w:szCs w:val="22"/>
                <w:lang w:eastAsia="lv-LV"/>
              </w:rPr>
            </w:pPr>
            <w:r w:rsidRPr="00FC2119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Pretendentu </w:t>
            </w:r>
            <w:r w:rsidR="00D14A1B" w:rsidRPr="00FC2119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(pirms pārbaudēm)</w:t>
            </w:r>
            <w:r w:rsidR="000C4DFE" w:rsidRPr="00FC2119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 un uzņemto </w:t>
            </w:r>
            <w:r w:rsidRPr="00FC2119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izglītojamo</w:t>
            </w:r>
            <w:r w:rsidR="000C4DFE" w:rsidRPr="00FC2119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 (atsevišķi) </w:t>
            </w:r>
            <w:r w:rsidR="00383592" w:rsidRPr="00FC2119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vidējā aritmētiskā </w:t>
            </w:r>
            <w:r w:rsidR="006134BA" w:rsidRPr="00FC2119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gala </w:t>
            </w:r>
            <w:r w:rsidR="00383592" w:rsidRPr="00FC2119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atzīme </w:t>
            </w:r>
            <w:r w:rsidR="006F2752" w:rsidRPr="00FC2119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un centralizēto eksāmenu</w:t>
            </w:r>
            <w:r w:rsidR="006134BA" w:rsidRPr="00FC2119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 vidējā </w:t>
            </w:r>
            <w:proofErr w:type="spellStart"/>
            <w:r w:rsidR="00BD267C" w:rsidRPr="00FC2119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kopprocentu</w:t>
            </w:r>
            <w:proofErr w:type="spellEnd"/>
            <w:r w:rsidR="00BD267C" w:rsidRPr="00FC2119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 </w:t>
            </w:r>
            <w:r w:rsidR="006134BA" w:rsidRPr="00FC2119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vērtība atest</w:t>
            </w:r>
            <w:r w:rsidR="00480D1D" w:rsidRPr="00FC2119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āta sekmju izrakstā</w:t>
            </w:r>
            <w:r w:rsidR="00342D56" w:rsidRPr="00FC2119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:</w:t>
            </w:r>
          </w:p>
          <w:p w14:paraId="68651059" w14:textId="203716B2" w:rsidR="00947E8F" w:rsidRPr="00947E8F" w:rsidRDefault="00947E8F" w:rsidP="00947E8F">
            <w:pPr>
              <w:pStyle w:val="EYBulletedList3"/>
              <w:numPr>
                <w:ilvl w:val="0"/>
                <w:numId w:val="36"/>
              </w:numPr>
              <w:shd w:val="clear" w:color="auto" w:fill="FFFFFF"/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947E8F">
              <w:rPr>
                <w:rFonts w:ascii="Times New Roman" w:hAnsi="Times New Roman"/>
                <w:sz w:val="22"/>
                <w:szCs w:val="22"/>
                <w:lang w:eastAsia="lv-LV"/>
              </w:rPr>
              <w:lastRenderedPageBreak/>
              <w:t>arodizglītības programmas (klātiene) vasaras uzņemšanas pretendentu (pirms pārbaudēm) vidējā aritmētiskā gala atzīme atestāta sekmju izrakstā ir 6,</w:t>
            </w:r>
            <w:r w:rsidR="00DC5A08">
              <w:rPr>
                <w:rFonts w:ascii="Times New Roman" w:hAnsi="Times New Roman"/>
                <w:sz w:val="22"/>
                <w:szCs w:val="22"/>
                <w:lang w:eastAsia="lv-LV"/>
              </w:rPr>
              <w:t>17 balles</w:t>
            </w:r>
            <w:r w:rsidRPr="00947E8F">
              <w:rPr>
                <w:rFonts w:ascii="Times New Roman" w:hAnsi="Times New Roman"/>
                <w:sz w:val="22"/>
                <w:szCs w:val="22"/>
                <w:lang w:eastAsia="lv-LV"/>
              </w:rPr>
              <w:t>.</w:t>
            </w:r>
            <w:r w:rsidR="00DC5A08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Centralizēto eksāmenu vidējā </w:t>
            </w:r>
            <w:proofErr w:type="spellStart"/>
            <w:r w:rsidR="00DC5A08">
              <w:rPr>
                <w:rFonts w:ascii="Times New Roman" w:hAnsi="Times New Roman"/>
                <w:sz w:val="22"/>
                <w:szCs w:val="22"/>
                <w:lang w:eastAsia="lv-LV"/>
              </w:rPr>
              <w:t>kopprocentu</w:t>
            </w:r>
            <w:proofErr w:type="spellEnd"/>
            <w:r w:rsidR="00DC5A08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vērtība ir 3,05 punkti.</w:t>
            </w:r>
            <w:r w:rsidRPr="00947E8F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</w:p>
          <w:p w14:paraId="08312736" w14:textId="019279FD" w:rsidR="00947E8F" w:rsidRDefault="00947E8F" w:rsidP="00947E8F">
            <w:pPr>
              <w:pStyle w:val="EYBulletedList3"/>
              <w:numPr>
                <w:ilvl w:val="0"/>
                <w:numId w:val="36"/>
              </w:numPr>
              <w:shd w:val="clear" w:color="auto" w:fill="FFFFFF"/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947E8F">
              <w:rPr>
                <w:rFonts w:ascii="Times New Roman" w:hAnsi="Times New Roman"/>
                <w:sz w:val="22"/>
                <w:szCs w:val="22"/>
                <w:lang w:eastAsia="lv-LV"/>
              </w:rPr>
              <w:t>arodizglītība</w:t>
            </w:r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s programmas (klātiene) vasarā </w:t>
            </w:r>
            <w:r w:rsidRPr="00947E8F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uzņemto izglītojamo vidējā aritmētiskā gala atzīme atestāta sekmju izrakstā ir </w:t>
            </w:r>
            <w:r w:rsidR="00DC5A08">
              <w:rPr>
                <w:rFonts w:ascii="Times New Roman" w:hAnsi="Times New Roman"/>
                <w:sz w:val="22"/>
                <w:szCs w:val="22"/>
                <w:lang w:eastAsia="lv-LV"/>
              </w:rPr>
              <w:t>6,38</w:t>
            </w:r>
            <w:r w:rsidRPr="00947E8F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balles. Centralizēto eksāmenu vidējā </w:t>
            </w:r>
            <w:proofErr w:type="spellStart"/>
            <w:r w:rsidRPr="00947E8F">
              <w:rPr>
                <w:rFonts w:ascii="Times New Roman" w:hAnsi="Times New Roman"/>
                <w:sz w:val="22"/>
                <w:szCs w:val="22"/>
                <w:lang w:eastAsia="lv-LV"/>
              </w:rPr>
              <w:t>kopprocentu</w:t>
            </w:r>
            <w:proofErr w:type="spellEnd"/>
            <w:r w:rsidRPr="00947E8F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vērtība ir </w:t>
            </w:r>
            <w:r w:rsidR="00DC5A08">
              <w:rPr>
                <w:rFonts w:ascii="Times New Roman" w:hAnsi="Times New Roman"/>
                <w:sz w:val="22"/>
                <w:szCs w:val="22"/>
                <w:lang w:eastAsia="lv-LV"/>
              </w:rPr>
              <w:t>3,09 punkti</w:t>
            </w:r>
            <w:r w:rsidRPr="00947E8F">
              <w:rPr>
                <w:rFonts w:ascii="Times New Roman" w:hAnsi="Times New Roman"/>
                <w:sz w:val="22"/>
                <w:szCs w:val="22"/>
                <w:lang w:eastAsia="lv-LV"/>
              </w:rPr>
              <w:t>.</w:t>
            </w:r>
          </w:p>
          <w:p w14:paraId="60BA0647" w14:textId="77777777" w:rsidR="00947E8F" w:rsidRPr="00947E8F" w:rsidRDefault="00947E8F" w:rsidP="00947E8F">
            <w:pPr>
              <w:pStyle w:val="EYBulletedList3"/>
              <w:numPr>
                <w:ilvl w:val="0"/>
                <w:numId w:val="0"/>
              </w:numPr>
              <w:shd w:val="clear" w:color="auto" w:fill="FFFFFF"/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</w:p>
          <w:p w14:paraId="5B8FAC74" w14:textId="77777777" w:rsidR="00383592" w:rsidRPr="00FE3804" w:rsidRDefault="003970DF" w:rsidP="00947E8F">
            <w:pPr>
              <w:pStyle w:val="EYBulletedList3"/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before="60" w:after="60"/>
              <w:ind w:left="466" w:hanging="466"/>
              <w:jc w:val="both"/>
              <w:rPr>
                <w:rFonts w:ascii="Times New Roman" w:hAnsi="Times New Roman"/>
                <w:b/>
                <w:sz w:val="22"/>
                <w:szCs w:val="22"/>
                <w:lang w:eastAsia="lv-LV"/>
              </w:rPr>
            </w:pPr>
            <w:r w:rsidRPr="00FE3804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Pretendentu </w:t>
            </w:r>
            <w:r w:rsidR="000C4DFE" w:rsidRPr="00FE3804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un uzņemto </w:t>
            </w:r>
            <w:r w:rsidRPr="00FE3804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izglītojamo </w:t>
            </w:r>
            <w:r w:rsidR="000C4DFE" w:rsidRPr="00FE3804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(atsevišķi) </w:t>
            </w:r>
            <w:r w:rsidR="00383592" w:rsidRPr="00FE3804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fiziskās sagatavotības pārbaudē iegūtais vidēj</w:t>
            </w:r>
            <w:r w:rsidR="00342D56" w:rsidRPr="00FE3804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ais aritmētiskais punktu skaits:</w:t>
            </w:r>
          </w:p>
          <w:p w14:paraId="31D7D61A" w14:textId="5D8F2801" w:rsidR="00947E8F" w:rsidRPr="00947E8F" w:rsidRDefault="00947E8F" w:rsidP="00947E8F">
            <w:pPr>
              <w:pStyle w:val="EYBulletedList3"/>
              <w:numPr>
                <w:ilvl w:val="0"/>
                <w:numId w:val="37"/>
              </w:numPr>
              <w:shd w:val="clear" w:color="auto" w:fill="FFFFFF"/>
              <w:spacing w:before="60" w:after="60"/>
              <w:ind w:left="466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947E8F">
              <w:rPr>
                <w:rFonts w:ascii="Times New Roman" w:hAnsi="Times New Roman"/>
                <w:sz w:val="22"/>
                <w:szCs w:val="22"/>
                <w:lang w:eastAsia="lv-LV"/>
              </w:rPr>
              <w:t>arodizglītības programmas (klātiene) vasaras uzņemšanas pretendentu fiziskās sagatavotības iegūtais vidējais aritmētiskais punktu skaits ir 1</w:t>
            </w:r>
            <w:r w:rsidR="00DC5A08">
              <w:rPr>
                <w:rFonts w:ascii="Times New Roman" w:hAnsi="Times New Roman"/>
                <w:sz w:val="22"/>
                <w:szCs w:val="22"/>
                <w:lang w:eastAsia="lv-LV"/>
              </w:rPr>
              <w:t>4,3</w:t>
            </w:r>
            <w:r w:rsidRPr="00947E8F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punkti;</w:t>
            </w:r>
          </w:p>
          <w:p w14:paraId="403D75DE" w14:textId="5B010175" w:rsidR="00955BA1" w:rsidRDefault="00BE489F" w:rsidP="00947E8F">
            <w:pPr>
              <w:pStyle w:val="EYBulletedList3"/>
              <w:widowControl w:val="0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spacing w:before="60" w:after="60"/>
              <w:ind w:left="466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FE3804">
              <w:rPr>
                <w:rFonts w:ascii="Times New Roman" w:hAnsi="Times New Roman"/>
                <w:sz w:val="22"/>
                <w:szCs w:val="22"/>
                <w:lang w:eastAsia="lv-LV"/>
              </w:rPr>
              <w:t>a</w:t>
            </w:r>
            <w:r w:rsidR="00955BA1" w:rsidRPr="00FE3804">
              <w:rPr>
                <w:rFonts w:ascii="Times New Roman" w:hAnsi="Times New Roman"/>
                <w:sz w:val="22"/>
                <w:szCs w:val="22"/>
                <w:lang w:eastAsia="lv-LV"/>
              </w:rPr>
              <w:t>rodizglītības programmas (klātiene)</w:t>
            </w:r>
            <w:r w:rsidR="00512305" w:rsidRPr="00FE380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vasarā</w:t>
            </w:r>
            <w:r w:rsidR="00955BA1" w:rsidRPr="00FE380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uzņemto izglītojamo pārbaudē</w:t>
            </w:r>
            <w:r w:rsidR="002712B2" w:rsidRPr="00FE3804">
              <w:rPr>
                <w:rFonts w:ascii="Times New Roman" w:hAnsi="Times New Roman"/>
                <w:sz w:val="22"/>
                <w:szCs w:val="22"/>
                <w:lang w:eastAsia="lv-LV"/>
              </w:rPr>
              <w:t>s</w:t>
            </w:r>
            <w:r w:rsidR="00955BA1" w:rsidRPr="00FE380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iegūtais vidējais aritmētiskais punktu skaits ir </w:t>
            </w:r>
            <w:r w:rsidR="00FC2119">
              <w:rPr>
                <w:rFonts w:ascii="Times New Roman" w:hAnsi="Times New Roman"/>
                <w:sz w:val="22"/>
                <w:szCs w:val="22"/>
                <w:lang w:eastAsia="lv-LV"/>
              </w:rPr>
              <w:t>2</w:t>
            </w:r>
            <w:r w:rsidR="00947E8F">
              <w:rPr>
                <w:rFonts w:ascii="Times New Roman" w:hAnsi="Times New Roman"/>
                <w:sz w:val="22"/>
                <w:szCs w:val="22"/>
                <w:lang w:eastAsia="lv-LV"/>
              </w:rPr>
              <w:t>0</w:t>
            </w:r>
            <w:r w:rsidR="00DC5A08">
              <w:rPr>
                <w:rFonts w:ascii="Times New Roman" w:hAnsi="Times New Roman"/>
                <w:sz w:val="22"/>
                <w:szCs w:val="22"/>
                <w:lang w:eastAsia="lv-LV"/>
              </w:rPr>
              <w:t>,3</w:t>
            </w:r>
            <w:r w:rsidR="00955BA1" w:rsidRPr="00FE380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punkti</w:t>
            </w:r>
            <w:r w:rsidR="00947E8F">
              <w:rPr>
                <w:rFonts w:ascii="Times New Roman" w:hAnsi="Times New Roman"/>
                <w:sz w:val="22"/>
                <w:szCs w:val="22"/>
                <w:lang w:eastAsia="lv-LV"/>
              </w:rPr>
              <w:t>;</w:t>
            </w:r>
          </w:p>
          <w:p w14:paraId="10DF97FF" w14:textId="7F829E01" w:rsidR="00947E8F" w:rsidRDefault="00947E8F" w:rsidP="00947E8F">
            <w:pPr>
              <w:pStyle w:val="EYBulletedList3"/>
              <w:widowControl w:val="0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spacing w:before="60" w:after="60"/>
              <w:ind w:left="466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947E8F">
              <w:rPr>
                <w:rFonts w:ascii="Times New Roman" w:hAnsi="Times New Roman"/>
                <w:sz w:val="22"/>
                <w:szCs w:val="22"/>
                <w:lang w:eastAsia="lv-LV"/>
              </w:rPr>
              <w:t>arodizglītības programmas (klātiene) vasarā uzņemto izglītojamo pārbaudēs iegūtais vidējais aritmētiskais punktu skaits ir 7,</w:t>
            </w:r>
            <w:r w:rsidR="00DC5A08">
              <w:rPr>
                <w:rFonts w:ascii="Times New Roman" w:hAnsi="Times New Roman"/>
                <w:sz w:val="22"/>
                <w:szCs w:val="22"/>
                <w:lang w:eastAsia="lv-LV"/>
              </w:rPr>
              <w:t>07</w:t>
            </w:r>
            <w:r w:rsidRPr="00947E8F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punkti.</w:t>
            </w:r>
          </w:p>
          <w:p w14:paraId="6CD6DD03" w14:textId="77777777" w:rsidR="00947E8F" w:rsidRPr="00F14F27" w:rsidRDefault="00947E8F" w:rsidP="00947E8F">
            <w:pPr>
              <w:pStyle w:val="EYBulletedList3"/>
              <w:widowControl w:val="0"/>
              <w:numPr>
                <w:ilvl w:val="0"/>
                <w:numId w:val="0"/>
              </w:numPr>
              <w:shd w:val="clear" w:color="auto" w:fill="FFFFFF"/>
              <w:autoSpaceDE w:val="0"/>
              <w:autoSpaceDN w:val="0"/>
              <w:adjustRightInd w:val="0"/>
              <w:spacing w:before="60" w:after="60"/>
              <w:ind w:left="466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</w:p>
        </w:tc>
      </w:tr>
      <w:tr w:rsidR="00E35FC0" w:rsidRPr="00F14F27" w14:paraId="772C45DF" w14:textId="77777777" w:rsidTr="00AD0DA7">
        <w:trPr>
          <w:trHeight w:val="15436"/>
        </w:trPr>
        <w:tc>
          <w:tcPr>
            <w:tcW w:w="1838" w:type="dxa"/>
            <w:vAlign w:val="center"/>
          </w:tcPr>
          <w:p w14:paraId="655CACD6" w14:textId="77777777" w:rsidR="00246EAD" w:rsidRPr="00AF54B0" w:rsidRDefault="00246EAD" w:rsidP="0057547C">
            <w:pPr>
              <w:pStyle w:val="EYBulletedList3"/>
              <w:widowControl w:val="0"/>
              <w:numPr>
                <w:ilvl w:val="0"/>
                <w:numId w:val="6"/>
              </w:numPr>
              <w:tabs>
                <w:tab w:val="num" w:pos="360"/>
              </w:tabs>
              <w:autoSpaceDE w:val="0"/>
              <w:autoSpaceDN w:val="0"/>
              <w:adjustRightInd w:val="0"/>
              <w:spacing w:before="60" w:after="60"/>
              <w:ind w:left="360" w:hanging="18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F54B0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lastRenderedPageBreak/>
              <w:t>Uzlabot izglītības kvalitāti formālās izglītības programmās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F5F8DB9" w14:textId="77777777" w:rsidR="00246EAD" w:rsidRPr="00F14F27" w:rsidRDefault="00246EAD" w:rsidP="00DC3DCF">
            <w:pPr>
              <w:pStyle w:val="EYBulletedList3"/>
              <w:widowControl w:val="0"/>
              <w:numPr>
                <w:ilvl w:val="1"/>
                <w:numId w:val="11"/>
              </w:numPr>
              <w:tabs>
                <w:tab w:val="clear" w:pos="2770"/>
                <w:tab w:val="num" w:pos="432"/>
              </w:tabs>
              <w:autoSpaceDE w:val="0"/>
              <w:autoSpaceDN w:val="0"/>
              <w:adjustRightInd w:val="0"/>
              <w:spacing w:before="60" w:after="60"/>
              <w:ind w:left="432" w:right="-108" w:hanging="432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F14F27">
              <w:rPr>
                <w:rFonts w:ascii="Times New Roman" w:hAnsi="Times New Roman"/>
                <w:sz w:val="22"/>
                <w:szCs w:val="22"/>
                <w:lang w:eastAsia="lv-LV"/>
              </w:rPr>
              <w:t>Cik daudz izglītojamo nepabeidza izglītības programmu?</w:t>
            </w:r>
          </w:p>
          <w:p w14:paraId="7FCCAEF8" w14:textId="77777777" w:rsidR="00246EAD" w:rsidRPr="00F14F27" w:rsidRDefault="00246EAD" w:rsidP="00DC3DCF">
            <w:pPr>
              <w:pStyle w:val="EYBulletedList3"/>
              <w:widowControl w:val="0"/>
              <w:numPr>
                <w:ilvl w:val="1"/>
                <w:numId w:val="11"/>
              </w:numPr>
              <w:tabs>
                <w:tab w:val="clear" w:pos="2770"/>
                <w:tab w:val="num" w:pos="319"/>
              </w:tabs>
              <w:autoSpaceDE w:val="0"/>
              <w:autoSpaceDN w:val="0"/>
              <w:adjustRightInd w:val="0"/>
              <w:spacing w:before="60" w:after="60"/>
              <w:ind w:left="432" w:right="-108" w:hanging="432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F14F27">
              <w:rPr>
                <w:rFonts w:ascii="Times New Roman" w:hAnsi="Times New Roman"/>
                <w:sz w:val="22"/>
                <w:szCs w:val="22"/>
                <w:lang w:eastAsia="lv-LV"/>
              </w:rPr>
              <w:t>Kādi bija programmas neabsolvēšanas</w:t>
            </w:r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(eksmatrikulācijas)</w:t>
            </w:r>
            <w:r w:rsidRPr="00F14F27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iemesli? </w:t>
            </w:r>
          </w:p>
          <w:p w14:paraId="6A616C35" w14:textId="77777777" w:rsidR="00246EAD" w:rsidRDefault="00246EAD" w:rsidP="00BE489F">
            <w:pPr>
              <w:pStyle w:val="EYBulletedList3"/>
              <w:widowControl w:val="0"/>
              <w:numPr>
                <w:ilvl w:val="1"/>
                <w:numId w:val="11"/>
              </w:numPr>
              <w:tabs>
                <w:tab w:val="clear" w:pos="2770"/>
                <w:tab w:val="num" w:pos="432"/>
              </w:tabs>
              <w:autoSpaceDE w:val="0"/>
              <w:autoSpaceDN w:val="0"/>
              <w:adjustRightInd w:val="0"/>
              <w:spacing w:before="60" w:after="60"/>
              <w:ind w:left="432" w:right="-108" w:hanging="432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F14F27">
              <w:rPr>
                <w:rFonts w:ascii="Times New Roman" w:hAnsi="Times New Roman"/>
                <w:sz w:val="22"/>
                <w:szCs w:val="22"/>
                <w:lang w:eastAsia="lv-LV"/>
              </w:rPr>
              <w:t>Kādas ir izglītojamo sekmes gala pārbaudījumos?</w:t>
            </w:r>
          </w:p>
          <w:p w14:paraId="368120DF" w14:textId="77777777" w:rsidR="00F33D52" w:rsidRPr="00BB0DE4" w:rsidRDefault="00F33D52" w:rsidP="0057547C">
            <w:pPr>
              <w:pStyle w:val="EYBulletedList3"/>
              <w:widowControl w:val="0"/>
              <w:numPr>
                <w:ilvl w:val="1"/>
                <w:numId w:val="11"/>
              </w:numPr>
              <w:tabs>
                <w:tab w:val="clear" w:pos="2770"/>
                <w:tab w:val="num" w:pos="432"/>
              </w:tabs>
              <w:autoSpaceDE w:val="0"/>
              <w:autoSpaceDN w:val="0"/>
              <w:adjustRightInd w:val="0"/>
              <w:spacing w:before="60" w:after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BB0DE4">
              <w:rPr>
                <w:rFonts w:ascii="Times New Roman" w:hAnsi="Times New Roman"/>
                <w:sz w:val="22"/>
                <w:szCs w:val="22"/>
                <w:lang w:eastAsia="lv-LV"/>
              </w:rPr>
              <w:t>Kāds ir</w:t>
            </w:r>
            <w:r w:rsidR="00F67C4D" w:rsidRPr="00BB0DE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r w:rsidR="00E0174E" w:rsidRPr="00BB0DE4">
              <w:rPr>
                <w:rFonts w:ascii="Times New Roman" w:hAnsi="Times New Roman"/>
                <w:sz w:val="22"/>
                <w:szCs w:val="22"/>
                <w:lang w:eastAsia="lv-LV"/>
              </w:rPr>
              <w:t>pedagogu darba kvalitātes vērtējums</w:t>
            </w:r>
            <w:r w:rsidRPr="00BB0DE4">
              <w:rPr>
                <w:rFonts w:ascii="Times New Roman" w:hAnsi="Times New Roman"/>
                <w:sz w:val="22"/>
                <w:szCs w:val="22"/>
                <w:lang w:eastAsia="lv-LV"/>
              </w:rPr>
              <w:t>?</w:t>
            </w:r>
          </w:p>
          <w:p w14:paraId="12D6C8E8" w14:textId="77777777" w:rsidR="00246EAD" w:rsidRPr="00F14F27" w:rsidRDefault="00246EAD" w:rsidP="0057547C">
            <w:pPr>
              <w:pStyle w:val="EYBulletedList3"/>
              <w:widowControl w:val="0"/>
              <w:numPr>
                <w:ilvl w:val="1"/>
                <w:numId w:val="11"/>
              </w:numPr>
              <w:tabs>
                <w:tab w:val="clear" w:pos="2770"/>
                <w:tab w:val="num" w:pos="432"/>
              </w:tabs>
              <w:autoSpaceDE w:val="0"/>
              <w:autoSpaceDN w:val="0"/>
              <w:adjustRightInd w:val="0"/>
              <w:spacing w:before="60" w:after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F14F27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Kāds ir absolventu profesionālās kompetences vērtējums no darba devēju viedokļa </w:t>
            </w:r>
            <w:r w:rsidR="00234451">
              <w:rPr>
                <w:rFonts w:ascii="Times New Roman" w:hAnsi="Times New Roman"/>
                <w:sz w:val="22"/>
                <w:szCs w:val="22"/>
                <w:lang w:eastAsia="lv-LV"/>
              </w:rPr>
              <w:t>nākamajā</w:t>
            </w:r>
            <w:r w:rsidRPr="00F33D52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gadā</w:t>
            </w:r>
            <w:r w:rsidRPr="00F14F27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pēc programmas absolvēšanas?</w:t>
            </w:r>
          </w:p>
          <w:p w14:paraId="54E6211B" w14:textId="77777777" w:rsidR="00246EAD" w:rsidRPr="00F14F27" w:rsidRDefault="00246EAD" w:rsidP="0057547C">
            <w:pPr>
              <w:pStyle w:val="EYBulletedList3"/>
              <w:widowControl w:val="0"/>
              <w:numPr>
                <w:ilvl w:val="1"/>
                <w:numId w:val="11"/>
              </w:numPr>
              <w:tabs>
                <w:tab w:val="clear" w:pos="2770"/>
                <w:tab w:val="num" w:pos="432"/>
              </w:tabs>
              <w:autoSpaceDE w:val="0"/>
              <w:autoSpaceDN w:val="0"/>
              <w:adjustRightInd w:val="0"/>
              <w:spacing w:before="60" w:after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F14F27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Kāds ir absolventu </w:t>
            </w:r>
            <w:r w:rsidRPr="00F33D52">
              <w:rPr>
                <w:rFonts w:ascii="Times New Roman" w:hAnsi="Times New Roman"/>
                <w:sz w:val="22"/>
                <w:szCs w:val="22"/>
                <w:lang w:eastAsia="lv-LV"/>
              </w:rPr>
              <w:t>pirmais</w:t>
            </w:r>
            <w:r w:rsidRPr="00F14F27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darbības rezultātu novērtējums pēc IeM koledžas absolvēšanas?</w:t>
            </w:r>
          </w:p>
        </w:tc>
        <w:tc>
          <w:tcPr>
            <w:tcW w:w="6662" w:type="dxa"/>
            <w:shd w:val="clear" w:color="auto" w:fill="FFFFFF"/>
            <w:vAlign w:val="center"/>
          </w:tcPr>
          <w:p w14:paraId="1B90E4D3" w14:textId="77777777" w:rsidR="00A21FB3" w:rsidRPr="00FE3804" w:rsidRDefault="00246EAD" w:rsidP="00BE489F">
            <w:pPr>
              <w:pStyle w:val="EYBulletedList3"/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  <w:lang w:eastAsia="lv-LV"/>
              </w:rPr>
            </w:pPr>
            <w:r w:rsidRPr="00FE3804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Programmu neabsolvējušo izglītojamo skaits (</w:t>
            </w:r>
            <w:r w:rsidR="00396897" w:rsidRPr="00FE3804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diagrammā-skaitļa izteiksme</w:t>
            </w:r>
            <w:r w:rsidR="001D131D" w:rsidRPr="00FE3804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 un</w:t>
            </w:r>
            <w:r w:rsidR="00396897" w:rsidRPr="00FE3804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 procenti</w:t>
            </w:r>
            <w:r w:rsidRPr="00FE3804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 attiecībā pret absolventu skaitu</w:t>
            </w:r>
            <w:r w:rsidR="00BB0DE4" w:rsidRPr="00FE3804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 izglītības programmas īstenošanas periodā</w:t>
            </w:r>
            <w:r w:rsidR="00A21FB3" w:rsidRPr="00FE3804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)</w:t>
            </w:r>
            <w:r w:rsidR="00792095" w:rsidRPr="00FE3804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:</w:t>
            </w:r>
          </w:p>
          <w:p w14:paraId="20A7283A" w14:textId="2ED8D398" w:rsidR="00947E8F" w:rsidRDefault="00947E8F" w:rsidP="00947E8F">
            <w:pPr>
              <w:pStyle w:val="ListParagraph"/>
              <w:numPr>
                <w:ilvl w:val="0"/>
                <w:numId w:val="39"/>
              </w:numPr>
              <w:ind w:left="466"/>
              <w:jc w:val="both"/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</w:pPr>
            <w:r w:rsidRPr="00947E8F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>Arodiz</w:t>
            </w:r>
            <w:r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 xml:space="preserve">glītības programmu absolvēja </w:t>
            </w:r>
            <w:r w:rsidR="004873F0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>16</w:t>
            </w:r>
            <w:r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 xml:space="preserve"> (</w:t>
            </w:r>
            <w:r w:rsidR="00543C13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>sešpadsmit</w:t>
            </w:r>
            <w:r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 xml:space="preserve">) </w:t>
            </w:r>
            <w:r w:rsidRPr="00947E8F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 xml:space="preserve">amatpersonas. No programmas klātienes mācībām tika atskaitīti </w:t>
            </w:r>
            <w:r w:rsidR="00D55AA3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>11</w:t>
            </w:r>
            <w:r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 xml:space="preserve"> (</w:t>
            </w:r>
            <w:r w:rsidR="003F5D80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>vienpadsmit</w:t>
            </w:r>
            <w:r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>)</w:t>
            </w:r>
            <w:r w:rsidRPr="00947E8F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 xml:space="preserve"> izglītojamie</w:t>
            </w:r>
            <w:r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>.</w:t>
            </w:r>
          </w:p>
          <w:p w14:paraId="47BF0E0A" w14:textId="77777777" w:rsidR="00947E8F" w:rsidRPr="00947E8F" w:rsidRDefault="00947E8F" w:rsidP="00947E8F">
            <w:pPr>
              <w:pStyle w:val="ListParagraph"/>
              <w:ind w:left="466"/>
              <w:jc w:val="both"/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</w:pPr>
            <w:r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>(3.diagramma un 4.diagramma)</w:t>
            </w:r>
          </w:p>
          <w:p w14:paraId="078A6EBA" w14:textId="3214ED3D" w:rsidR="00A21FB3" w:rsidRDefault="007576C2" w:rsidP="0057547C">
            <w:pPr>
              <w:pStyle w:val="EYBulletedList3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60" w:after="60"/>
              <w:ind w:left="495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67DE0936" wp14:editId="54689DB0">
                  <wp:extent cx="3655060" cy="2151380"/>
                  <wp:effectExtent l="0" t="0" r="2540" b="1270"/>
                  <wp:docPr id="7" name="Chart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0E8E47-06BF-4FD7-B5FB-A638B51E56F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14:paraId="64C687EC" w14:textId="77777777" w:rsidR="00DA107C" w:rsidRPr="00D01E51" w:rsidRDefault="00DA107C" w:rsidP="0057547C">
            <w:pPr>
              <w:pStyle w:val="EYBulletedList3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60" w:after="60"/>
              <w:ind w:left="495"/>
              <w:jc w:val="center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>3.diagramma</w:t>
            </w:r>
          </w:p>
          <w:p w14:paraId="2F5944F9" w14:textId="0E6F5EED" w:rsidR="00C054B6" w:rsidRPr="00180749" w:rsidRDefault="00742E2D" w:rsidP="00165D47">
            <w:pPr>
              <w:pStyle w:val="EYBulletedList3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60" w:after="60"/>
              <w:ind w:left="749" w:hanging="288"/>
              <w:rPr>
                <w:rFonts w:ascii="Times New Roman" w:hAnsi="Times New Roman"/>
                <w:noProof/>
                <w:sz w:val="24"/>
                <w:lang w:eastAsia="lv-LV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61997420" wp14:editId="4237D52D">
                  <wp:extent cx="3712210" cy="2256155"/>
                  <wp:effectExtent l="0" t="0" r="2540" b="10795"/>
                  <wp:docPr id="8" name="Chart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23471C-E52F-414D-A413-1FF72D08447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14:paraId="0EB7CEF0" w14:textId="77777777" w:rsidR="00180749" w:rsidRDefault="00180749" w:rsidP="0057547C">
            <w:pPr>
              <w:pStyle w:val="EYBulletedList3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60" w:after="60"/>
              <w:ind w:left="864" w:hanging="288"/>
              <w:jc w:val="center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>4.diagramma</w:t>
            </w:r>
          </w:p>
          <w:p w14:paraId="3C8A95CB" w14:textId="77777777" w:rsidR="009714B2" w:rsidRDefault="009714B2" w:rsidP="0057547C">
            <w:pPr>
              <w:pStyle w:val="EYBulletedList3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60" w:after="60"/>
              <w:ind w:left="495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</w:p>
          <w:p w14:paraId="69F7B984" w14:textId="0F2BAEF4" w:rsidR="00947E8F" w:rsidRPr="00B8490F" w:rsidRDefault="0021058F" w:rsidP="00B8490F">
            <w:pPr>
              <w:pStyle w:val="EYBulletedList3"/>
              <w:widowControl w:val="0"/>
              <w:numPr>
                <w:ilvl w:val="1"/>
                <w:numId w:val="38"/>
              </w:numPr>
              <w:shd w:val="clear" w:color="auto" w:fill="FFFFFF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sz w:val="24"/>
                <w:lang w:eastAsia="lv-LV"/>
              </w:rPr>
            </w:pPr>
            <w:r w:rsidRPr="003150C9">
              <w:rPr>
                <w:rFonts w:ascii="Times New Roman" w:hAnsi="Times New Roman"/>
                <w:b/>
                <w:sz w:val="24"/>
                <w:lang w:eastAsia="lv-LV"/>
              </w:rPr>
              <w:t>P</w:t>
            </w:r>
            <w:r w:rsidR="00480973" w:rsidRPr="003150C9">
              <w:rPr>
                <w:rFonts w:ascii="Times New Roman" w:hAnsi="Times New Roman"/>
                <w:b/>
                <w:sz w:val="24"/>
                <w:lang w:eastAsia="lv-LV"/>
              </w:rPr>
              <w:t>rogrammu</w:t>
            </w:r>
            <w:r w:rsidR="00246EAD" w:rsidRPr="003150C9">
              <w:rPr>
                <w:rFonts w:ascii="Times New Roman" w:hAnsi="Times New Roman"/>
                <w:b/>
                <w:sz w:val="24"/>
                <w:lang w:eastAsia="lv-LV"/>
              </w:rPr>
              <w:t xml:space="preserve"> neabsolvējušo</w:t>
            </w:r>
            <w:r w:rsidR="00DA107C" w:rsidRPr="003150C9">
              <w:rPr>
                <w:rFonts w:ascii="Times New Roman" w:hAnsi="Times New Roman"/>
                <w:b/>
                <w:sz w:val="24"/>
                <w:lang w:eastAsia="lv-LV"/>
              </w:rPr>
              <w:t xml:space="preserve"> (atskaitīto)</w:t>
            </w:r>
            <w:r w:rsidR="00246EAD" w:rsidRPr="003150C9">
              <w:rPr>
                <w:rFonts w:ascii="Times New Roman" w:hAnsi="Times New Roman"/>
                <w:b/>
                <w:sz w:val="24"/>
                <w:lang w:eastAsia="lv-LV"/>
              </w:rPr>
              <w:t xml:space="preserve"> izglītojamo skaits (</w:t>
            </w:r>
            <w:r w:rsidR="00BE489F" w:rsidRPr="003150C9">
              <w:rPr>
                <w:rFonts w:ascii="Times New Roman" w:hAnsi="Times New Roman"/>
                <w:b/>
                <w:sz w:val="24"/>
                <w:lang w:eastAsia="lv-LV"/>
              </w:rPr>
              <w:t>diagrammā-s</w:t>
            </w:r>
            <w:r w:rsidR="00396897" w:rsidRPr="003150C9">
              <w:rPr>
                <w:rFonts w:ascii="Times New Roman" w:hAnsi="Times New Roman"/>
                <w:b/>
                <w:sz w:val="24"/>
                <w:lang w:eastAsia="lv-LV"/>
              </w:rPr>
              <w:t>kaitļa izteiksme un procenti)</w:t>
            </w:r>
            <w:r w:rsidR="00246EAD" w:rsidRPr="003150C9">
              <w:rPr>
                <w:rFonts w:ascii="Times New Roman" w:hAnsi="Times New Roman"/>
                <w:b/>
                <w:sz w:val="24"/>
                <w:lang w:eastAsia="lv-LV"/>
              </w:rPr>
              <w:t xml:space="preserve"> dalījumā pa iemesliem</w:t>
            </w:r>
            <w:r w:rsidR="00246EAD" w:rsidRPr="003150C9">
              <w:rPr>
                <w:rFonts w:ascii="Times New Roman" w:hAnsi="Times New Roman"/>
                <w:sz w:val="24"/>
                <w:lang w:eastAsia="lv-LV"/>
              </w:rPr>
              <w:t xml:space="preserve">: </w:t>
            </w:r>
            <w:r w:rsidR="00853DD5" w:rsidRPr="003150C9">
              <w:rPr>
                <w:rFonts w:ascii="Times New Roman" w:hAnsi="Times New Roman"/>
                <w:sz w:val="24"/>
                <w:lang w:eastAsia="lv-LV"/>
              </w:rPr>
              <w:t xml:space="preserve">pēc paša vēlēšanās, </w:t>
            </w:r>
            <w:r w:rsidR="00246EAD" w:rsidRPr="003150C9">
              <w:rPr>
                <w:rFonts w:ascii="Times New Roman" w:hAnsi="Times New Roman"/>
                <w:sz w:val="24"/>
                <w:lang w:eastAsia="lv-LV"/>
              </w:rPr>
              <w:t xml:space="preserve">nesekmība, </w:t>
            </w:r>
            <w:r w:rsidR="003970DF" w:rsidRPr="003150C9">
              <w:rPr>
                <w:rFonts w:ascii="Times New Roman" w:hAnsi="Times New Roman"/>
                <w:sz w:val="24"/>
                <w:lang w:eastAsia="lv-LV"/>
              </w:rPr>
              <w:t xml:space="preserve">dienestam neatbilstošs </w:t>
            </w:r>
            <w:r w:rsidR="00246EAD" w:rsidRPr="003150C9">
              <w:rPr>
                <w:rFonts w:ascii="Times New Roman" w:hAnsi="Times New Roman"/>
                <w:sz w:val="24"/>
                <w:lang w:eastAsia="lv-LV"/>
              </w:rPr>
              <w:t>veselības stāvoklis, atvaļināšana no dienesta (sakarā ar disciplīnas pār</w:t>
            </w:r>
            <w:r w:rsidR="003150C9" w:rsidRPr="003150C9">
              <w:rPr>
                <w:rFonts w:ascii="Times New Roman" w:hAnsi="Times New Roman"/>
                <w:sz w:val="24"/>
                <w:lang w:eastAsia="lv-LV"/>
              </w:rPr>
              <w:t>kāpumu vai pēc paša vēlēšanās)</w:t>
            </w:r>
            <w:r w:rsidR="00F519BD" w:rsidRPr="003150C9">
              <w:rPr>
                <w:rFonts w:ascii="Times New Roman" w:hAnsi="Times New Roman"/>
                <w:sz w:val="24"/>
                <w:lang w:eastAsia="lv-LV"/>
              </w:rPr>
              <w:t>, cits (5. un 6</w:t>
            </w:r>
            <w:r w:rsidR="0066623E" w:rsidRPr="003150C9">
              <w:rPr>
                <w:rFonts w:ascii="Times New Roman" w:hAnsi="Times New Roman"/>
                <w:sz w:val="24"/>
                <w:lang w:eastAsia="lv-LV"/>
              </w:rPr>
              <w:t>.</w:t>
            </w:r>
            <w:r w:rsidR="00180749" w:rsidRPr="003150C9">
              <w:rPr>
                <w:rFonts w:ascii="Times New Roman" w:hAnsi="Times New Roman"/>
                <w:sz w:val="24"/>
                <w:lang w:eastAsia="lv-LV"/>
              </w:rPr>
              <w:t>diagramma</w:t>
            </w:r>
            <w:r w:rsidR="0066623E" w:rsidRPr="003150C9">
              <w:rPr>
                <w:rFonts w:ascii="Times New Roman" w:hAnsi="Times New Roman"/>
                <w:sz w:val="24"/>
                <w:lang w:eastAsia="lv-LV"/>
              </w:rPr>
              <w:t>)</w:t>
            </w:r>
            <w:r w:rsidR="00792095" w:rsidRPr="003150C9">
              <w:rPr>
                <w:rFonts w:ascii="Times New Roman" w:hAnsi="Times New Roman"/>
                <w:sz w:val="24"/>
                <w:lang w:eastAsia="lv-LV"/>
              </w:rPr>
              <w:t>.</w:t>
            </w:r>
          </w:p>
          <w:p w14:paraId="5F94E819" w14:textId="6B773822" w:rsidR="0021058F" w:rsidRDefault="00696A13" w:rsidP="00947E8F">
            <w:pPr>
              <w:pStyle w:val="EYBulletedList3"/>
              <w:widowControl w:val="0"/>
              <w:numPr>
                <w:ilvl w:val="0"/>
                <w:numId w:val="0"/>
              </w:numPr>
              <w:shd w:val="clear" w:color="auto" w:fill="FFFFFF"/>
              <w:autoSpaceDE w:val="0"/>
              <w:autoSpaceDN w:val="0"/>
              <w:adjustRightInd w:val="0"/>
              <w:spacing w:before="60" w:after="60"/>
              <w:ind w:left="466"/>
              <w:jc w:val="both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57B156C7" wp14:editId="18B1F7C2">
                  <wp:extent cx="3540760" cy="2056130"/>
                  <wp:effectExtent l="0" t="0" r="2540" b="1270"/>
                  <wp:docPr id="6" name="Chart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A2455C-E3C5-472F-9D05-2FE6A72AA9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14:paraId="6E98FD8B" w14:textId="77777777" w:rsidR="00947E8F" w:rsidRDefault="00F519BD" w:rsidP="00947E8F">
            <w:pPr>
              <w:pStyle w:val="EYBulletedList3"/>
              <w:widowControl w:val="0"/>
              <w:numPr>
                <w:ilvl w:val="0"/>
                <w:numId w:val="0"/>
              </w:numPr>
              <w:shd w:val="clear" w:color="auto" w:fill="FFFFFF"/>
              <w:autoSpaceDE w:val="0"/>
              <w:autoSpaceDN w:val="0"/>
              <w:adjustRightInd w:val="0"/>
              <w:spacing w:before="60" w:after="60"/>
              <w:ind w:left="612"/>
              <w:jc w:val="center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>5</w:t>
            </w:r>
            <w:r w:rsidR="00180749" w:rsidRPr="00180749">
              <w:rPr>
                <w:rFonts w:ascii="Times New Roman" w:hAnsi="Times New Roman"/>
                <w:sz w:val="22"/>
                <w:szCs w:val="22"/>
                <w:lang w:eastAsia="lv-LV"/>
              </w:rPr>
              <w:t>.diagramma</w:t>
            </w:r>
          </w:p>
          <w:p w14:paraId="7E439E00" w14:textId="59E01FC0" w:rsidR="00350056" w:rsidRDefault="00AD0DA7" w:rsidP="0057547C">
            <w:pPr>
              <w:pStyle w:val="EYBulletedList3"/>
              <w:widowControl w:val="0"/>
              <w:numPr>
                <w:ilvl w:val="0"/>
                <w:numId w:val="0"/>
              </w:numPr>
              <w:shd w:val="clear" w:color="auto" w:fill="FFFFFF"/>
              <w:autoSpaceDE w:val="0"/>
              <w:autoSpaceDN w:val="0"/>
              <w:adjustRightInd w:val="0"/>
              <w:spacing w:before="60" w:after="60"/>
              <w:ind w:left="240"/>
              <w:jc w:val="center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>
              <w:rPr>
                <w:noProof/>
                <w:lang w:eastAsia="lv-LV"/>
              </w:rPr>
              <w:lastRenderedPageBreak/>
              <w:drawing>
                <wp:inline distT="0" distB="0" distL="0" distR="0" wp14:anchorId="062EF8C6" wp14:editId="454DE4C4">
                  <wp:extent cx="4093210" cy="2456180"/>
                  <wp:effectExtent l="0" t="0" r="2540" b="1270"/>
                  <wp:docPr id="10" name="Chart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A7A31B-8FC3-4BAA-BB68-8F76FDA4F93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14:paraId="03116468" w14:textId="77777777" w:rsidR="00DC3DCF" w:rsidRPr="00792095" w:rsidRDefault="00F519BD" w:rsidP="00165D47">
            <w:pPr>
              <w:pStyle w:val="EYBulletedList3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60" w:after="60"/>
              <w:ind w:left="864" w:hanging="288"/>
              <w:jc w:val="center"/>
              <w:rPr>
                <w:rFonts w:ascii="Times New Roman" w:hAnsi="Times New Roman"/>
                <w:noProof/>
                <w:sz w:val="24"/>
                <w:lang w:eastAsia="lv-LV"/>
              </w:rPr>
            </w:pPr>
            <w:r>
              <w:rPr>
                <w:rFonts w:ascii="Times New Roman" w:hAnsi="Times New Roman"/>
                <w:noProof/>
                <w:sz w:val="24"/>
                <w:lang w:eastAsia="lv-LV"/>
              </w:rPr>
              <w:t>6</w:t>
            </w:r>
            <w:r w:rsidR="00180749" w:rsidRPr="00180749">
              <w:rPr>
                <w:rFonts w:ascii="Times New Roman" w:hAnsi="Times New Roman"/>
                <w:noProof/>
                <w:sz w:val="24"/>
                <w:lang w:eastAsia="lv-LV"/>
              </w:rPr>
              <w:t>.diagramma</w:t>
            </w:r>
          </w:p>
          <w:p w14:paraId="4D45ADBE" w14:textId="77777777" w:rsidR="00246EAD" w:rsidRPr="003150C9" w:rsidRDefault="00246EAD" w:rsidP="00BE489F">
            <w:pPr>
              <w:pStyle w:val="EYBulletedList3"/>
              <w:widowControl w:val="0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before="60" w:after="60"/>
              <w:ind w:left="466" w:hanging="426"/>
              <w:jc w:val="both"/>
              <w:rPr>
                <w:rFonts w:ascii="Times New Roman" w:hAnsi="Times New Roman"/>
                <w:b/>
                <w:sz w:val="22"/>
                <w:szCs w:val="22"/>
                <w:lang w:eastAsia="lv-LV"/>
              </w:rPr>
            </w:pPr>
            <w:r w:rsidRPr="003150C9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Izglītojamo gala pārbaudījumu (kopējā) vidējā aritmētiskā atzīme, vidējā aritmētiskā </w:t>
            </w:r>
            <w:r w:rsidR="00476B9A" w:rsidRPr="003150C9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atzīme par kvalifikācijas </w:t>
            </w:r>
            <w:r w:rsidR="00F65DCD" w:rsidRPr="003150C9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eksāmenu</w:t>
            </w:r>
            <w:r w:rsidR="00476B9A" w:rsidRPr="003150C9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:</w:t>
            </w:r>
          </w:p>
          <w:p w14:paraId="05272234" w14:textId="13C62AF4" w:rsidR="00FA3AA9" w:rsidRPr="003150C9" w:rsidRDefault="00FA3AA9" w:rsidP="00BE489F">
            <w:pPr>
              <w:pStyle w:val="EYBulletedList3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60" w:after="60"/>
              <w:ind w:left="466" w:hanging="426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3150C9">
              <w:rPr>
                <w:rFonts w:ascii="Times New Roman" w:hAnsi="Times New Roman"/>
                <w:sz w:val="22"/>
                <w:szCs w:val="22"/>
                <w:lang w:eastAsia="lv-LV"/>
              </w:rPr>
              <w:t>Arodizglītības programmas (klātiene) izglītojamo gala pārbaudījumu (kopējā) v</w:t>
            </w:r>
            <w:r w:rsidR="00376778" w:rsidRPr="003150C9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idējā aritmētiskā atzīme ir </w:t>
            </w:r>
            <w:r w:rsidR="007B5F18">
              <w:rPr>
                <w:rFonts w:ascii="Times New Roman" w:hAnsi="Times New Roman"/>
                <w:sz w:val="22"/>
                <w:szCs w:val="22"/>
                <w:lang w:eastAsia="lv-LV"/>
              </w:rPr>
              <w:t>6,75</w:t>
            </w:r>
            <w:r w:rsidRPr="003150C9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balles.</w:t>
            </w:r>
          </w:p>
          <w:p w14:paraId="4957D6A5" w14:textId="77777777" w:rsidR="00BE489F" w:rsidRPr="00BE489F" w:rsidRDefault="00E0174E" w:rsidP="00BE489F">
            <w:pPr>
              <w:pStyle w:val="EYBulletedList3"/>
              <w:widowControl w:val="0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before="60" w:after="60"/>
              <w:ind w:left="466" w:hanging="426"/>
              <w:jc w:val="both"/>
              <w:rPr>
                <w:rFonts w:ascii="Times New Roman" w:hAnsi="Times New Roman"/>
                <w:b/>
                <w:sz w:val="22"/>
                <w:szCs w:val="22"/>
                <w:lang w:eastAsia="lv-LV"/>
              </w:rPr>
            </w:pPr>
            <w:r w:rsidRPr="00BE489F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I</w:t>
            </w:r>
            <w:r w:rsidR="009A1C27" w:rsidRPr="00BE489F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zglītojamo aptauj</w:t>
            </w:r>
            <w:r w:rsidRPr="00BE489F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ās sniegtais </w:t>
            </w:r>
            <w:r w:rsidR="009A1C27" w:rsidRPr="00BE489F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vidējais aritmētiskais </w:t>
            </w:r>
            <w:r w:rsidRPr="00BE489F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vērtējums (10 ballu skalā)</w:t>
            </w:r>
            <w:r w:rsidR="00476B9A" w:rsidRPr="00BE489F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 </w:t>
            </w:r>
            <w:r w:rsidRPr="00BE489F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par programmā iesaistīto pedagogu darba kvali</w:t>
            </w:r>
            <w:r w:rsidR="00476B9A" w:rsidRPr="00BE489F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tāti</w:t>
            </w:r>
            <w:r w:rsidR="00BE489F" w:rsidRPr="00BE489F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:</w:t>
            </w:r>
          </w:p>
          <w:p w14:paraId="49D242CB" w14:textId="000BF4D6" w:rsidR="00550523" w:rsidRPr="005B5AAB" w:rsidRDefault="00550523" w:rsidP="00BE489F">
            <w:pPr>
              <w:pStyle w:val="EYBulletedList3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60" w:after="60"/>
              <w:ind w:left="466" w:hanging="426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5B5AAB">
              <w:rPr>
                <w:rFonts w:ascii="Times New Roman" w:hAnsi="Times New Roman"/>
                <w:sz w:val="22"/>
                <w:szCs w:val="22"/>
                <w:lang w:eastAsia="lv-LV"/>
              </w:rPr>
              <w:t>sniegtais vidējais aritm</w:t>
            </w:r>
            <w:r w:rsidR="00792095" w:rsidRPr="005B5AAB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ētiskais </w:t>
            </w:r>
            <w:r w:rsidR="00792095" w:rsidRPr="006321DC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vērtējums </w:t>
            </w:r>
            <w:r w:rsidR="00792095" w:rsidRPr="00363143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ir </w:t>
            </w:r>
            <w:r w:rsidR="00C26809">
              <w:rPr>
                <w:rFonts w:ascii="Times New Roman" w:hAnsi="Times New Roman"/>
                <w:sz w:val="22"/>
                <w:szCs w:val="22"/>
                <w:lang w:eastAsia="lv-LV"/>
              </w:rPr>
              <w:t>8,3</w:t>
            </w:r>
            <w:r w:rsidR="00792095" w:rsidRPr="00C33B11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balles</w:t>
            </w:r>
            <w:r w:rsidR="00792095" w:rsidRPr="005B5AAB">
              <w:rPr>
                <w:rFonts w:ascii="Times New Roman" w:hAnsi="Times New Roman"/>
                <w:sz w:val="22"/>
                <w:szCs w:val="22"/>
                <w:lang w:eastAsia="lv-LV"/>
              </w:rPr>
              <w:t>.</w:t>
            </w:r>
          </w:p>
          <w:p w14:paraId="22595132" w14:textId="77777777" w:rsidR="009952A0" w:rsidRDefault="009952A0" w:rsidP="009952A0">
            <w:pPr>
              <w:pStyle w:val="EYBulletedList3"/>
              <w:widowControl w:val="0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before="60" w:after="60"/>
              <w:ind w:left="466" w:hanging="426"/>
              <w:jc w:val="both"/>
              <w:rPr>
                <w:rFonts w:ascii="Times New Roman" w:hAnsi="Times New Roman"/>
                <w:b/>
                <w:sz w:val="22"/>
                <w:szCs w:val="22"/>
                <w:lang w:eastAsia="lv-LV"/>
              </w:rPr>
            </w:pPr>
            <w:r w:rsidRPr="009952A0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Kāds ir absolventu profesionālās kompetences vērtējums no darba devēju viedokļa nākamajā gadā pēc programmas absolvēšanas?</w:t>
            </w:r>
          </w:p>
          <w:p w14:paraId="578CB0C5" w14:textId="3A044B67" w:rsidR="009952A0" w:rsidRPr="009952A0" w:rsidRDefault="009952A0" w:rsidP="009952A0">
            <w:pPr>
              <w:pStyle w:val="EYBulletedList3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60" w:after="60"/>
              <w:ind w:left="182" w:hanging="142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9952A0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     </w:t>
            </w:r>
            <w:r w:rsidRPr="009952A0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sniegtais vidējais aritmētiskais vērtējums ir </w:t>
            </w:r>
            <w:r w:rsidR="00A229A0">
              <w:rPr>
                <w:rFonts w:ascii="Times New Roman" w:hAnsi="Times New Roman"/>
                <w:sz w:val="22"/>
                <w:szCs w:val="22"/>
                <w:lang w:eastAsia="lv-LV"/>
              </w:rPr>
              <w:t>6,7</w:t>
            </w:r>
            <w:r w:rsidRPr="009952A0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balles.</w:t>
            </w:r>
          </w:p>
          <w:p w14:paraId="4B666BF4" w14:textId="77777777" w:rsidR="00246EAD" w:rsidRPr="00BE489F" w:rsidRDefault="00BE489F" w:rsidP="00BE489F">
            <w:pPr>
              <w:pStyle w:val="EYBulletedList3"/>
              <w:widowControl w:val="0"/>
              <w:numPr>
                <w:ilvl w:val="0"/>
                <w:numId w:val="0"/>
              </w:numPr>
              <w:tabs>
                <w:tab w:val="num" w:pos="612"/>
              </w:tabs>
              <w:autoSpaceDE w:val="0"/>
              <w:autoSpaceDN w:val="0"/>
              <w:adjustRightInd w:val="0"/>
              <w:spacing w:before="60" w:after="60"/>
              <w:ind w:left="466" w:hanging="426"/>
              <w:jc w:val="both"/>
              <w:rPr>
                <w:rFonts w:ascii="Times New Roman" w:hAnsi="Times New Roman"/>
                <w:b/>
                <w:sz w:val="22"/>
                <w:szCs w:val="22"/>
                <w:lang w:eastAsia="lv-LV"/>
              </w:rPr>
            </w:pPr>
            <w:r w:rsidRPr="00BE489F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2.6.</w:t>
            </w:r>
            <w:r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 </w:t>
            </w:r>
            <w:r w:rsidR="00246EAD" w:rsidRPr="00BE489F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Amatpersonu </w:t>
            </w:r>
            <w:r w:rsidR="00234451" w:rsidRPr="00BE489F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pirmās </w:t>
            </w:r>
            <w:r w:rsidR="00246EAD" w:rsidRPr="00BE489F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darbības </w:t>
            </w:r>
            <w:r w:rsidR="00234451" w:rsidRPr="00BE489F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rezultātu novērtēšanas rezultāti</w:t>
            </w:r>
            <w:r w:rsidR="00246EAD" w:rsidRPr="00BE489F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 </w:t>
            </w:r>
            <w:r w:rsidR="00234451" w:rsidRPr="00BE489F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(diagrammā-skaitļa izteiksme un procenti)</w:t>
            </w:r>
            <w:r w:rsidR="00246EAD" w:rsidRPr="00BE489F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 dalījumā pa novērtēšanas līmeņiem (A,B,C)</w:t>
            </w:r>
            <w:r w:rsidR="00476B9A" w:rsidRPr="00BE489F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.</w:t>
            </w:r>
          </w:p>
          <w:p w14:paraId="3348492E" w14:textId="0249A7D5" w:rsidR="003531EF" w:rsidRPr="00F14F27" w:rsidRDefault="003531EF" w:rsidP="00BE489F">
            <w:pPr>
              <w:pStyle w:val="EYBulletedList3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60" w:after="60"/>
              <w:ind w:left="466" w:hanging="426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>Visām</w:t>
            </w:r>
            <w:r w:rsidR="00902ED1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arodizglītības programmas (klātiene)</w:t>
            </w:r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amatpersonām </w:t>
            </w:r>
            <w:r w:rsidR="00052C8E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pirmās </w:t>
            </w:r>
            <w:r w:rsidR="00052C8E" w:rsidRPr="00F14F27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darbības </w:t>
            </w:r>
            <w:r w:rsidR="00052C8E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rezultātu novērtējums </w:t>
            </w:r>
            <w:r w:rsidR="00052C8E" w:rsidRPr="00BE489F">
              <w:rPr>
                <w:rFonts w:ascii="Times New Roman" w:hAnsi="Times New Roman"/>
                <w:sz w:val="22"/>
                <w:szCs w:val="22"/>
                <w:lang w:eastAsia="lv-LV"/>
              </w:rPr>
              <w:t>ir</w:t>
            </w:r>
            <w:r w:rsidR="00FF047B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r w:rsidR="00FF047B" w:rsidRPr="00BE489F">
              <w:rPr>
                <w:rFonts w:ascii="Times New Roman" w:hAnsi="Times New Roman"/>
                <w:sz w:val="22"/>
                <w:szCs w:val="22"/>
                <w:lang w:eastAsia="lv-LV"/>
              </w:rPr>
              <w:t>„A</w:t>
            </w:r>
            <w:r w:rsidR="00FF047B">
              <w:rPr>
                <w:rFonts w:ascii="Times New Roman" w:hAnsi="Times New Roman"/>
                <w:sz w:val="22"/>
                <w:szCs w:val="22"/>
                <w:lang w:eastAsia="lv-LV"/>
              </w:rPr>
              <w:t>1</w:t>
            </w:r>
            <w:r w:rsidR="00FF047B" w:rsidRPr="00BE489F">
              <w:rPr>
                <w:rFonts w:ascii="Times New Roman" w:hAnsi="Times New Roman"/>
                <w:sz w:val="22"/>
                <w:szCs w:val="22"/>
                <w:lang w:eastAsia="lv-LV"/>
              </w:rPr>
              <w:t>”</w:t>
            </w:r>
            <w:r w:rsidR="00FF047B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vai</w:t>
            </w:r>
            <w:r w:rsidRPr="00BE489F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r w:rsidR="00052C8E" w:rsidRPr="00BE489F">
              <w:rPr>
                <w:rFonts w:ascii="Times New Roman" w:hAnsi="Times New Roman"/>
                <w:sz w:val="22"/>
                <w:szCs w:val="22"/>
                <w:lang w:eastAsia="lv-LV"/>
              </w:rPr>
              <w:t>„</w:t>
            </w:r>
            <w:r w:rsidRPr="00BE489F">
              <w:rPr>
                <w:rFonts w:ascii="Times New Roman" w:hAnsi="Times New Roman"/>
                <w:sz w:val="22"/>
                <w:szCs w:val="22"/>
                <w:lang w:eastAsia="lv-LV"/>
              </w:rPr>
              <w:t>A2</w:t>
            </w:r>
            <w:r w:rsidR="00052C8E" w:rsidRPr="00BE489F">
              <w:rPr>
                <w:rFonts w:ascii="Times New Roman" w:hAnsi="Times New Roman"/>
                <w:sz w:val="22"/>
                <w:szCs w:val="22"/>
                <w:lang w:eastAsia="lv-LV"/>
              </w:rPr>
              <w:t>”.</w:t>
            </w:r>
          </w:p>
        </w:tc>
      </w:tr>
      <w:tr w:rsidR="001A6B8D" w:rsidRPr="00F14F27" w14:paraId="3A683857" w14:textId="77777777" w:rsidTr="00880173">
        <w:trPr>
          <w:trHeight w:val="4385"/>
        </w:trPr>
        <w:tc>
          <w:tcPr>
            <w:tcW w:w="1838" w:type="dxa"/>
            <w:shd w:val="clear" w:color="auto" w:fill="FFFFFF"/>
            <w:vAlign w:val="center"/>
          </w:tcPr>
          <w:p w14:paraId="788165E2" w14:textId="77777777" w:rsidR="001A6B8D" w:rsidRPr="00AF54B0" w:rsidRDefault="001A6B8D" w:rsidP="0057547C">
            <w:pPr>
              <w:pStyle w:val="EYBulletedList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  <w:lang w:eastAsia="lv-LV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lastRenderedPageBreak/>
              <w:t>Atbilstoši iestāžu pasūtījumam nodroš</w:t>
            </w:r>
            <w:r w:rsidR="00792095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ināt kvalitatīvu profesionālās </w:t>
            </w:r>
            <w:r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izglītības programmu īstenošanu 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172E8245" w14:textId="77777777" w:rsidR="001A6B8D" w:rsidRDefault="001F0719" w:rsidP="0057547C">
            <w:pPr>
              <w:pStyle w:val="EYBulletedList3"/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>Cik liels speciālistu skaits ieguv</w:t>
            </w:r>
            <w:r w:rsidR="00B3759C">
              <w:rPr>
                <w:rFonts w:ascii="Times New Roman" w:hAnsi="Times New Roman"/>
                <w:sz w:val="22"/>
                <w:szCs w:val="22"/>
                <w:lang w:eastAsia="lv-LV"/>
              </w:rPr>
              <w:t>is</w:t>
            </w:r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otrā, trešā un ceturtā līmeņa profesionālo kvalifikāciju salīdzinājumā ar iepriekšējo gadu?</w:t>
            </w:r>
            <w:r w:rsidR="007407A5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</w:p>
          <w:p w14:paraId="6E484B95" w14:textId="77777777" w:rsidR="001F0719" w:rsidRPr="00F14F27" w:rsidRDefault="001F0719" w:rsidP="0057547C">
            <w:pPr>
              <w:pStyle w:val="EYBulletedList3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60" w:after="60"/>
              <w:ind w:left="360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</w:p>
        </w:tc>
        <w:tc>
          <w:tcPr>
            <w:tcW w:w="6662" w:type="dxa"/>
            <w:shd w:val="clear" w:color="auto" w:fill="FFFFFF"/>
            <w:vAlign w:val="center"/>
          </w:tcPr>
          <w:p w14:paraId="66888E02" w14:textId="77777777" w:rsidR="00DA107C" w:rsidRPr="00BE489F" w:rsidRDefault="00DA107C" w:rsidP="00BE489F">
            <w:pPr>
              <w:pStyle w:val="ListParagraph"/>
              <w:numPr>
                <w:ilvl w:val="1"/>
                <w:numId w:val="40"/>
              </w:numPr>
              <w:spacing w:before="60" w:after="60"/>
              <w:ind w:left="466" w:hanging="426"/>
              <w:jc w:val="both"/>
              <w:rPr>
                <w:rFonts w:eastAsia="Times New Roman"/>
                <w:b/>
                <w:color w:val="auto"/>
                <w:spacing w:val="0"/>
                <w:kern w:val="12"/>
                <w:sz w:val="22"/>
                <w:szCs w:val="22"/>
              </w:rPr>
            </w:pPr>
            <w:r w:rsidRPr="00BE489F">
              <w:rPr>
                <w:rFonts w:eastAsia="Times New Roman"/>
                <w:b/>
                <w:color w:val="auto"/>
                <w:spacing w:val="0"/>
                <w:kern w:val="12"/>
                <w:sz w:val="22"/>
                <w:szCs w:val="22"/>
              </w:rPr>
              <w:t>Amatpersonu skaits, kas absolvējuši arodizglītības vai tālākizglītības programmu (atsevišķi nodalot: klātienē, neklātienē) un ieguvuši otrā vai trešā līmeņa profesionālo kvalifikāciju, salīdzinājums ar iepriekšējo gadu.</w:t>
            </w:r>
          </w:p>
          <w:p w14:paraId="1FBCDEBC" w14:textId="5BF98AA2" w:rsidR="00DA107C" w:rsidRPr="00BE489F" w:rsidRDefault="00E42595" w:rsidP="00BE489F">
            <w:pPr>
              <w:pStyle w:val="ListParagraph"/>
              <w:numPr>
                <w:ilvl w:val="0"/>
                <w:numId w:val="39"/>
              </w:numPr>
              <w:spacing w:before="60" w:after="60"/>
              <w:ind w:left="466" w:hanging="426"/>
              <w:jc w:val="both"/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</w:pPr>
            <w:r w:rsidRPr="00BE489F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>20</w:t>
            </w:r>
            <w:r w:rsidR="00300F75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>2</w:t>
            </w:r>
            <w:r w:rsidR="00880173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>3</w:t>
            </w:r>
            <w:r w:rsidR="00DF0C61" w:rsidRPr="00BE489F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>.gadā programmu absolvēja par</w:t>
            </w:r>
            <w:r w:rsidR="00300F75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 xml:space="preserve"> </w:t>
            </w:r>
            <w:r w:rsidR="00880173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>35</w:t>
            </w:r>
            <w:r w:rsidR="00300F75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 xml:space="preserve"> (</w:t>
            </w:r>
            <w:r w:rsidR="00880173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>trīsdesmit pieciem</w:t>
            </w:r>
            <w:r w:rsidR="00AD74A6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>)</w:t>
            </w:r>
            <w:r w:rsidR="00947E8F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 xml:space="preserve"> izglītojamo</w:t>
            </w:r>
            <w:r w:rsidR="00300F75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 xml:space="preserve"> mazāk kā 202</w:t>
            </w:r>
            <w:r w:rsidR="00880173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>2</w:t>
            </w:r>
            <w:r w:rsidR="00DA107C" w:rsidRPr="00BE489F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>.gadā. Izglītojamo skaits, kas ir absolvējuši arodizglītības programmu „</w:t>
            </w:r>
            <w:r w:rsidRPr="00BE489F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>Policijas da</w:t>
            </w:r>
            <w:r w:rsidR="00DF0C61" w:rsidRPr="00BE489F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>rbs” (klātiene) 20</w:t>
            </w:r>
            <w:r w:rsidR="00300F75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>2</w:t>
            </w:r>
            <w:r w:rsidR="00880173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>3</w:t>
            </w:r>
            <w:r w:rsidR="00DF0C61" w:rsidRPr="00BE489F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 xml:space="preserve">.gadā ir </w:t>
            </w:r>
            <w:r w:rsidR="00880173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>16</w:t>
            </w:r>
            <w:r w:rsidR="00FF047B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 xml:space="preserve"> </w:t>
            </w:r>
            <w:r w:rsidR="00AD74A6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>(</w:t>
            </w:r>
            <w:r w:rsidR="00880173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>sešpadsmit</w:t>
            </w:r>
            <w:r w:rsidR="00AD74A6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>)</w:t>
            </w:r>
            <w:r w:rsidR="00DA107C" w:rsidRPr="00BE489F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 xml:space="preserve"> izglī</w:t>
            </w:r>
            <w:r w:rsidR="00DF0C61" w:rsidRPr="00BE489F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>tojamie un 20</w:t>
            </w:r>
            <w:r w:rsidR="00300F75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>2</w:t>
            </w:r>
            <w:r w:rsidR="00880173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>2</w:t>
            </w:r>
            <w:r w:rsidR="00DA107C" w:rsidRPr="00BE489F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>.gadā arodizglītības pr</w:t>
            </w:r>
            <w:r w:rsidR="00300F75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 xml:space="preserve">ogrammu (klātiene) absolvēja </w:t>
            </w:r>
            <w:r w:rsidR="00880173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>54</w:t>
            </w:r>
            <w:r w:rsidR="00AD74A6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 xml:space="preserve"> (</w:t>
            </w:r>
            <w:r w:rsidR="00880173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>piecdesmit četri</w:t>
            </w:r>
            <w:r w:rsidR="00AD74A6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>) izglītojamie</w:t>
            </w:r>
            <w:r w:rsidR="00DA107C" w:rsidRPr="00BE489F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>.</w:t>
            </w:r>
            <w:r w:rsidR="00165D47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 xml:space="preserve"> Absolventu sal</w:t>
            </w:r>
            <w:r w:rsidR="00880173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>ī</w:t>
            </w:r>
            <w:r w:rsidR="00165D47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>dzinājums apskatāms 7.diagrammā.</w:t>
            </w:r>
          </w:p>
          <w:p w14:paraId="2BB99D60" w14:textId="451ACF9F" w:rsidR="00DA107C" w:rsidRPr="00DA107C" w:rsidRDefault="00880173" w:rsidP="00165D47">
            <w:pPr>
              <w:spacing w:before="60" w:after="60"/>
              <w:ind w:left="466"/>
              <w:jc w:val="both"/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09BEA3B" wp14:editId="6875A4F6">
                  <wp:extent cx="4093210" cy="2456180"/>
                  <wp:effectExtent l="0" t="0" r="2540" b="1270"/>
                  <wp:docPr id="2" name="Chart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AD2DA3-0331-4292-9589-4779FB0DBD0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14:paraId="0AD745DE" w14:textId="77777777" w:rsidR="00165D47" w:rsidRDefault="00165D47" w:rsidP="00165D47">
            <w:pPr>
              <w:pStyle w:val="EYBulletedList3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60" w:after="60"/>
              <w:ind w:left="864" w:hanging="288"/>
              <w:jc w:val="center"/>
              <w:rPr>
                <w:rFonts w:ascii="Times New Roman" w:hAnsi="Times New Roman"/>
                <w:noProof/>
                <w:sz w:val="24"/>
                <w:lang w:eastAsia="lv-LV"/>
              </w:rPr>
            </w:pPr>
            <w:r>
              <w:rPr>
                <w:rFonts w:ascii="Times New Roman" w:hAnsi="Times New Roman"/>
                <w:noProof/>
                <w:sz w:val="24"/>
                <w:lang w:eastAsia="lv-LV"/>
              </w:rPr>
              <w:t>7</w:t>
            </w:r>
            <w:r w:rsidRPr="00180749">
              <w:rPr>
                <w:rFonts w:ascii="Times New Roman" w:hAnsi="Times New Roman"/>
                <w:noProof/>
                <w:sz w:val="24"/>
                <w:lang w:eastAsia="lv-LV"/>
              </w:rPr>
              <w:t>.diagramma</w:t>
            </w:r>
          </w:p>
          <w:p w14:paraId="7FA00EE4" w14:textId="77777777" w:rsidR="00CE4920" w:rsidRPr="00F14F27" w:rsidRDefault="00CE4920" w:rsidP="0057547C">
            <w:pPr>
              <w:pStyle w:val="EYBulletedList3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60" w:after="60"/>
              <w:ind w:left="576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</w:p>
        </w:tc>
      </w:tr>
    </w:tbl>
    <w:p w14:paraId="4B4630A8" w14:textId="77777777" w:rsidR="00B73A9E" w:rsidRDefault="00B73A9E" w:rsidP="00F14F27">
      <w:pPr>
        <w:tabs>
          <w:tab w:val="left" w:pos="720"/>
        </w:tabs>
        <w:rPr>
          <w:sz w:val="24"/>
          <w:szCs w:val="24"/>
        </w:rPr>
      </w:pPr>
    </w:p>
    <w:p w14:paraId="5EC568B5" w14:textId="77777777" w:rsidR="00B73A9E" w:rsidRPr="00B73A9E" w:rsidRDefault="00B73A9E" w:rsidP="00B73A9E">
      <w:pPr>
        <w:rPr>
          <w:sz w:val="24"/>
          <w:szCs w:val="24"/>
        </w:rPr>
      </w:pPr>
    </w:p>
    <w:p w14:paraId="564ED320" w14:textId="77777777" w:rsidR="00B73A9E" w:rsidRPr="00B73A9E" w:rsidRDefault="00B73A9E" w:rsidP="00B73A9E">
      <w:pPr>
        <w:rPr>
          <w:sz w:val="24"/>
          <w:szCs w:val="24"/>
        </w:rPr>
      </w:pPr>
    </w:p>
    <w:p w14:paraId="290657A1" w14:textId="77777777" w:rsidR="00B73A9E" w:rsidRPr="00B73A9E" w:rsidRDefault="00B73A9E" w:rsidP="00B73A9E">
      <w:pPr>
        <w:rPr>
          <w:sz w:val="24"/>
          <w:szCs w:val="24"/>
        </w:rPr>
      </w:pPr>
    </w:p>
    <w:p w14:paraId="735C8FA1" w14:textId="77777777" w:rsidR="00B73A9E" w:rsidRPr="00B73A9E" w:rsidRDefault="00B73A9E" w:rsidP="00B73A9E">
      <w:pPr>
        <w:rPr>
          <w:sz w:val="24"/>
          <w:szCs w:val="24"/>
        </w:rPr>
      </w:pPr>
    </w:p>
    <w:p w14:paraId="40FF1304" w14:textId="77777777" w:rsidR="00B73A9E" w:rsidRPr="00B73A9E" w:rsidRDefault="00B73A9E" w:rsidP="00B73A9E">
      <w:pPr>
        <w:rPr>
          <w:sz w:val="24"/>
          <w:szCs w:val="24"/>
        </w:rPr>
      </w:pPr>
    </w:p>
    <w:p w14:paraId="1489604A" w14:textId="77777777" w:rsidR="00B73A9E" w:rsidRPr="00B73A9E" w:rsidRDefault="00B73A9E" w:rsidP="00B73A9E">
      <w:pPr>
        <w:rPr>
          <w:sz w:val="24"/>
          <w:szCs w:val="24"/>
        </w:rPr>
      </w:pPr>
    </w:p>
    <w:p w14:paraId="753FB692" w14:textId="77777777" w:rsidR="00B73A9E" w:rsidRPr="00B73A9E" w:rsidRDefault="00B73A9E" w:rsidP="00B73A9E">
      <w:pPr>
        <w:rPr>
          <w:sz w:val="24"/>
          <w:szCs w:val="24"/>
        </w:rPr>
      </w:pPr>
    </w:p>
    <w:p w14:paraId="284BE804" w14:textId="77777777" w:rsidR="00B73A9E" w:rsidRPr="00B73A9E" w:rsidRDefault="00B73A9E" w:rsidP="00B73A9E">
      <w:pPr>
        <w:rPr>
          <w:sz w:val="24"/>
          <w:szCs w:val="24"/>
        </w:rPr>
      </w:pPr>
    </w:p>
    <w:p w14:paraId="0310A75E" w14:textId="77777777" w:rsidR="00B73A9E" w:rsidRPr="00B73A9E" w:rsidRDefault="00B73A9E" w:rsidP="00B73A9E">
      <w:pPr>
        <w:rPr>
          <w:sz w:val="24"/>
          <w:szCs w:val="24"/>
        </w:rPr>
      </w:pPr>
    </w:p>
    <w:p w14:paraId="30F16052" w14:textId="77777777" w:rsidR="00B73A9E" w:rsidRPr="00B73A9E" w:rsidRDefault="00B73A9E" w:rsidP="00B73A9E">
      <w:pPr>
        <w:rPr>
          <w:sz w:val="24"/>
          <w:szCs w:val="24"/>
        </w:rPr>
      </w:pPr>
    </w:p>
    <w:p w14:paraId="3708F2D9" w14:textId="77777777" w:rsidR="00B73A9E" w:rsidRPr="00B73A9E" w:rsidRDefault="00B73A9E" w:rsidP="00B73A9E">
      <w:pPr>
        <w:tabs>
          <w:tab w:val="left" w:pos="7533"/>
        </w:tabs>
        <w:rPr>
          <w:sz w:val="24"/>
          <w:szCs w:val="24"/>
        </w:rPr>
      </w:pPr>
    </w:p>
    <w:sectPr w:rsidR="00B73A9E" w:rsidRPr="00B73A9E" w:rsidSect="00DC3DCF">
      <w:pgSz w:w="11906" w:h="16838"/>
      <w:pgMar w:top="284" w:right="1106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Times New Roman"/>
    <w:panose1 w:val="00000000000000000000"/>
    <w:charset w:val="BA"/>
    <w:family w:val="auto"/>
    <w:notTrueType/>
    <w:pitch w:val="variable"/>
    <w:sig w:usb0="00000001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B61"/>
    <w:multiLevelType w:val="multilevel"/>
    <w:tmpl w:val="D13EEA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48" w:hanging="1800"/>
      </w:pPr>
      <w:rPr>
        <w:rFonts w:hint="default"/>
      </w:rPr>
    </w:lvl>
  </w:abstractNum>
  <w:abstractNum w:abstractNumId="1" w15:restartNumberingAfterBreak="0">
    <w:nsid w:val="1E2943FE"/>
    <w:multiLevelType w:val="hybridMultilevel"/>
    <w:tmpl w:val="14CAF332"/>
    <w:lvl w:ilvl="0" w:tplc="512C9CF6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 w15:restartNumberingAfterBreak="0">
    <w:nsid w:val="1F0F4CB6"/>
    <w:multiLevelType w:val="multilevel"/>
    <w:tmpl w:val="855810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40" w:hanging="1800"/>
      </w:pPr>
      <w:rPr>
        <w:rFonts w:hint="default"/>
      </w:rPr>
    </w:lvl>
  </w:abstractNum>
  <w:abstractNum w:abstractNumId="3" w15:restartNumberingAfterBreak="0">
    <w:nsid w:val="261A730F"/>
    <w:multiLevelType w:val="multilevel"/>
    <w:tmpl w:val="931AF53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0"/>
        </w:tabs>
        <w:ind w:left="62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95"/>
        </w:tabs>
        <w:ind w:left="10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0"/>
        </w:tabs>
        <w:ind w:left="1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05"/>
        </w:tabs>
        <w:ind w:left="1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15"/>
        </w:tabs>
        <w:ind w:left="23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00"/>
        </w:tabs>
        <w:ind w:left="2800" w:hanging="1800"/>
      </w:pPr>
      <w:rPr>
        <w:rFonts w:hint="default"/>
      </w:rPr>
    </w:lvl>
  </w:abstractNum>
  <w:abstractNum w:abstractNumId="4" w15:restartNumberingAfterBreak="0">
    <w:nsid w:val="283367D2"/>
    <w:multiLevelType w:val="multilevel"/>
    <w:tmpl w:val="A7B084A0"/>
    <w:lvl w:ilvl="0">
      <w:start w:val="1"/>
      <w:numFmt w:val="bullet"/>
      <w:lvlText w:val="•"/>
      <w:lvlJc w:val="left"/>
      <w:pPr>
        <w:tabs>
          <w:tab w:val="num" w:pos="288"/>
        </w:tabs>
        <w:ind w:left="288" w:hanging="288"/>
      </w:pPr>
      <w:rPr>
        <w:rFonts w:ascii="EYInterstate Light" w:hAnsi="EYInterstate Light" w:hint="default"/>
        <w:b w:val="0"/>
        <w:i w:val="0"/>
        <w:color w:val="FFD200"/>
        <w:sz w:val="24"/>
      </w:rPr>
    </w:lvl>
    <w:lvl w:ilvl="1">
      <w:start w:val="1"/>
      <w:numFmt w:val="bullet"/>
      <w:lvlText w:val="•"/>
      <w:lvlJc w:val="left"/>
      <w:pPr>
        <w:tabs>
          <w:tab w:val="num" w:pos="576"/>
        </w:tabs>
        <w:ind w:left="576" w:hanging="288"/>
      </w:pPr>
      <w:rPr>
        <w:rFonts w:ascii="EYInterstate Light" w:hAnsi="EYInterstate Light" w:hint="default"/>
        <w:b w:val="0"/>
        <w:i w:val="0"/>
        <w:color w:val="FFD200"/>
        <w:sz w:val="24"/>
      </w:rPr>
    </w:lvl>
    <w:lvl w:ilvl="2">
      <w:start w:val="1"/>
      <w:numFmt w:val="bullet"/>
      <w:lvlText w:val="►"/>
      <w:lvlJc w:val="left"/>
      <w:pPr>
        <w:tabs>
          <w:tab w:val="num" w:pos="864"/>
        </w:tabs>
        <w:ind w:left="864" w:hanging="288"/>
      </w:pPr>
      <w:rPr>
        <w:rFonts w:ascii="Arial" w:hAnsi="Arial" w:hint="default"/>
        <w:b w:val="0"/>
        <w:i w:val="0"/>
        <w:color w:val="FFD200"/>
        <w:sz w:val="24"/>
      </w:rPr>
    </w:lvl>
    <w:lvl w:ilvl="3">
      <w:start w:val="1"/>
      <w:numFmt w:val="decimal"/>
      <w:lvlText w:val="%4."/>
      <w:lvlJc w:val="left"/>
      <w:pPr>
        <w:tabs>
          <w:tab w:val="num" w:pos="-110"/>
        </w:tabs>
        <w:ind w:left="610" w:hanging="360"/>
      </w:pPr>
      <w:rPr>
        <w:rFonts w:hint="default"/>
        <w:b w:val="0"/>
        <w:i w:val="0"/>
        <w:color w:val="auto"/>
        <w:sz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hint="default"/>
        <w:color w:val="auto"/>
        <w:sz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hint="default"/>
        <w:color w:val="auto"/>
        <w:sz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cs="Times New Roman" w:hint="default"/>
      </w:rPr>
    </w:lvl>
  </w:abstractNum>
  <w:abstractNum w:abstractNumId="5" w15:restartNumberingAfterBreak="0">
    <w:nsid w:val="2E1C1D50"/>
    <w:multiLevelType w:val="hybridMultilevel"/>
    <w:tmpl w:val="E7D8DD94"/>
    <w:lvl w:ilvl="0" w:tplc="9BB038C4">
      <w:start w:val="1"/>
      <w:numFmt w:val="bullet"/>
      <w:lvlText w:val="-"/>
      <w:lvlJc w:val="left"/>
      <w:pPr>
        <w:ind w:left="97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 w15:restartNumberingAfterBreak="0">
    <w:nsid w:val="2F284E66"/>
    <w:multiLevelType w:val="multilevel"/>
    <w:tmpl w:val="AAFC16E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7" w15:restartNumberingAfterBreak="0">
    <w:nsid w:val="303512D1"/>
    <w:multiLevelType w:val="multilevel"/>
    <w:tmpl w:val="28C8F08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48" w:hanging="1800"/>
      </w:pPr>
      <w:rPr>
        <w:rFonts w:hint="default"/>
      </w:rPr>
    </w:lvl>
  </w:abstractNum>
  <w:abstractNum w:abstractNumId="8" w15:restartNumberingAfterBreak="0">
    <w:nsid w:val="31D73419"/>
    <w:multiLevelType w:val="multilevel"/>
    <w:tmpl w:val="B31253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70"/>
        </w:tabs>
        <w:ind w:left="2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540"/>
        </w:tabs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50"/>
        </w:tabs>
        <w:ind w:left="7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20"/>
        </w:tabs>
        <w:ind w:left="10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30"/>
        </w:tabs>
        <w:ind w:left="13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00"/>
        </w:tabs>
        <w:ind w:left="15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10"/>
        </w:tabs>
        <w:ind w:left="18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080"/>
        </w:tabs>
        <w:ind w:left="21080" w:hanging="1800"/>
      </w:pPr>
      <w:rPr>
        <w:rFonts w:hint="default"/>
      </w:rPr>
    </w:lvl>
  </w:abstractNum>
  <w:abstractNum w:abstractNumId="9" w15:restartNumberingAfterBreak="0">
    <w:nsid w:val="34A729FB"/>
    <w:multiLevelType w:val="multilevel"/>
    <w:tmpl w:val="564284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8A71F30"/>
    <w:multiLevelType w:val="hybridMultilevel"/>
    <w:tmpl w:val="082020DC"/>
    <w:lvl w:ilvl="0" w:tplc="9BB038C4">
      <w:start w:val="1"/>
      <w:numFmt w:val="bullet"/>
      <w:lvlText w:val="-"/>
      <w:lvlJc w:val="left"/>
      <w:pPr>
        <w:ind w:left="97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3CAD7C82"/>
    <w:multiLevelType w:val="multilevel"/>
    <w:tmpl w:val="362CC47E"/>
    <w:lvl w:ilvl="0">
      <w:start w:val="1"/>
      <w:numFmt w:val="bullet"/>
      <w:pStyle w:val="EYBulletedList1"/>
      <w:lvlText w:val="►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b w:val="0"/>
        <w:i w:val="0"/>
        <w:color w:val="FFD200"/>
        <w:sz w:val="20"/>
      </w:rPr>
    </w:lvl>
    <w:lvl w:ilvl="1">
      <w:start w:val="1"/>
      <w:numFmt w:val="bullet"/>
      <w:pStyle w:val="EYBulletedList2"/>
      <w:lvlText w:val="•"/>
      <w:lvlJc w:val="left"/>
      <w:pPr>
        <w:tabs>
          <w:tab w:val="num" w:pos="576"/>
        </w:tabs>
        <w:ind w:left="576" w:hanging="288"/>
      </w:pPr>
      <w:rPr>
        <w:rFonts w:ascii="EYInterstate Light" w:hAnsi="EYInterstate Light" w:hint="default"/>
        <w:b w:val="0"/>
        <w:i w:val="0"/>
        <w:color w:val="FFD200"/>
        <w:sz w:val="24"/>
      </w:rPr>
    </w:lvl>
    <w:lvl w:ilvl="2">
      <w:start w:val="1"/>
      <w:numFmt w:val="bullet"/>
      <w:pStyle w:val="EYBulletedList3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hint="default"/>
        <w:color w:val="auto"/>
        <w:sz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hint="default"/>
        <w:color w:val="auto"/>
        <w:sz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hint="default"/>
        <w:color w:val="auto"/>
        <w:sz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cs="Times New Roman" w:hint="default"/>
      </w:rPr>
    </w:lvl>
  </w:abstractNum>
  <w:abstractNum w:abstractNumId="12" w15:restartNumberingAfterBreak="0">
    <w:nsid w:val="435562C0"/>
    <w:multiLevelType w:val="multilevel"/>
    <w:tmpl w:val="58B0BA8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48" w:hanging="1800"/>
      </w:pPr>
      <w:rPr>
        <w:rFonts w:hint="default"/>
      </w:rPr>
    </w:lvl>
  </w:abstractNum>
  <w:abstractNum w:abstractNumId="13" w15:restartNumberingAfterBreak="0">
    <w:nsid w:val="47B82EBF"/>
    <w:multiLevelType w:val="multilevel"/>
    <w:tmpl w:val="0B24C7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80" w:hanging="1800"/>
      </w:pPr>
      <w:rPr>
        <w:rFonts w:hint="default"/>
      </w:rPr>
    </w:lvl>
  </w:abstractNum>
  <w:abstractNum w:abstractNumId="14" w15:restartNumberingAfterBreak="0">
    <w:nsid w:val="4B635479"/>
    <w:multiLevelType w:val="multilevel"/>
    <w:tmpl w:val="5E068784"/>
    <w:lvl w:ilvl="0">
      <w:start w:val="1"/>
      <w:numFmt w:val="bullet"/>
      <w:lvlText w:val="•"/>
      <w:lvlJc w:val="left"/>
      <w:pPr>
        <w:tabs>
          <w:tab w:val="num" w:pos="288"/>
        </w:tabs>
        <w:ind w:left="288" w:hanging="288"/>
      </w:pPr>
      <w:rPr>
        <w:rFonts w:ascii="EYInterstate Light" w:hAnsi="EYInterstate Light" w:hint="default"/>
        <w:b w:val="0"/>
        <w:i w:val="0"/>
        <w:color w:val="FFD200"/>
        <w:sz w:val="24"/>
      </w:rPr>
    </w:lvl>
    <w:lvl w:ilvl="1">
      <w:start w:val="1"/>
      <w:numFmt w:val="bullet"/>
      <w:lvlText w:val="•"/>
      <w:lvlJc w:val="left"/>
      <w:pPr>
        <w:tabs>
          <w:tab w:val="num" w:pos="576"/>
        </w:tabs>
        <w:ind w:left="576" w:hanging="288"/>
      </w:pPr>
      <w:rPr>
        <w:rFonts w:ascii="EYInterstate Light" w:hAnsi="EYInterstate Light" w:hint="default"/>
        <w:b w:val="0"/>
        <w:i w:val="0"/>
        <w:color w:val="FFD200"/>
        <w:sz w:val="24"/>
      </w:rPr>
    </w:lvl>
    <w:lvl w:ilvl="2">
      <w:start w:val="1"/>
      <w:numFmt w:val="bullet"/>
      <w:lvlText w:val="►"/>
      <w:lvlJc w:val="left"/>
      <w:pPr>
        <w:tabs>
          <w:tab w:val="num" w:pos="864"/>
        </w:tabs>
        <w:ind w:left="864" w:hanging="288"/>
      </w:pPr>
      <w:rPr>
        <w:rFonts w:ascii="Arial" w:hAnsi="Arial" w:hint="default"/>
        <w:b w:val="0"/>
        <w:i w:val="0"/>
        <w:color w:val="FFD200"/>
        <w:sz w:val="24"/>
      </w:rPr>
    </w:lvl>
    <w:lvl w:ilvl="3">
      <w:start w:val="1"/>
      <w:numFmt w:val="decimal"/>
      <w:lvlText w:val="%4."/>
      <w:lvlJc w:val="left"/>
      <w:pPr>
        <w:tabs>
          <w:tab w:val="num" w:pos="-110"/>
        </w:tabs>
        <w:ind w:left="610" w:hanging="360"/>
      </w:pPr>
      <w:rPr>
        <w:rFonts w:hint="default"/>
        <w:b w:val="0"/>
        <w:i w:val="0"/>
        <w:color w:val="FFD200"/>
        <w:sz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hint="default"/>
        <w:color w:val="auto"/>
        <w:sz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hint="default"/>
        <w:color w:val="auto"/>
        <w:sz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cs="Times New Roman" w:hint="default"/>
      </w:rPr>
    </w:lvl>
  </w:abstractNum>
  <w:abstractNum w:abstractNumId="15" w15:restartNumberingAfterBreak="0">
    <w:nsid w:val="4C7D2151"/>
    <w:multiLevelType w:val="multilevel"/>
    <w:tmpl w:val="ACB4F5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</w:rPr>
    </w:lvl>
  </w:abstractNum>
  <w:abstractNum w:abstractNumId="16" w15:restartNumberingAfterBreak="0">
    <w:nsid w:val="4DCC5E09"/>
    <w:multiLevelType w:val="hybridMultilevel"/>
    <w:tmpl w:val="9C70E58A"/>
    <w:lvl w:ilvl="0" w:tplc="27542174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7" w15:restartNumberingAfterBreak="0">
    <w:nsid w:val="4ED33383"/>
    <w:multiLevelType w:val="multilevel"/>
    <w:tmpl w:val="A822B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80"/>
        </w:tabs>
        <w:ind w:left="2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30"/>
        </w:tabs>
        <w:ind w:left="2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90"/>
        </w:tabs>
        <w:ind w:left="31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00"/>
        </w:tabs>
        <w:ind w:left="3800" w:hanging="1800"/>
      </w:pPr>
      <w:rPr>
        <w:rFonts w:hint="default"/>
      </w:rPr>
    </w:lvl>
  </w:abstractNum>
  <w:abstractNum w:abstractNumId="18" w15:restartNumberingAfterBreak="0">
    <w:nsid w:val="503A18E3"/>
    <w:multiLevelType w:val="hybridMultilevel"/>
    <w:tmpl w:val="D0F49952"/>
    <w:lvl w:ilvl="0" w:tplc="9BB038C4">
      <w:start w:val="1"/>
      <w:numFmt w:val="bullet"/>
      <w:lvlText w:val="-"/>
      <w:lvlJc w:val="left"/>
      <w:pPr>
        <w:ind w:left="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9" w15:restartNumberingAfterBreak="0">
    <w:nsid w:val="593627A5"/>
    <w:multiLevelType w:val="multilevel"/>
    <w:tmpl w:val="56D82B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80" w:hanging="1800"/>
      </w:pPr>
      <w:rPr>
        <w:rFonts w:hint="default"/>
      </w:rPr>
    </w:lvl>
  </w:abstractNum>
  <w:abstractNum w:abstractNumId="20" w15:restartNumberingAfterBreak="0">
    <w:nsid w:val="602835D1"/>
    <w:multiLevelType w:val="hybridMultilevel"/>
    <w:tmpl w:val="358A4B4A"/>
    <w:lvl w:ilvl="0" w:tplc="9BB038C4">
      <w:start w:val="1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1" w15:restartNumberingAfterBreak="0">
    <w:nsid w:val="63092580"/>
    <w:multiLevelType w:val="hybridMultilevel"/>
    <w:tmpl w:val="A9549850"/>
    <w:lvl w:ilvl="0" w:tplc="512C9CF6">
      <w:numFmt w:val="bullet"/>
      <w:lvlText w:val="-"/>
      <w:lvlJc w:val="left"/>
      <w:pPr>
        <w:ind w:left="1171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22" w15:restartNumberingAfterBreak="0">
    <w:nsid w:val="64AF5172"/>
    <w:multiLevelType w:val="multilevel"/>
    <w:tmpl w:val="855810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40" w:hanging="1800"/>
      </w:pPr>
      <w:rPr>
        <w:rFonts w:hint="default"/>
      </w:rPr>
    </w:lvl>
  </w:abstractNum>
  <w:abstractNum w:abstractNumId="23" w15:restartNumberingAfterBreak="0">
    <w:nsid w:val="66692085"/>
    <w:multiLevelType w:val="hybridMultilevel"/>
    <w:tmpl w:val="B8BA6DB6"/>
    <w:lvl w:ilvl="0" w:tplc="27542174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69746016"/>
    <w:multiLevelType w:val="hybridMultilevel"/>
    <w:tmpl w:val="E0B2C7C2"/>
    <w:lvl w:ilvl="0" w:tplc="27542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E415F"/>
    <w:multiLevelType w:val="multilevel"/>
    <w:tmpl w:val="A7E470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00" w:hanging="1800"/>
      </w:pPr>
      <w:rPr>
        <w:rFonts w:hint="default"/>
      </w:rPr>
    </w:lvl>
  </w:abstractNum>
  <w:abstractNum w:abstractNumId="26" w15:restartNumberingAfterBreak="0">
    <w:nsid w:val="71051025"/>
    <w:multiLevelType w:val="multilevel"/>
    <w:tmpl w:val="37DC713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7" w15:restartNumberingAfterBreak="0">
    <w:nsid w:val="73817DD2"/>
    <w:multiLevelType w:val="multilevel"/>
    <w:tmpl w:val="69184F44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0"/>
        </w:tabs>
        <w:ind w:left="170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30"/>
        </w:tabs>
        <w:ind w:left="3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35"/>
        </w:tabs>
        <w:ind w:left="43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00"/>
        </w:tabs>
        <w:ind w:left="5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05"/>
        </w:tabs>
        <w:ind w:left="7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70"/>
        </w:tabs>
        <w:ind w:left="8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75"/>
        </w:tabs>
        <w:ind w:left="98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40"/>
        </w:tabs>
        <w:ind w:left="11440" w:hanging="1800"/>
      </w:pPr>
      <w:rPr>
        <w:rFonts w:hint="default"/>
      </w:rPr>
    </w:lvl>
  </w:abstractNum>
  <w:abstractNum w:abstractNumId="28" w15:restartNumberingAfterBreak="0">
    <w:nsid w:val="75C142A7"/>
    <w:multiLevelType w:val="multilevel"/>
    <w:tmpl w:val="6668FE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8CA3E67"/>
    <w:multiLevelType w:val="multilevel"/>
    <w:tmpl w:val="2D44F0E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0" w15:restartNumberingAfterBreak="0">
    <w:nsid w:val="78F80F66"/>
    <w:multiLevelType w:val="hybridMultilevel"/>
    <w:tmpl w:val="CADCFC76"/>
    <w:lvl w:ilvl="0" w:tplc="04260009">
      <w:start w:val="1"/>
      <w:numFmt w:val="bullet"/>
      <w:lvlText w:val="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1" w15:restartNumberingAfterBreak="0">
    <w:nsid w:val="796B4012"/>
    <w:multiLevelType w:val="multilevel"/>
    <w:tmpl w:val="88FCBF1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2" w15:restartNumberingAfterBreak="0">
    <w:nsid w:val="7C9F3310"/>
    <w:multiLevelType w:val="hybridMultilevel"/>
    <w:tmpl w:val="A8F8C002"/>
    <w:lvl w:ilvl="0" w:tplc="C4244384">
      <w:start w:val="2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</w:lvl>
  </w:abstractNum>
  <w:num w:numId="1">
    <w:abstractNumId w:val="11"/>
  </w:num>
  <w:num w:numId="2">
    <w:abstractNumId w:val="4"/>
  </w:num>
  <w:num w:numId="3">
    <w:abstractNumId w:val="30"/>
  </w:num>
  <w:num w:numId="4">
    <w:abstractNumId w:val="11"/>
  </w:num>
  <w:num w:numId="5">
    <w:abstractNumId w:val="14"/>
  </w:num>
  <w:num w:numId="6">
    <w:abstractNumId w:val="32"/>
  </w:num>
  <w:num w:numId="7">
    <w:abstractNumId w:val="17"/>
  </w:num>
  <w:num w:numId="8">
    <w:abstractNumId w:val="11"/>
  </w:num>
  <w:num w:numId="9">
    <w:abstractNumId w:val="3"/>
  </w:num>
  <w:num w:numId="10">
    <w:abstractNumId w:val="11"/>
  </w:num>
  <w:num w:numId="11">
    <w:abstractNumId w:val="8"/>
  </w:num>
  <w:num w:numId="12">
    <w:abstractNumId w:val="11"/>
  </w:num>
  <w:num w:numId="13">
    <w:abstractNumId w:val="27"/>
  </w:num>
  <w:num w:numId="14">
    <w:abstractNumId w:val="11"/>
  </w:num>
  <w:num w:numId="15">
    <w:abstractNumId w:val="11"/>
  </w:num>
  <w:num w:numId="16">
    <w:abstractNumId w:val="11"/>
  </w:num>
  <w:num w:numId="17">
    <w:abstractNumId w:val="13"/>
  </w:num>
  <w:num w:numId="18">
    <w:abstractNumId w:val="9"/>
  </w:num>
  <w:num w:numId="19">
    <w:abstractNumId w:val="1"/>
  </w:num>
  <w:num w:numId="20">
    <w:abstractNumId w:val="16"/>
  </w:num>
  <w:num w:numId="21">
    <w:abstractNumId w:val="23"/>
  </w:num>
  <w:num w:numId="22">
    <w:abstractNumId w:val="21"/>
  </w:num>
  <w:num w:numId="23">
    <w:abstractNumId w:val="24"/>
  </w:num>
  <w:num w:numId="24">
    <w:abstractNumId w:val="25"/>
  </w:num>
  <w:num w:numId="25">
    <w:abstractNumId w:val="19"/>
  </w:num>
  <w:num w:numId="26">
    <w:abstractNumId w:val="29"/>
  </w:num>
  <w:num w:numId="27">
    <w:abstractNumId w:val="22"/>
  </w:num>
  <w:num w:numId="28">
    <w:abstractNumId w:val="31"/>
  </w:num>
  <w:num w:numId="29">
    <w:abstractNumId w:val="26"/>
  </w:num>
  <w:num w:numId="30">
    <w:abstractNumId w:val="0"/>
  </w:num>
  <w:num w:numId="31">
    <w:abstractNumId w:val="12"/>
  </w:num>
  <w:num w:numId="32">
    <w:abstractNumId w:val="6"/>
  </w:num>
  <w:num w:numId="33">
    <w:abstractNumId w:val="7"/>
  </w:num>
  <w:num w:numId="34">
    <w:abstractNumId w:val="2"/>
  </w:num>
  <w:num w:numId="35">
    <w:abstractNumId w:val="20"/>
  </w:num>
  <w:num w:numId="36">
    <w:abstractNumId w:val="18"/>
  </w:num>
  <w:num w:numId="37">
    <w:abstractNumId w:val="10"/>
  </w:num>
  <w:num w:numId="38">
    <w:abstractNumId w:val="15"/>
  </w:num>
  <w:num w:numId="39">
    <w:abstractNumId w:val="5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F27"/>
    <w:rsid w:val="00036812"/>
    <w:rsid w:val="00045C63"/>
    <w:rsid w:val="000463D3"/>
    <w:rsid w:val="00052C8E"/>
    <w:rsid w:val="000650B6"/>
    <w:rsid w:val="000A6977"/>
    <w:rsid w:val="000B5FD0"/>
    <w:rsid w:val="000C4DFE"/>
    <w:rsid w:val="000F4B9F"/>
    <w:rsid w:val="000F6B52"/>
    <w:rsid w:val="000F7F67"/>
    <w:rsid w:val="00116E4F"/>
    <w:rsid w:val="00127983"/>
    <w:rsid w:val="00136464"/>
    <w:rsid w:val="001413AA"/>
    <w:rsid w:val="00154A46"/>
    <w:rsid w:val="00165409"/>
    <w:rsid w:val="00165D47"/>
    <w:rsid w:val="00171AA7"/>
    <w:rsid w:val="0017572F"/>
    <w:rsid w:val="00180749"/>
    <w:rsid w:val="001A4B5B"/>
    <w:rsid w:val="001A6B8D"/>
    <w:rsid w:val="001A6DB1"/>
    <w:rsid w:val="001C6DD8"/>
    <w:rsid w:val="001D131D"/>
    <w:rsid w:val="001D2084"/>
    <w:rsid w:val="001E38FA"/>
    <w:rsid w:val="001F0719"/>
    <w:rsid w:val="001F6EBE"/>
    <w:rsid w:val="0021058F"/>
    <w:rsid w:val="0021188B"/>
    <w:rsid w:val="00213A7C"/>
    <w:rsid w:val="00220B88"/>
    <w:rsid w:val="00230A65"/>
    <w:rsid w:val="00234451"/>
    <w:rsid w:val="00244A94"/>
    <w:rsid w:val="00246EAD"/>
    <w:rsid w:val="002625C5"/>
    <w:rsid w:val="00264169"/>
    <w:rsid w:val="002712B2"/>
    <w:rsid w:val="002822D6"/>
    <w:rsid w:val="00284AFF"/>
    <w:rsid w:val="00287A54"/>
    <w:rsid w:val="00290B64"/>
    <w:rsid w:val="00291243"/>
    <w:rsid w:val="002936E0"/>
    <w:rsid w:val="002E002B"/>
    <w:rsid w:val="002F5A3F"/>
    <w:rsid w:val="00300F75"/>
    <w:rsid w:val="00304604"/>
    <w:rsid w:val="00312D8B"/>
    <w:rsid w:val="003150C9"/>
    <w:rsid w:val="00321EC5"/>
    <w:rsid w:val="00342D56"/>
    <w:rsid w:val="00350056"/>
    <w:rsid w:val="00351A83"/>
    <w:rsid w:val="003531EF"/>
    <w:rsid w:val="00353988"/>
    <w:rsid w:val="00357DB3"/>
    <w:rsid w:val="00363143"/>
    <w:rsid w:val="00363B2D"/>
    <w:rsid w:val="00376778"/>
    <w:rsid w:val="00383592"/>
    <w:rsid w:val="00383D5E"/>
    <w:rsid w:val="00385E63"/>
    <w:rsid w:val="00394C36"/>
    <w:rsid w:val="00396897"/>
    <w:rsid w:val="003970DF"/>
    <w:rsid w:val="003A65F1"/>
    <w:rsid w:val="003C4C84"/>
    <w:rsid w:val="003F21D4"/>
    <w:rsid w:val="003F5D80"/>
    <w:rsid w:val="003F6030"/>
    <w:rsid w:val="00400200"/>
    <w:rsid w:val="00404917"/>
    <w:rsid w:val="004162F2"/>
    <w:rsid w:val="00430F13"/>
    <w:rsid w:val="00464782"/>
    <w:rsid w:val="004661BB"/>
    <w:rsid w:val="004675F1"/>
    <w:rsid w:val="00476B9A"/>
    <w:rsid w:val="00480973"/>
    <w:rsid w:val="00480D1D"/>
    <w:rsid w:val="004873F0"/>
    <w:rsid w:val="004A41AB"/>
    <w:rsid w:val="004A5334"/>
    <w:rsid w:val="004A6B27"/>
    <w:rsid w:val="004B2D98"/>
    <w:rsid w:val="004D1EB5"/>
    <w:rsid w:val="0051186F"/>
    <w:rsid w:val="00511C34"/>
    <w:rsid w:val="00512305"/>
    <w:rsid w:val="00520626"/>
    <w:rsid w:val="0054098A"/>
    <w:rsid w:val="00543C13"/>
    <w:rsid w:val="00550523"/>
    <w:rsid w:val="0055278A"/>
    <w:rsid w:val="00561B04"/>
    <w:rsid w:val="005650D6"/>
    <w:rsid w:val="00567DFC"/>
    <w:rsid w:val="0057547C"/>
    <w:rsid w:val="00575777"/>
    <w:rsid w:val="00583F7A"/>
    <w:rsid w:val="005849D0"/>
    <w:rsid w:val="00584A22"/>
    <w:rsid w:val="005B5AAB"/>
    <w:rsid w:val="005C0F27"/>
    <w:rsid w:val="005C270A"/>
    <w:rsid w:val="005C7D77"/>
    <w:rsid w:val="005E7406"/>
    <w:rsid w:val="005F2C54"/>
    <w:rsid w:val="00607424"/>
    <w:rsid w:val="006134BA"/>
    <w:rsid w:val="00614839"/>
    <w:rsid w:val="00614BAC"/>
    <w:rsid w:val="006321DC"/>
    <w:rsid w:val="006327F2"/>
    <w:rsid w:val="006405CA"/>
    <w:rsid w:val="006545DE"/>
    <w:rsid w:val="00657C75"/>
    <w:rsid w:val="00660E68"/>
    <w:rsid w:val="0066623E"/>
    <w:rsid w:val="006813F0"/>
    <w:rsid w:val="00694787"/>
    <w:rsid w:val="00696A13"/>
    <w:rsid w:val="00697693"/>
    <w:rsid w:val="006A089C"/>
    <w:rsid w:val="006A3615"/>
    <w:rsid w:val="006A7A19"/>
    <w:rsid w:val="006B773F"/>
    <w:rsid w:val="006E6BBF"/>
    <w:rsid w:val="006E7A4E"/>
    <w:rsid w:val="006F2752"/>
    <w:rsid w:val="00706982"/>
    <w:rsid w:val="00725023"/>
    <w:rsid w:val="00732932"/>
    <w:rsid w:val="007407A5"/>
    <w:rsid w:val="00742E2D"/>
    <w:rsid w:val="007576C2"/>
    <w:rsid w:val="00763A2B"/>
    <w:rsid w:val="007773B1"/>
    <w:rsid w:val="00787AD1"/>
    <w:rsid w:val="00792095"/>
    <w:rsid w:val="007A6ED3"/>
    <w:rsid w:val="007B5F18"/>
    <w:rsid w:val="007D0E4C"/>
    <w:rsid w:val="007E5052"/>
    <w:rsid w:val="007E68FF"/>
    <w:rsid w:val="007F0B89"/>
    <w:rsid w:val="008127C0"/>
    <w:rsid w:val="0081710A"/>
    <w:rsid w:val="0083185A"/>
    <w:rsid w:val="00837325"/>
    <w:rsid w:val="00840AB2"/>
    <w:rsid w:val="0085013F"/>
    <w:rsid w:val="00853DD5"/>
    <w:rsid w:val="008620C8"/>
    <w:rsid w:val="0087277E"/>
    <w:rsid w:val="00876E13"/>
    <w:rsid w:val="00880173"/>
    <w:rsid w:val="0088511F"/>
    <w:rsid w:val="008C0092"/>
    <w:rsid w:val="008C0A1B"/>
    <w:rsid w:val="008E08A5"/>
    <w:rsid w:val="008F0D1E"/>
    <w:rsid w:val="008F1DB0"/>
    <w:rsid w:val="008F6758"/>
    <w:rsid w:val="00900CA7"/>
    <w:rsid w:val="00902ED1"/>
    <w:rsid w:val="00941273"/>
    <w:rsid w:val="00944543"/>
    <w:rsid w:val="00947E8F"/>
    <w:rsid w:val="00950052"/>
    <w:rsid w:val="00955BA1"/>
    <w:rsid w:val="009714B2"/>
    <w:rsid w:val="009723B0"/>
    <w:rsid w:val="009952A0"/>
    <w:rsid w:val="009A1C27"/>
    <w:rsid w:val="009B1483"/>
    <w:rsid w:val="009B43E5"/>
    <w:rsid w:val="009C46F8"/>
    <w:rsid w:val="009E5429"/>
    <w:rsid w:val="009F2464"/>
    <w:rsid w:val="00A04FE9"/>
    <w:rsid w:val="00A21FB3"/>
    <w:rsid w:val="00A229A0"/>
    <w:rsid w:val="00A3100D"/>
    <w:rsid w:val="00A51D81"/>
    <w:rsid w:val="00A53DF0"/>
    <w:rsid w:val="00A5697E"/>
    <w:rsid w:val="00A7606C"/>
    <w:rsid w:val="00A8551E"/>
    <w:rsid w:val="00AA0B03"/>
    <w:rsid w:val="00AB523E"/>
    <w:rsid w:val="00AB6584"/>
    <w:rsid w:val="00AB6828"/>
    <w:rsid w:val="00AD0DA7"/>
    <w:rsid w:val="00AD4257"/>
    <w:rsid w:val="00AD48BB"/>
    <w:rsid w:val="00AD5B9D"/>
    <w:rsid w:val="00AD74A6"/>
    <w:rsid w:val="00AD7FC2"/>
    <w:rsid w:val="00AE2F2F"/>
    <w:rsid w:val="00AE3733"/>
    <w:rsid w:val="00AF54B0"/>
    <w:rsid w:val="00B10707"/>
    <w:rsid w:val="00B3759C"/>
    <w:rsid w:val="00B37BB4"/>
    <w:rsid w:val="00B52109"/>
    <w:rsid w:val="00B52CFF"/>
    <w:rsid w:val="00B725A6"/>
    <w:rsid w:val="00B73A9E"/>
    <w:rsid w:val="00B740C2"/>
    <w:rsid w:val="00B8490F"/>
    <w:rsid w:val="00BA0BBA"/>
    <w:rsid w:val="00BA63FF"/>
    <w:rsid w:val="00BB0D55"/>
    <w:rsid w:val="00BB0DE4"/>
    <w:rsid w:val="00BB2D6D"/>
    <w:rsid w:val="00BD267C"/>
    <w:rsid w:val="00BE489F"/>
    <w:rsid w:val="00BF3C21"/>
    <w:rsid w:val="00C054B6"/>
    <w:rsid w:val="00C13D60"/>
    <w:rsid w:val="00C26809"/>
    <w:rsid w:val="00C33B11"/>
    <w:rsid w:val="00C63082"/>
    <w:rsid w:val="00C76B1D"/>
    <w:rsid w:val="00CA2994"/>
    <w:rsid w:val="00CA3FE4"/>
    <w:rsid w:val="00CB3746"/>
    <w:rsid w:val="00CD795B"/>
    <w:rsid w:val="00CE3F84"/>
    <w:rsid w:val="00CE4920"/>
    <w:rsid w:val="00CF5219"/>
    <w:rsid w:val="00D01E51"/>
    <w:rsid w:val="00D037EB"/>
    <w:rsid w:val="00D14A1B"/>
    <w:rsid w:val="00D44738"/>
    <w:rsid w:val="00D473B5"/>
    <w:rsid w:val="00D510D7"/>
    <w:rsid w:val="00D55AA3"/>
    <w:rsid w:val="00D60C1B"/>
    <w:rsid w:val="00D84958"/>
    <w:rsid w:val="00D87A5D"/>
    <w:rsid w:val="00D902BF"/>
    <w:rsid w:val="00D97F3A"/>
    <w:rsid w:val="00DA107C"/>
    <w:rsid w:val="00DA5D5E"/>
    <w:rsid w:val="00DB4704"/>
    <w:rsid w:val="00DC3DCF"/>
    <w:rsid w:val="00DC5A08"/>
    <w:rsid w:val="00DD5E4E"/>
    <w:rsid w:val="00DE62E3"/>
    <w:rsid w:val="00DE72CD"/>
    <w:rsid w:val="00DF0C61"/>
    <w:rsid w:val="00E0174E"/>
    <w:rsid w:val="00E10C26"/>
    <w:rsid w:val="00E13480"/>
    <w:rsid w:val="00E14192"/>
    <w:rsid w:val="00E15D5D"/>
    <w:rsid w:val="00E21483"/>
    <w:rsid w:val="00E3547B"/>
    <w:rsid w:val="00E35FC0"/>
    <w:rsid w:val="00E36546"/>
    <w:rsid w:val="00E42595"/>
    <w:rsid w:val="00E838D2"/>
    <w:rsid w:val="00E86CAD"/>
    <w:rsid w:val="00E95C8F"/>
    <w:rsid w:val="00EB5204"/>
    <w:rsid w:val="00EC70EB"/>
    <w:rsid w:val="00EE0F21"/>
    <w:rsid w:val="00EE23B1"/>
    <w:rsid w:val="00EF1999"/>
    <w:rsid w:val="00F02458"/>
    <w:rsid w:val="00F1483C"/>
    <w:rsid w:val="00F14F27"/>
    <w:rsid w:val="00F32394"/>
    <w:rsid w:val="00F33D52"/>
    <w:rsid w:val="00F43C0D"/>
    <w:rsid w:val="00F44B62"/>
    <w:rsid w:val="00F50CA5"/>
    <w:rsid w:val="00F519BD"/>
    <w:rsid w:val="00F52559"/>
    <w:rsid w:val="00F630A2"/>
    <w:rsid w:val="00F65DCD"/>
    <w:rsid w:val="00F668C7"/>
    <w:rsid w:val="00F67C4D"/>
    <w:rsid w:val="00F72056"/>
    <w:rsid w:val="00F73D97"/>
    <w:rsid w:val="00F81412"/>
    <w:rsid w:val="00F9455F"/>
    <w:rsid w:val="00FA3AA9"/>
    <w:rsid w:val="00FB176C"/>
    <w:rsid w:val="00FB57A8"/>
    <w:rsid w:val="00FC2119"/>
    <w:rsid w:val="00FD6CFC"/>
    <w:rsid w:val="00FE3804"/>
    <w:rsid w:val="00FF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E3E42"/>
  <w15:docId w15:val="{E7D207FE-47A2-4D0D-906D-B8ED7A09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4F27"/>
    <w:pPr>
      <w:widowControl w:val="0"/>
      <w:autoSpaceDE w:val="0"/>
      <w:autoSpaceDN w:val="0"/>
      <w:adjustRightInd w:val="0"/>
    </w:pPr>
    <w:rPr>
      <w:rFonts w:eastAsia="Calibri"/>
      <w:color w:val="000000"/>
      <w:spacing w:val="-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YBodyText">
    <w:name w:val="EY Body Text"/>
    <w:basedOn w:val="BodyText"/>
    <w:link w:val="EYBodyTextChar"/>
    <w:rsid w:val="00F14F27"/>
    <w:pPr>
      <w:widowControl/>
      <w:autoSpaceDE/>
      <w:autoSpaceDN/>
      <w:adjustRightInd/>
      <w:spacing w:before="120"/>
    </w:pPr>
    <w:rPr>
      <w:rFonts w:ascii="EYInterstate Light" w:eastAsia="Times New Roman" w:hAnsi="EYInterstate Light"/>
      <w:color w:val="auto"/>
      <w:spacing w:val="0"/>
      <w:sz w:val="20"/>
      <w:szCs w:val="24"/>
    </w:rPr>
  </w:style>
  <w:style w:type="character" w:customStyle="1" w:styleId="EYBodyTextChar">
    <w:name w:val="EY Body Text Char"/>
    <w:link w:val="EYBodyText"/>
    <w:locked/>
    <w:rsid w:val="00F14F27"/>
    <w:rPr>
      <w:rFonts w:ascii="EYInterstate Light" w:hAnsi="EYInterstate Light"/>
      <w:szCs w:val="24"/>
      <w:lang w:val="lv-LV" w:eastAsia="lv-LV" w:bidi="ar-SA"/>
    </w:rPr>
  </w:style>
  <w:style w:type="paragraph" w:customStyle="1" w:styleId="EYBulletedList1">
    <w:name w:val="EY Bulleted List 1"/>
    <w:rsid w:val="00F14F27"/>
    <w:pPr>
      <w:numPr>
        <w:numId w:val="1"/>
      </w:numPr>
    </w:pPr>
    <w:rPr>
      <w:rFonts w:ascii="EYInterstate Light" w:hAnsi="EYInterstate Light"/>
      <w:kern w:val="12"/>
      <w:szCs w:val="24"/>
      <w:lang w:eastAsia="en-US"/>
    </w:rPr>
  </w:style>
  <w:style w:type="paragraph" w:customStyle="1" w:styleId="EYBulletedList2">
    <w:name w:val="EY Bulleted List 2"/>
    <w:rsid w:val="00F14F27"/>
    <w:pPr>
      <w:numPr>
        <w:ilvl w:val="1"/>
        <w:numId w:val="1"/>
      </w:numPr>
    </w:pPr>
    <w:rPr>
      <w:rFonts w:ascii="EYInterstate Light" w:hAnsi="EYInterstate Light"/>
      <w:kern w:val="12"/>
      <w:szCs w:val="24"/>
      <w:lang w:eastAsia="en-US"/>
    </w:rPr>
  </w:style>
  <w:style w:type="paragraph" w:customStyle="1" w:styleId="EYBulletedList3">
    <w:name w:val="EY Bulleted List 3"/>
    <w:rsid w:val="00F14F27"/>
    <w:pPr>
      <w:numPr>
        <w:ilvl w:val="2"/>
        <w:numId w:val="1"/>
      </w:numPr>
    </w:pPr>
    <w:rPr>
      <w:rFonts w:ascii="EYInterstate Light" w:hAnsi="EYInterstate Light"/>
      <w:kern w:val="12"/>
      <w:szCs w:val="24"/>
      <w:lang w:eastAsia="en-US"/>
    </w:rPr>
  </w:style>
  <w:style w:type="paragraph" w:styleId="BodyText">
    <w:name w:val="Body Text"/>
    <w:basedOn w:val="Normal"/>
    <w:rsid w:val="00F14F27"/>
    <w:pPr>
      <w:spacing w:after="120"/>
    </w:pPr>
  </w:style>
  <w:style w:type="character" w:customStyle="1" w:styleId="apple-converted-space">
    <w:name w:val="apple-converted-space"/>
    <w:basedOn w:val="DefaultParagraphFont"/>
    <w:rsid w:val="006134BA"/>
  </w:style>
  <w:style w:type="paragraph" w:styleId="BalloonText">
    <w:name w:val="Balloon Text"/>
    <w:basedOn w:val="Normal"/>
    <w:link w:val="BalloonTextChar"/>
    <w:rsid w:val="00E15D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15D5D"/>
    <w:rPr>
      <w:rFonts w:ascii="Segoe UI" w:eastAsia="Calibri" w:hAnsi="Segoe UI" w:cs="Segoe UI"/>
      <w:color w:val="000000"/>
      <w:spacing w:val="-2"/>
      <w:sz w:val="18"/>
      <w:szCs w:val="18"/>
    </w:rPr>
  </w:style>
  <w:style w:type="character" w:styleId="CommentReference">
    <w:name w:val="annotation reference"/>
    <w:rsid w:val="001A4B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4B5B"/>
    <w:rPr>
      <w:sz w:val="20"/>
      <w:szCs w:val="20"/>
    </w:rPr>
  </w:style>
  <w:style w:type="character" w:customStyle="1" w:styleId="CommentTextChar">
    <w:name w:val="Comment Text Char"/>
    <w:link w:val="CommentText"/>
    <w:rsid w:val="001A4B5B"/>
    <w:rPr>
      <w:rFonts w:eastAsia="Calibri"/>
      <w:color w:val="000000"/>
      <w:spacing w:val="-2"/>
    </w:rPr>
  </w:style>
  <w:style w:type="paragraph" w:styleId="CommentSubject">
    <w:name w:val="annotation subject"/>
    <w:basedOn w:val="CommentText"/>
    <w:next w:val="CommentText"/>
    <w:link w:val="CommentSubjectChar"/>
    <w:rsid w:val="001A4B5B"/>
    <w:rPr>
      <w:b/>
      <w:bCs/>
    </w:rPr>
  </w:style>
  <w:style w:type="character" w:customStyle="1" w:styleId="CommentSubjectChar">
    <w:name w:val="Comment Subject Char"/>
    <w:link w:val="CommentSubject"/>
    <w:rsid w:val="001A4B5B"/>
    <w:rPr>
      <w:rFonts w:eastAsia="Calibri"/>
      <w:b/>
      <w:bCs/>
      <w:color w:val="000000"/>
      <w:spacing w:val="-2"/>
    </w:rPr>
  </w:style>
  <w:style w:type="paragraph" w:styleId="ListParagraph">
    <w:name w:val="List Paragraph"/>
    <w:basedOn w:val="Normal"/>
    <w:uiPriority w:val="34"/>
    <w:qFormat/>
    <w:rsid w:val="00BE4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1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inga.vaisjune\Desktop\1.1.pielikums_VPK_parskats_2022_ZB%20(002).doc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inga.vaisjune\Desktop\1.1.pielikums_VPK_parskats_2022_ZB%20(002).doc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irita.lankupa\Desktop\Book2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baseline="0">
                <a:effectLst/>
              </a:rPr>
              <a:t>Konkursu neizturējušo pretendentu skaits</a:t>
            </a:r>
            <a:r>
              <a:rPr lang="lv-LV" sz="1400" b="0" i="0" baseline="0">
                <a:effectLst/>
              </a:rPr>
              <a:t> dalījumā pa pārbaužu veidiem</a:t>
            </a:r>
            <a:endParaRPr lang="lv-LV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Arodnieki!$I$4:$I$7</c:f>
              <c:strCache>
                <c:ptCount val="4"/>
                <c:pt idx="0">
                  <c:v>Fiziskās sagatavotības pārbaude</c:v>
                </c:pt>
                <c:pt idx="1">
                  <c:v>Iestājpārbaudījumu testi</c:v>
                </c:pt>
                <c:pt idx="2">
                  <c:v>CMEK</c:v>
                </c:pt>
                <c:pt idx="3">
                  <c:v>Neieradās</c:v>
                </c:pt>
              </c:strCache>
            </c:strRef>
          </c:cat>
          <c:val>
            <c:numRef>
              <c:f>Arodnieki!$J$4:$J$7</c:f>
              <c:numCache>
                <c:formatCode>General</c:formatCode>
                <c:ptCount val="4"/>
                <c:pt idx="0">
                  <c:v>9</c:v>
                </c:pt>
                <c:pt idx="1">
                  <c:v>0</c:v>
                </c:pt>
                <c:pt idx="2">
                  <c:v>5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65-4F23-BB7A-7DE6853050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99730272"/>
        <c:axId val="299736512"/>
      </c:barChart>
      <c:catAx>
        <c:axId val="2997302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299736512"/>
        <c:crosses val="autoZero"/>
        <c:auto val="1"/>
        <c:lblAlgn val="ctr"/>
        <c:lblOffset val="100"/>
        <c:noMultiLvlLbl val="0"/>
      </c:catAx>
      <c:valAx>
        <c:axId val="2997365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299730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lv-LV" sz="1400" b="0" i="0" baseline="0">
                <a:effectLst/>
              </a:rPr>
              <a:t>Konkursu neizturējušo pretendentu procentuālais sadalījums pa pārbaužu veidiem</a:t>
            </a:r>
            <a:endParaRPr lang="lv-LV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>
        <c:manualLayout>
          <c:layoutTarget val="inner"/>
          <c:xMode val="edge"/>
          <c:yMode val="edge"/>
          <c:x val="0.20450349956255467"/>
          <c:y val="0.43862131816856226"/>
          <c:w val="0.24844619422572178"/>
          <c:h val="0.4140769903762029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9E8-4797-8B09-8C157AE34DE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9E8-4797-8B09-8C157AE34DE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9E8-4797-8B09-8C157AE34DE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9E8-4797-8B09-8C157AE34DE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Arodnieki!$C$3:$C$6</c:f>
              <c:strCache>
                <c:ptCount val="4"/>
                <c:pt idx="0">
                  <c:v>Fiziskās sagatavotības pārbaude</c:v>
                </c:pt>
                <c:pt idx="1">
                  <c:v>Iestājpārbaudījumu testi</c:v>
                </c:pt>
                <c:pt idx="2">
                  <c:v>CMEK</c:v>
                </c:pt>
                <c:pt idx="3">
                  <c:v>Neieradās</c:v>
                </c:pt>
              </c:strCache>
            </c:strRef>
          </c:cat>
          <c:val>
            <c:numRef>
              <c:f>Arodnieki!$D$3:$D$6</c:f>
              <c:numCache>
                <c:formatCode>0%</c:formatCode>
                <c:ptCount val="4"/>
                <c:pt idx="0">
                  <c:v>0.45</c:v>
                </c:pt>
                <c:pt idx="1">
                  <c:v>0</c:v>
                </c:pt>
                <c:pt idx="2">
                  <c:v>0.25</c:v>
                </c:pt>
                <c:pt idx="3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9E8-4797-8B09-8C157AE34DE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Programmu absolvējušo un neabsolvējušo skaits 2023. gadā</a:t>
            </a:r>
            <a:endParaRPr lang="lv-LV" sz="140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2856933508311461"/>
          <c:y val="2.31481481481481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5.5555555555555558E-3"/>
                  <c:y val="2.39009186351706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944-4FE4-8385-FFE6E75E94F9}"/>
                </c:ext>
              </c:extLst>
            </c:dLbl>
            <c:dLbl>
              <c:idx val="1"/>
              <c:layout>
                <c:manualLayout>
                  <c:x val="2.777777777777676E-3"/>
                  <c:y val="9.259441528142314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111111111111112E-2"/>
                      <c:h val="6.474555263925341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944-4FE4-8385-FFE6E75E94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Sheet1!$A$7:$A$8</c:f>
              <c:strCache>
                <c:ptCount val="2"/>
                <c:pt idx="0">
                  <c:v>Absolventu skaits</c:v>
                </c:pt>
                <c:pt idx="1">
                  <c:v>Neabsolvējušo skaits</c:v>
                </c:pt>
              </c:strCache>
            </c:strRef>
          </c:cat>
          <c:val>
            <c:numRef>
              <c:f>Sheet1!$B$7:$B$8</c:f>
              <c:numCache>
                <c:formatCode>General</c:formatCode>
                <c:ptCount val="2"/>
                <c:pt idx="0">
                  <c:v>16</c:v>
                </c:pt>
                <c:pt idx="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944-4FE4-8385-FFE6E75E94F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8170671"/>
        <c:axId val="8180239"/>
      </c:barChart>
      <c:catAx>
        <c:axId val="81706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8180239"/>
        <c:crosses val="autoZero"/>
        <c:auto val="1"/>
        <c:lblAlgn val="ctr"/>
        <c:lblOffset val="100"/>
        <c:noMultiLvlLbl val="0"/>
      </c:catAx>
      <c:valAx>
        <c:axId val="81802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81706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/>
              <a:t>Programmu</a:t>
            </a:r>
            <a:r>
              <a:rPr lang="lv-LV" baseline="0"/>
              <a:t> absolvējušo un neabsolvējušo skaits 2023. gadā (procentuālais rādītājs)</a:t>
            </a:r>
            <a:endParaRPr lang="lv-L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C0A-4415-976B-D66D9149AD8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C0A-4415-976B-D66D9149AD8C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Sheet1!$A$7:$A$8</c:f>
              <c:strCache>
                <c:ptCount val="2"/>
                <c:pt idx="0">
                  <c:v>Absolventu skaits</c:v>
                </c:pt>
                <c:pt idx="1">
                  <c:v>Neabsolvējušo skaits</c:v>
                </c:pt>
              </c:strCache>
            </c:strRef>
          </c:cat>
          <c:val>
            <c:numRef>
              <c:f>Sheet1!$B$7:$B$8</c:f>
              <c:numCache>
                <c:formatCode>General</c:formatCode>
                <c:ptCount val="2"/>
                <c:pt idx="0">
                  <c:v>16</c:v>
                </c:pt>
                <c:pt idx="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C0A-4415-976B-D66D9149AD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Izglītojamo atskaitīšanas skaits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Sheet1!$C$36:$C$37</c:f>
              <c:strCache>
                <c:ptCount val="2"/>
                <c:pt idx="0">
                  <c:v>Pēc paša vēlēšanās</c:v>
                </c:pt>
                <c:pt idx="1">
                  <c:v>Atvaļināti no dienesta</c:v>
                </c:pt>
              </c:strCache>
            </c:strRef>
          </c:cat>
          <c:val>
            <c:numRef>
              <c:f>Sheet1!$D$36:$D$37</c:f>
              <c:numCache>
                <c:formatCode>General</c:formatCode>
                <c:ptCount val="2"/>
                <c:pt idx="0">
                  <c:v>10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41-4561-83EB-130392C61EA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65137503"/>
        <c:axId val="565140415"/>
      </c:barChart>
      <c:catAx>
        <c:axId val="5651375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565140415"/>
        <c:crosses val="autoZero"/>
        <c:auto val="1"/>
        <c:lblAlgn val="ctr"/>
        <c:lblOffset val="100"/>
        <c:noMultiLvlLbl val="0"/>
      </c:catAx>
      <c:valAx>
        <c:axId val="5651404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56513750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/>
              <a:t>Izglītojamo</a:t>
            </a:r>
            <a:r>
              <a:rPr lang="lv-LV" baseline="0"/>
              <a:t> atskaitīšanas iemesli (procentuālais rādītājs)</a:t>
            </a:r>
            <a:endParaRPr lang="lv-L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6B8-414E-A327-F9002310BC3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6B8-414E-A327-F9002310BC3B}"/>
              </c:ext>
            </c:extLst>
          </c:dPt>
          <c:dLbls>
            <c:dLbl>
              <c:idx val="0"/>
              <c:layout>
                <c:manualLayout>
                  <c:x val="4.6540490226497054E-2"/>
                  <c:y val="-0.1085832471561531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6B8-414E-A327-F9002310BC3B}"/>
                </c:ext>
              </c:extLst>
            </c:dLbl>
            <c:dLbl>
              <c:idx val="1"/>
              <c:layout>
                <c:manualLayout>
                  <c:x val="-1.5513496742165685E-2"/>
                  <c:y val="7.755946225439498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6B8-414E-A327-F9002310BC3B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Sheet1!$C$36:$C$37</c:f>
              <c:strCache>
                <c:ptCount val="2"/>
                <c:pt idx="0">
                  <c:v>Pēc paša vēlēšanās</c:v>
                </c:pt>
                <c:pt idx="1">
                  <c:v>Atvaļināti no dienesta</c:v>
                </c:pt>
              </c:strCache>
            </c:strRef>
          </c:cat>
          <c:val>
            <c:numRef>
              <c:f>Sheet1!$D$36:$D$37</c:f>
              <c:numCache>
                <c:formatCode>General</c:formatCode>
                <c:ptCount val="2"/>
                <c:pt idx="0">
                  <c:v>10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6B8-414E-A327-F9002310BC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Sheet1!$B$68:$B$71</c:f>
              <c:strCache>
                <c:ptCount val="4"/>
                <c:pt idx="0">
                  <c:v>2020 gads</c:v>
                </c:pt>
                <c:pt idx="1">
                  <c:v>2021 gads</c:v>
                </c:pt>
                <c:pt idx="2">
                  <c:v>2022 gads</c:v>
                </c:pt>
                <c:pt idx="3">
                  <c:v>2023 gads</c:v>
                </c:pt>
              </c:strCache>
            </c:strRef>
          </c:cat>
          <c:val>
            <c:numRef>
              <c:f>Sheet1!$C$68:$C$71</c:f>
              <c:numCache>
                <c:formatCode>General</c:formatCode>
                <c:ptCount val="4"/>
                <c:pt idx="0">
                  <c:v>145</c:v>
                </c:pt>
                <c:pt idx="1">
                  <c:v>95</c:v>
                </c:pt>
                <c:pt idx="2">
                  <c:v>54</c:v>
                </c:pt>
                <c:pt idx="3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4C-4D9E-B86E-C3F2AAE06CE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1968960"/>
        <c:axId val="211971456"/>
      </c:barChart>
      <c:catAx>
        <c:axId val="211968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211971456"/>
        <c:crosses val="autoZero"/>
        <c:auto val="1"/>
        <c:lblAlgn val="ctr"/>
        <c:lblOffset val="100"/>
        <c:noMultiLvlLbl val="0"/>
      </c:catAx>
      <c:valAx>
        <c:axId val="211971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211968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A842E-C81A-48D4-89CF-097E728D2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3518</Words>
  <Characters>2006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Izvirzītais mērķis</vt:lpstr>
      <vt:lpstr>Izvirzītais mērķis</vt:lpstr>
    </vt:vector>
  </TitlesOfParts>
  <Company>IeM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Izvirzītais mērķis</dc:title>
  <dc:creator>grozenbilds</dc:creator>
  <cp:lastModifiedBy>Jolanta Boļšaka</cp:lastModifiedBy>
  <cp:revision>2</cp:revision>
  <cp:lastPrinted>2016-01-06T11:05:00Z</cp:lastPrinted>
  <dcterms:created xsi:type="dcterms:W3CDTF">2024-01-15T11:01:00Z</dcterms:created>
  <dcterms:modified xsi:type="dcterms:W3CDTF">2024-01-15T11:01:00Z</dcterms:modified>
</cp:coreProperties>
</file>