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C76E7B" w:rsidP="00C76E7B" w14:paraId="10352BBC" w14:textId="72C73381">
      <w:pPr>
        <w:tabs>
          <w:tab w:val="left" w:pos="4253"/>
          <w:tab w:val="left" w:pos="4536"/>
        </w:tabs>
        <w:spacing w:after="0" w:line="240" w:lineRule="auto"/>
        <w:rPr>
          <w:rFonts w:eastAsia="Calibri" w:cs="Times New Roman"/>
          <w:sz w:val="16"/>
          <w:szCs w:val="16"/>
        </w:rPr>
      </w:pPr>
      <w:r>
        <w:rPr>
          <w:noProof/>
          <w:lang w:eastAsia="lv-LV"/>
        </w:rPr>
        <w:t xml:space="preserve">                 </w:t>
      </w:r>
      <w:r w:rsidR="00F5241D">
        <w:rPr>
          <w:noProof/>
          <w:lang w:eastAsia="lv-LV"/>
        </w:rPr>
        <w:t xml:space="preserve">              </w:t>
      </w:r>
      <w:r w:rsidR="009C0761">
        <w:rPr>
          <w:noProof/>
          <w:lang w:eastAsia="lv-LV"/>
        </w:rPr>
        <w:t xml:space="preserve">   </w:t>
      </w:r>
      <w:r>
        <w:rPr>
          <w:noProof/>
          <w:lang w:eastAsia="lv-LV"/>
        </w:rPr>
        <w:t xml:space="preserve">     </w:t>
      </w: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76E7B" w:rsidP="00C76E7B" w14:paraId="62DB8238" w14:textId="21FCB945">
      <w:pPr>
        <w:tabs>
          <w:tab w:val="left" w:pos="4536"/>
        </w:tabs>
        <w:spacing w:after="0" w:line="240" w:lineRule="auto"/>
        <w:jc w:val="center"/>
        <w:rPr>
          <w:rFonts w:eastAsia="Calibri" w:cs="Times New Roman"/>
          <w:sz w:val="16"/>
          <w:szCs w:val="16"/>
        </w:rPr>
      </w:pPr>
    </w:p>
    <w:p w:rsidR="00C76E7B" w:rsidP="00C76E7B" w14:paraId="1A1F7DA8" w14:textId="775C4C0D">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973455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76.65pt,3pt" to="449.25pt,3pt" strokecolor="black" strokeweight="0.25pt">
                <w10:wrap type="tight"/>
              </v:line>
            </w:pict>
          </mc:Fallback>
        </mc:AlternateContent>
      </w:r>
      <w:r>
        <w:rPr>
          <w:rFonts w:eastAsia="Calibri" w:cs="Times New Roman"/>
          <w:sz w:val="14"/>
          <w:szCs w:val="14"/>
        </w:rPr>
        <w:t xml:space="preserve">                     </w:t>
      </w:r>
    </w:p>
    <w:p w:rsidR="00C76E7B" w:rsidP="00557EB0" w14:paraId="45244B4E" w14:textId="7F30BE5D">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sidR="00F5241D">
        <w:rPr>
          <w:rFonts w:eastAsia="Calibri" w:cs="Times New Roman"/>
          <w:sz w:val="11"/>
          <w:szCs w:val="11"/>
        </w:rPr>
        <w:t xml:space="preserve">                          </w:t>
      </w: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5"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6" w:history="1">
        <w:r>
          <w:rPr>
            <w:rStyle w:val="Hyperlink"/>
            <w:rFonts w:ascii="Times New Roman" w:eastAsia="Calibri" w:hAnsi="Times New Roman" w:cs="Times New Roman"/>
            <w:sz w:val="17"/>
            <w:szCs w:val="17"/>
          </w:rPr>
          <w:t>www.policijas.koledza.gov.lv</w:t>
        </w:r>
      </w:hyperlink>
    </w:p>
    <w:p w:rsidR="00C76E7B" w:rsidP="00C76E7B" w14:paraId="1C69CECC"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57EB0" w:rsidP="00C76E7B" w14:paraId="222F2B52"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9C0761" w:rsidP="009C0761" w14:paraId="069DC002"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r w:rsidRPr="00837E12">
        <w:rPr>
          <w:rFonts w:ascii="Times New Roman" w:eastAsia="Calibri" w:hAnsi="Times New Roman" w:cs="Times New Roman"/>
          <w:b/>
          <w:color w:val="0D0D0D"/>
          <w:sz w:val="28"/>
          <w:szCs w:val="28"/>
        </w:rPr>
        <w:t>REGLAMENTS</w:t>
      </w:r>
      <w:r>
        <w:rPr>
          <w:rFonts w:ascii="Times New Roman" w:eastAsia="Calibri" w:hAnsi="Times New Roman" w:cs="Times New Roman"/>
          <w:color w:val="0D0D0D"/>
          <w:sz w:val="24"/>
          <w:szCs w:val="24"/>
        </w:rPr>
        <w:t xml:space="preserve"> </w:t>
      </w:r>
    </w:p>
    <w:p w:rsidR="00C76E7B" w:rsidP="009C0761" w14:paraId="6CDBD0AF"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Rīgā</w:t>
      </w:r>
    </w:p>
    <w:p w:rsidR="00C76E7B" w:rsidP="00C76E7B" w14:paraId="47E1C01C"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p>
    <w:tbl>
      <w:tblPr>
        <w:tblW w:w="9356" w:type="dxa"/>
        <w:tblLayout w:type="fixed"/>
        <w:tblLook w:val="04A0"/>
      </w:tblPr>
      <w:tblGrid>
        <w:gridCol w:w="3794"/>
        <w:gridCol w:w="5562"/>
      </w:tblGrid>
      <w:tr w14:paraId="527D811C" w14:textId="77777777" w:rsidTr="007242B8">
        <w:tblPrEx>
          <w:tblW w:w="9356" w:type="dxa"/>
          <w:tblLayout w:type="fixed"/>
          <w:tblLook w:val="04A0"/>
        </w:tblPrEx>
        <w:trPr>
          <w:trHeight w:val="1283"/>
        </w:trPr>
        <w:tc>
          <w:tcPr>
            <w:tcW w:w="3794" w:type="dxa"/>
          </w:tcPr>
          <w:p w:rsidR="00C76E7B" w14:paraId="3A93D9CC" w14:textId="77777777">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08.09.2023</w:t>
            </w:r>
            <w:r>
              <w:rPr>
                <w:rFonts w:ascii="Times New Roman" w:eastAsia="Calibri" w:hAnsi="Times New Roman" w:cs="Times New Roman"/>
                <w:color w:val="0D0D0D"/>
                <w:sz w:val="28"/>
                <w:szCs w:val="28"/>
              </w:rPr>
              <w:t xml:space="preserve">                     </w:t>
            </w:r>
          </w:p>
          <w:p w:rsidR="00C76E7B" w14:paraId="551748F7" w14:textId="77777777">
            <w:pPr>
              <w:spacing w:after="120" w:line="100" w:lineRule="atLeast"/>
              <w:rPr>
                <w:rFonts w:ascii="Times New Roman" w:eastAsia="Calibri" w:hAnsi="Times New Roman" w:cs="Times New Roman"/>
                <w:color w:val="0D0D0D"/>
                <w:sz w:val="28"/>
                <w:szCs w:val="28"/>
              </w:rPr>
            </w:pPr>
          </w:p>
          <w:p w:rsidR="00C76E7B" w14:paraId="79570E1C" w14:textId="77777777">
            <w:pPr>
              <w:spacing w:after="120" w:line="100" w:lineRule="atLeast"/>
              <w:rPr>
                <w:rFonts w:ascii="Times New Roman" w:eastAsia="Calibri" w:hAnsi="Times New Roman" w:cs="Times New Roman"/>
                <w:color w:val="0D0D0D"/>
                <w:sz w:val="28"/>
                <w:szCs w:val="28"/>
              </w:rPr>
            </w:pPr>
          </w:p>
        </w:tc>
        <w:tc>
          <w:tcPr>
            <w:tcW w:w="5562" w:type="dxa"/>
          </w:tcPr>
          <w:p w:rsidR="00C76E7B" w:rsidP="007242B8" w14:paraId="1BC534F8" w14:textId="77777777">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Nr</w:t>
            </w:r>
            <w:r w:rsidR="007242B8">
              <w:rPr>
                <w:rFonts w:ascii="Times New Roman" w:eastAsia="Calibri" w:hAnsi="Times New Roman" w:cs="Times New Roman"/>
                <w:color w:val="0D0D0D"/>
                <w:sz w:val="28"/>
                <w:szCs w:val="28"/>
              </w:rPr>
              <w:t xml:space="preserve">. </w:t>
            </w:r>
            <w:r w:rsidR="007242B8">
              <w:rPr>
                <w:rFonts w:ascii="Times New Roman" w:eastAsia="Calibri" w:hAnsi="Times New Roman" w:cs="Times New Roman"/>
                <w:noProof/>
                <w:color w:val="0D0D0D"/>
                <w:sz w:val="28"/>
                <w:szCs w:val="28"/>
              </w:rPr>
              <w:t>4</w:t>
            </w:r>
            <w:r w:rsidR="007242B8">
              <w:rPr>
                <w:rFonts w:ascii="Times New Roman" w:eastAsia="Calibri" w:hAnsi="Times New Roman" w:cs="Times New Roman"/>
                <w:color w:val="0D0D0D"/>
                <w:sz w:val="28"/>
                <w:szCs w:val="28"/>
              </w:rPr>
              <w:t xml:space="preserve"> </w:t>
            </w:r>
          </w:p>
          <w:p w:rsidR="00C76E7B" w14:paraId="778DDE0A" w14:textId="77777777">
            <w:pPr>
              <w:spacing w:after="120" w:line="100" w:lineRule="atLeast"/>
              <w:ind w:left="742" w:hanging="40"/>
              <w:jc w:val="right"/>
              <w:rPr>
                <w:rFonts w:ascii="Times New Roman" w:eastAsia="Calibri" w:hAnsi="Times New Roman" w:cs="Times New Roman"/>
                <w:color w:val="0D0D0D"/>
                <w:sz w:val="28"/>
                <w:szCs w:val="28"/>
              </w:rPr>
            </w:pPr>
          </w:p>
          <w:p w:rsidR="00C76E7B" w14:paraId="188C1E92" w14:textId="77777777">
            <w:pPr>
              <w:spacing w:after="120" w:line="100" w:lineRule="atLeast"/>
              <w:ind w:left="135"/>
              <w:jc w:val="right"/>
              <w:rPr>
                <w:rFonts w:ascii="Times New Roman" w:eastAsia="Calibri" w:hAnsi="Times New Roman" w:cs="Times New Roman"/>
                <w:color w:val="0D0D0D"/>
                <w:sz w:val="28"/>
                <w:szCs w:val="28"/>
              </w:rPr>
            </w:pPr>
          </w:p>
        </w:tc>
      </w:tr>
    </w:tbl>
    <w:p w:rsidR="00404E6B" w:rsidP="00404E6B" w14:paraId="33CEE03F" w14:textId="77777777">
      <w:pPr>
        <w:suppressAutoHyphens w:val="0"/>
        <w:spacing w:after="0" w:line="240" w:lineRule="auto"/>
        <w:ind w:left="135"/>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VALSTS POLICIJAS KOLEDŽAS </w:t>
      </w:r>
    </w:p>
    <w:p w:rsidR="00404E6B" w:rsidRPr="00404E6B" w:rsidP="00404E6B" w14:paraId="227D98E5" w14:textId="77777777">
      <w:pPr>
        <w:suppressAutoHyphens w:val="0"/>
        <w:spacing w:after="0" w:line="240" w:lineRule="auto"/>
        <w:ind w:left="135"/>
        <w:jc w:val="center"/>
        <w:rPr>
          <w:rFonts w:ascii="Times New Roman" w:eastAsia="Calibri" w:hAnsi="Times New Roman" w:cs="Times New Roman"/>
          <w:b/>
          <w:sz w:val="28"/>
          <w:szCs w:val="28"/>
          <w:lang w:eastAsia="en-US"/>
        </w:rPr>
      </w:pPr>
      <w:r w:rsidRPr="00404E6B">
        <w:rPr>
          <w:rFonts w:ascii="Times New Roman" w:eastAsia="Calibri" w:hAnsi="Times New Roman" w:cs="Times New Roman"/>
          <w:b/>
          <w:sz w:val="28"/>
          <w:szCs w:val="28"/>
          <w:lang w:eastAsia="en-US"/>
        </w:rPr>
        <w:t>POLICIJAS TIESĪBU KATEDRAS</w:t>
      </w:r>
    </w:p>
    <w:p w:rsidR="00404E6B" w:rsidRPr="00404E6B" w:rsidP="00404E6B" w14:paraId="475F5206" w14:textId="77777777">
      <w:pPr>
        <w:suppressAutoHyphens w:val="0"/>
        <w:spacing w:after="0" w:line="240" w:lineRule="auto"/>
        <w:ind w:left="135"/>
        <w:jc w:val="center"/>
        <w:rPr>
          <w:rFonts w:ascii="Times New Roman" w:eastAsia="Calibri" w:hAnsi="Times New Roman" w:cs="Times New Roman"/>
          <w:b/>
          <w:sz w:val="28"/>
          <w:szCs w:val="28"/>
          <w:lang w:eastAsia="en-US"/>
        </w:rPr>
      </w:pPr>
      <w:r w:rsidRPr="00404E6B">
        <w:rPr>
          <w:rFonts w:ascii="Times New Roman" w:eastAsia="Calibri" w:hAnsi="Times New Roman" w:cs="Times New Roman"/>
          <w:b/>
          <w:sz w:val="28"/>
          <w:szCs w:val="28"/>
          <w:lang w:eastAsia="en-US"/>
        </w:rPr>
        <w:t>REGLAMENTS</w:t>
      </w:r>
    </w:p>
    <w:p w:rsidR="00404E6B" w:rsidRPr="00404E6B" w:rsidP="00404E6B" w14:paraId="2EDA78F0" w14:textId="77777777">
      <w:pPr>
        <w:suppressAutoHyphens w:val="0"/>
        <w:spacing w:after="0" w:line="240" w:lineRule="auto"/>
        <w:ind w:left="135"/>
        <w:jc w:val="center"/>
        <w:rPr>
          <w:rFonts w:ascii="Times New Roman" w:eastAsia="Calibri" w:hAnsi="Times New Roman" w:cs="Times New Roman"/>
          <w:sz w:val="28"/>
          <w:szCs w:val="28"/>
          <w:lang w:eastAsia="en-US"/>
        </w:rPr>
      </w:pPr>
    </w:p>
    <w:p w:rsidR="00404E6B" w:rsidRPr="00404E6B" w:rsidP="00404E6B" w14:paraId="0E5E50FA" w14:textId="77777777">
      <w:pPr>
        <w:tabs>
          <w:tab w:val="left" w:pos="5387"/>
        </w:tabs>
        <w:suppressAutoHyphens w:val="0"/>
        <w:spacing w:after="0" w:line="240" w:lineRule="auto"/>
        <w:ind w:left="1560" w:right="-2" w:hanging="1560"/>
        <w:jc w:val="right"/>
        <w:rPr>
          <w:rFonts w:ascii="Times New Roman" w:eastAsia="Calibri" w:hAnsi="Times New Roman" w:cs="Times New Roman"/>
          <w:sz w:val="28"/>
          <w:szCs w:val="28"/>
          <w:lang w:eastAsia="en-US"/>
        </w:rPr>
      </w:pPr>
      <w:r w:rsidRPr="00404E6B">
        <w:rPr>
          <w:rFonts w:ascii="Times New Roman" w:eastAsia="Calibri" w:hAnsi="Times New Roman" w:cs="Times New Roman"/>
          <w:sz w:val="28"/>
          <w:szCs w:val="28"/>
          <w:lang w:eastAsia="en-US"/>
        </w:rPr>
        <w:tab/>
      </w:r>
      <w:r w:rsidRPr="00404E6B">
        <w:rPr>
          <w:rFonts w:ascii="Times New Roman" w:eastAsia="Calibri" w:hAnsi="Times New Roman" w:cs="Times New Roman"/>
          <w:sz w:val="28"/>
          <w:szCs w:val="28"/>
          <w:lang w:eastAsia="en-US"/>
        </w:rPr>
        <w:tab/>
        <w:t xml:space="preserve">Izdots saskaņā ar </w:t>
      </w:r>
    </w:p>
    <w:p w:rsidR="00404E6B" w:rsidRPr="00404E6B" w:rsidP="00404E6B" w14:paraId="53554CBA" w14:textId="77777777">
      <w:pPr>
        <w:tabs>
          <w:tab w:val="left" w:pos="5387"/>
        </w:tabs>
        <w:suppressAutoHyphens w:val="0"/>
        <w:spacing w:after="0" w:line="240" w:lineRule="auto"/>
        <w:ind w:left="5387" w:right="-2"/>
        <w:jc w:val="right"/>
        <w:rPr>
          <w:rFonts w:ascii="Times New Roman" w:eastAsia="Calibri" w:hAnsi="Times New Roman" w:cs="Times New Roman"/>
          <w:sz w:val="28"/>
          <w:szCs w:val="28"/>
          <w:lang w:eastAsia="en-US"/>
        </w:rPr>
      </w:pPr>
      <w:r w:rsidRPr="00404E6B">
        <w:rPr>
          <w:rFonts w:ascii="Times New Roman" w:eastAsia="Calibri" w:hAnsi="Times New Roman" w:cs="Times New Roman"/>
          <w:sz w:val="28"/>
          <w:szCs w:val="28"/>
          <w:lang w:eastAsia="en-US"/>
        </w:rPr>
        <w:t xml:space="preserve">Valsts pārvaldes iekārtas </w:t>
      </w:r>
      <w:r>
        <w:rPr>
          <w:rFonts w:ascii="Times New Roman" w:eastAsia="Calibri" w:hAnsi="Times New Roman" w:cs="Times New Roman"/>
          <w:sz w:val="28"/>
          <w:szCs w:val="28"/>
          <w:lang w:eastAsia="en-US"/>
        </w:rPr>
        <w:t>l</w:t>
      </w:r>
      <w:r w:rsidRPr="00404E6B">
        <w:rPr>
          <w:rFonts w:ascii="Times New Roman" w:eastAsia="Calibri" w:hAnsi="Times New Roman" w:cs="Times New Roman"/>
          <w:sz w:val="28"/>
          <w:szCs w:val="28"/>
          <w:lang w:eastAsia="en-US"/>
        </w:rPr>
        <w:t xml:space="preserve">ikuma </w:t>
      </w:r>
    </w:p>
    <w:p w:rsidR="00404E6B" w:rsidRPr="00404E6B" w:rsidP="00404E6B" w14:paraId="0A6D6778" w14:textId="77777777">
      <w:pPr>
        <w:tabs>
          <w:tab w:val="left" w:pos="5387"/>
        </w:tabs>
        <w:suppressAutoHyphens w:val="0"/>
        <w:spacing w:after="0" w:line="240" w:lineRule="auto"/>
        <w:ind w:left="5387" w:right="-2"/>
        <w:jc w:val="right"/>
        <w:rPr>
          <w:rFonts w:ascii="Times New Roman" w:eastAsia="Calibri" w:hAnsi="Times New Roman" w:cs="Times New Roman"/>
          <w:sz w:val="28"/>
          <w:szCs w:val="28"/>
          <w:lang w:eastAsia="en-US"/>
        </w:rPr>
      </w:pPr>
      <w:r w:rsidRPr="00404E6B">
        <w:rPr>
          <w:rFonts w:ascii="Times New Roman" w:eastAsia="Calibri" w:hAnsi="Times New Roman" w:cs="Times New Roman"/>
          <w:sz w:val="28"/>
          <w:szCs w:val="28"/>
          <w:lang w:eastAsia="en-US"/>
        </w:rPr>
        <w:t>75.panta otro daļu</w:t>
      </w:r>
    </w:p>
    <w:p w:rsidR="00404E6B" w:rsidRPr="00404E6B" w:rsidP="00404E6B" w14:paraId="22272FA7" w14:textId="77777777">
      <w:pPr>
        <w:tabs>
          <w:tab w:val="left" w:pos="5387"/>
        </w:tabs>
        <w:suppressAutoHyphens w:val="0"/>
        <w:spacing w:after="0" w:line="240" w:lineRule="auto"/>
        <w:ind w:left="5387" w:right="-2"/>
        <w:jc w:val="both"/>
        <w:rPr>
          <w:rFonts w:ascii="Times New Roman" w:eastAsia="Calibri" w:hAnsi="Times New Roman" w:cs="Times New Roman"/>
          <w:sz w:val="28"/>
          <w:szCs w:val="28"/>
          <w:lang w:eastAsia="en-US"/>
        </w:rPr>
      </w:pPr>
    </w:p>
    <w:p w:rsidR="00404E6B" w:rsidRPr="00404E6B" w:rsidP="00404E6B" w14:paraId="545BD0F7" w14:textId="77777777">
      <w:pPr>
        <w:widowControl w:val="0"/>
        <w:tabs>
          <w:tab w:val="left" w:pos="426"/>
        </w:tabs>
        <w:suppressAutoHyphens w:val="0"/>
        <w:spacing w:after="0" w:line="322" w:lineRule="exact"/>
        <w:contextualSpacing/>
        <w:jc w:val="center"/>
        <w:rPr>
          <w:rFonts w:ascii="Times New Roman" w:eastAsia="Courier New" w:hAnsi="Times New Roman" w:cs="Times New Roman"/>
          <w:b/>
          <w:color w:val="000000"/>
          <w:sz w:val="28"/>
          <w:szCs w:val="28"/>
          <w:lang w:eastAsia="lv-LV" w:bidi="lv-LV"/>
        </w:rPr>
      </w:pPr>
      <w:r w:rsidRPr="00404E6B">
        <w:rPr>
          <w:rFonts w:ascii="Times New Roman" w:eastAsia="Courier New" w:hAnsi="Times New Roman" w:cs="Times New Roman"/>
          <w:b/>
          <w:color w:val="000000"/>
          <w:sz w:val="28"/>
          <w:szCs w:val="28"/>
          <w:lang w:eastAsia="lv-LV" w:bidi="lv-LV"/>
        </w:rPr>
        <w:t>I . Vispārīgie jautājumi</w:t>
      </w:r>
    </w:p>
    <w:p w:rsidR="00404E6B" w:rsidRPr="00404E6B" w:rsidP="00404E6B" w14:paraId="616C6F84" w14:textId="77777777">
      <w:pPr>
        <w:widowControl w:val="0"/>
        <w:tabs>
          <w:tab w:val="left" w:pos="426"/>
        </w:tabs>
        <w:suppressAutoHyphens w:val="0"/>
        <w:spacing w:after="0" w:line="322" w:lineRule="exact"/>
        <w:contextualSpacing/>
        <w:jc w:val="both"/>
        <w:rPr>
          <w:rFonts w:ascii="Times New Roman" w:eastAsia="Courier New" w:hAnsi="Times New Roman" w:cs="Times New Roman"/>
          <w:color w:val="000000"/>
          <w:sz w:val="24"/>
          <w:szCs w:val="24"/>
          <w:lang w:eastAsia="lv-LV" w:bidi="lv-LV"/>
        </w:rPr>
      </w:pPr>
    </w:p>
    <w:p w:rsidR="00404E6B" w:rsidRPr="00404E6B" w:rsidP="00404E6B" w14:paraId="17FF085A" w14:textId="77777777">
      <w:pPr>
        <w:widowControl w:val="0"/>
        <w:numPr>
          <w:ilvl w:val="0"/>
          <w:numId w:val="1"/>
        </w:numPr>
        <w:tabs>
          <w:tab w:val="left" w:pos="426"/>
          <w:tab w:val="left" w:pos="851"/>
        </w:tabs>
        <w:suppressAutoHyphens w:val="0"/>
        <w:spacing w:after="0" w:line="322" w:lineRule="exact"/>
        <w:ind w:firstLine="348"/>
        <w:contextualSpacing/>
        <w:jc w:val="both"/>
        <w:rPr>
          <w:rFonts w:ascii="Times New Roman" w:eastAsia="Courier New" w:hAnsi="Times New Roman" w:cs="Times New Roman"/>
          <w:color w:val="000000"/>
          <w:sz w:val="24"/>
          <w:szCs w:val="24"/>
          <w:lang w:eastAsia="lv-LV" w:bidi="lv-LV"/>
        </w:rPr>
      </w:pPr>
      <w:r w:rsidRPr="00404E6B">
        <w:rPr>
          <w:rFonts w:ascii="Times New Roman" w:eastAsia="Courier New" w:hAnsi="Times New Roman" w:cs="Times New Roman"/>
          <w:color w:val="000000"/>
          <w:sz w:val="28"/>
          <w:szCs w:val="28"/>
          <w:lang w:eastAsia="lv-LV" w:bidi="lv-LV"/>
        </w:rPr>
        <w:t>Valsts policijas koledžas Policijas tiesību katedra</w:t>
      </w:r>
      <w:r w:rsidRPr="00404E6B">
        <w:rPr>
          <w:rFonts w:ascii="Times New Roman" w:eastAsia="Courier New" w:hAnsi="Times New Roman" w:cs="Times New Roman"/>
          <w:color w:val="000000"/>
          <w:sz w:val="24"/>
          <w:szCs w:val="24"/>
          <w:lang w:eastAsia="lv-LV" w:bidi="lv-LV"/>
        </w:rPr>
        <w:t xml:space="preserve"> </w:t>
      </w:r>
      <w:r w:rsidRPr="00404E6B">
        <w:rPr>
          <w:rFonts w:ascii="Times New Roman" w:eastAsia="Courier New" w:hAnsi="Times New Roman" w:cs="Times New Roman"/>
          <w:color w:val="000000"/>
          <w:sz w:val="28"/>
          <w:szCs w:val="28"/>
          <w:lang w:eastAsia="lv-LV" w:bidi="lv-LV"/>
        </w:rPr>
        <w:t xml:space="preserve">(turpmāk </w:t>
      </w:r>
      <w:r w:rsidRPr="00404E6B">
        <w:rPr>
          <w:rFonts w:ascii="Times New Roman" w:eastAsia="Courier New" w:hAnsi="Times New Roman" w:cs="Times New Roman"/>
          <w:color w:val="000000"/>
          <w:sz w:val="24"/>
          <w:szCs w:val="24"/>
          <w:lang w:eastAsia="lv-LV" w:bidi="lv-LV"/>
        </w:rPr>
        <w:t xml:space="preserve">- </w:t>
      </w:r>
      <w:r w:rsidRPr="00404E6B">
        <w:rPr>
          <w:rFonts w:ascii="Times New Roman" w:eastAsia="Courier New" w:hAnsi="Times New Roman" w:cs="Times New Roman"/>
          <w:color w:val="000000"/>
          <w:sz w:val="28"/>
          <w:szCs w:val="28"/>
          <w:lang w:eastAsia="lv-LV" w:bidi="lv-LV"/>
        </w:rPr>
        <w:t>Katedra) ir Valsts policijas koledžas (turpmāk - Koledža) direktora vietniekam (</w:t>
      </w:r>
      <w:r>
        <w:rPr>
          <w:rFonts w:ascii="Times New Roman" w:eastAsia="Courier New" w:hAnsi="Times New Roman" w:cs="Times New Roman"/>
          <w:color w:val="000000"/>
          <w:sz w:val="28"/>
          <w:szCs w:val="28"/>
          <w:lang w:eastAsia="lv-LV" w:bidi="lv-LV"/>
        </w:rPr>
        <w:t xml:space="preserve">studiju un </w:t>
      </w:r>
      <w:r w:rsidRPr="00404E6B">
        <w:rPr>
          <w:rFonts w:ascii="Times New Roman" w:eastAsia="Courier New" w:hAnsi="Times New Roman" w:cs="Times New Roman"/>
          <w:color w:val="000000"/>
          <w:sz w:val="28"/>
          <w:szCs w:val="28"/>
          <w:lang w:eastAsia="lv-LV" w:bidi="lv-LV"/>
        </w:rPr>
        <w:t>mācību jautājumos) tieši pakļauta struktūrvienība, kas savas kompetences ietvaros atbild par uzticēto uzdevumu izpildi.</w:t>
      </w:r>
    </w:p>
    <w:p w:rsidR="00404E6B" w:rsidRPr="00404E6B" w:rsidP="00404E6B" w14:paraId="2DF01FAA" w14:textId="77777777">
      <w:pPr>
        <w:widowControl w:val="0"/>
        <w:numPr>
          <w:ilvl w:val="0"/>
          <w:numId w:val="1"/>
        </w:numPr>
        <w:tabs>
          <w:tab w:val="left" w:pos="426"/>
          <w:tab w:val="left" w:pos="851"/>
        </w:tabs>
        <w:suppressAutoHyphens w:val="0"/>
        <w:spacing w:after="0" w:line="322" w:lineRule="exact"/>
        <w:ind w:firstLine="348"/>
        <w:contextualSpacing/>
        <w:jc w:val="both"/>
        <w:rPr>
          <w:rFonts w:ascii="Times New Roman" w:eastAsia="Courier New" w:hAnsi="Times New Roman" w:cs="Times New Roman"/>
          <w:color w:val="000000"/>
          <w:sz w:val="24"/>
          <w:szCs w:val="24"/>
          <w:lang w:eastAsia="lv-LV" w:bidi="lv-LV"/>
        </w:rPr>
      </w:pPr>
      <w:r w:rsidRPr="00404E6B">
        <w:rPr>
          <w:rFonts w:ascii="Times New Roman" w:eastAsia="Courier New" w:hAnsi="Times New Roman" w:cs="Times New Roman"/>
          <w:color w:val="000000"/>
          <w:sz w:val="28"/>
          <w:szCs w:val="28"/>
          <w:lang w:eastAsia="lv-LV" w:bidi="lv-LV"/>
        </w:rPr>
        <w:t>Katedras reglaments nosaka Katedras kompetenci, uzdevumus, struktūru, pienākumus, tiesības un darba organizāciju.</w:t>
      </w:r>
    </w:p>
    <w:p w:rsidR="00404E6B" w:rsidRPr="00404E6B" w:rsidP="00404E6B" w14:paraId="6FFB94B9" w14:textId="77777777">
      <w:pPr>
        <w:widowControl w:val="0"/>
        <w:numPr>
          <w:ilvl w:val="0"/>
          <w:numId w:val="1"/>
        </w:numPr>
        <w:tabs>
          <w:tab w:val="left" w:pos="426"/>
          <w:tab w:val="left" w:pos="851"/>
        </w:tabs>
        <w:suppressAutoHyphens w:val="0"/>
        <w:spacing w:after="0" w:line="322" w:lineRule="exact"/>
        <w:ind w:firstLine="348"/>
        <w:contextualSpacing/>
        <w:jc w:val="both"/>
        <w:rPr>
          <w:rFonts w:ascii="Times New Roman" w:eastAsia="Courier New" w:hAnsi="Times New Roman" w:cs="Times New Roman"/>
          <w:color w:val="000000"/>
          <w:sz w:val="24"/>
          <w:szCs w:val="24"/>
          <w:lang w:eastAsia="lv-LV" w:bidi="lv-LV"/>
        </w:rPr>
      </w:pPr>
      <w:r w:rsidRPr="00404E6B">
        <w:rPr>
          <w:rFonts w:ascii="Times New Roman" w:eastAsia="Courier New" w:hAnsi="Times New Roman" w:cs="Times New Roman"/>
          <w:color w:val="000000"/>
          <w:sz w:val="28"/>
          <w:szCs w:val="28"/>
          <w:lang w:eastAsia="lv-LV" w:bidi="lv-LV"/>
        </w:rPr>
        <w:t xml:space="preserve">Katedras struktūru un amata vietu sarakstu apstiprina Valsts policijas priekšnieks pēc Koledžas direktora ieteikuma. </w:t>
      </w:r>
    </w:p>
    <w:p w:rsidR="00404E6B" w:rsidRPr="00404E6B" w:rsidP="00404E6B" w14:paraId="2185607D" w14:textId="77777777">
      <w:pPr>
        <w:widowControl w:val="0"/>
        <w:numPr>
          <w:ilvl w:val="0"/>
          <w:numId w:val="1"/>
        </w:numPr>
        <w:tabs>
          <w:tab w:val="left" w:pos="426"/>
          <w:tab w:val="left" w:pos="851"/>
        </w:tabs>
        <w:suppressAutoHyphens w:val="0"/>
        <w:spacing w:after="0" w:line="322" w:lineRule="exact"/>
        <w:ind w:firstLine="348"/>
        <w:contextualSpacing/>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Katedras amatpersonas ieceļ amatā Valsts policijas priekšnieks, Katedras pedagogus ievēlē vai ieceļ amatā Koledžas Dome, Katedras darbiniekus ieceļ un atbrīvo no amata Koledžas direktors.</w:t>
      </w:r>
    </w:p>
    <w:p w:rsidR="00404E6B" w:rsidRPr="00404E6B" w:rsidP="00404E6B" w14:paraId="14D368D0" w14:textId="77777777">
      <w:pPr>
        <w:widowControl w:val="0"/>
        <w:tabs>
          <w:tab w:val="left" w:pos="426"/>
          <w:tab w:val="left" w:pos="851"/>
        </w:tabs>
        <w:suppressAutoHyphens w:val="0"/>
        <w:spacing w:after="0" w:line="322" w:lineRule="exact"/>
        <w:jc w:val="both"/>
        <w:rPr>
          <w:rFonts w:ascii="Times New Roman" w:eastAsia="Courier New" w:hAnsi="Times New Roman" w:cs="Times New Roman"/>
          <w:color w:val="000000"/>
          <w:sz w:val="24"/>
          <w:szCs w:val="24"/>
          <w:lang w:eastAsia="lv-LV" w:bidi="lv-LV"/>
        </w:rPr>
      </w:pPr>
    </w:p>
    <w:p w:rsidR="00404E6B" w:rsidRPr="00404E6B" w:rsidP="00404E6B" w14:paraId="0D68BF65" w14:textId="77777777">
      <w:pPr>
        <w:widowControl w:val="0"/>
        <w:tabs>
          <w:tab w:val="left" w:pos="426"/>
          <w:tab w:val="left" w:pos="851"/>
        </w:tabs>
        <w:suppressAutoHyphens w:val="0"/>
        <w:spacing w:after="0" w:line="322" w:lineRule="exact"/>
        <w:contextualSpacing/>
        <w:jc w:val="center"/>
        <w:rPr>
          <w:rFonts w:ascii="Times New Roman" w:eastAsia="Courier New" w:hAnsi="Times New Roman" w:cs="Times New Roman"/>
          <w:b/>
          <w:color w:val="000000"/>
          <w:sz w:val="28"/>
          <w:szCs w:val="28"/>
          <w:lang w:eastAsia="lv-LV" w:bidi="lv-LV"/>
        </w:rPr>
      </w:pPr>
      <w:r w:rsidRPr="00404E6B">
        <w:rPr>
          <w:rFonts w:ascii="Times New Roman" w:eastAsia="Courier New" w:hAnsi="Times New Roman" w:cs="Times New Roman"/>
          <w:b/>
          <w:color w:val="000000"/>
          <w:sz w:val="28"/>
          <w:szCs w:val="28"/>
          <w:lang w:eastAsia="lv-LV" w:bidi="lv-LV"/>
        </w:rPr>
        <w:t xml:space="preserve">II . Katedras kompetence </w:t>
      </w:r>
    </w:p>
    <w:p w:rsidR="00404E6B" w:rsidRPr="00404E6B" w:rsidP="00404E6B" w14:paraId="06833247" w14:textId="77777777">
      <w:pPr>
        <w:widowControl w:val="0"/>
        <w:tabs>
          <w:tab w:val="left" w:pos="426"/>
          <w:tab w:val="left" w:pos="851"/>
        </w:tabs>
        <w:suppressAutoHyphens w:val="0"/>
        <w:spacing w:after="0" w:line="322" w:lineRule="exact"/>
        <w:jc w:val="center"/>
        <w:rPr>
          <w:rFonts w:ascii="Times New Roman" w:eastAsia="Courier New" w:hAnsi="Times New Roman" w:cs="Times New Roman"/>
          <w:color w:val="000000"/>
          <w:sz w:val="24"/>
          <w:szCs w:val="24"/>
          <w:lang w:eastAsia="lv-LV" w:bidi="lv-LV"/>
        </w:rPr>
      </w:pPr>
    </w:p>
    <w:p w:rsidR="00404E6B" w:rsidRPr="00404E6B" w:rsidP="00404E6B" w14:paraId="722C8430" w14:textId="77777777">
      <w:pPr>
        <w:widowControl w:val="0"/>
        <w:numPr>
          <w:ilvl w:val="0"/>
          <w:numId w:val="1"/>
        </w:numPr>
        <w:tabs>
          <w:tab w:val="left" w:pos="426"/>
          <w:tab w:val="left" w:pos="851"/>
        </w:tabs>
        <w:suppressAutoHyphens w:val="0"/>
        <w:spacing w:after="0" w:line="322" w:lineRule="exact"/>
        <w:ind w:firstLine="348"/>
        <w:contextualSpacing/>
        <w:jc w:val="both"/>
        <w:rPr>
          <w:rFonts w:ascii="Times New Roman" w:eastAsia="Courier New" w:hAnsi="Times New Roman" w:cs="Times New Roman"/>
          <w:color w:val="000000"/>
          <w:sz w:val="24"/>
          <w:szCs w:val="24"/>
          <w:lang w:eastAsia="lv-LV" w:bidi="lv-LV"/>
        </w:rPr>
      </w:pPr>
      <w:r w:rsidRPr="00404E6B">
        <w:rPr>
          <w:rFonts w:ascii="Times New Roman" w:eastAsia="Courier New" w:hAnsi="Times New Roman" w:cs="Times New Roman"/>
          <w:color w:val="000000"/>
          <w:sz w:val="28"/>
          <w:szCs w:val="28"/>
          <w:lang w:eastAsia="lv-LV" w:bidi="lv-LV"/>
        </w:rPr>
        <w:t xml:space="preserve">Katedra ir studiju un mācību pētniecības struktūrvienība, kas kompetences </w:t>
      </w:r>
      <w:r w:rsidRPr="00404E6B">
        <w:rPr>
          <w:rFonts w:ascii="Times New Roman" w:eastAsia="Courier New" w:hAnsi="Times New Roman" w:cs="Times New Roman"/>
          <w:color w:val="000000"/>
          <w:sz w:val="28"/>
          <w:szCs w:val="28"/>
          <w:lang w:eastAsia="lv-LV" w:bidi="lv-LV"/>
        </w:rPr>
        <w:t>ietvaros plāno, izstrādā, organizē un nodrošina studiju un mācību procesu Koledžā,  profesionālās pilnveides izglītības un pieaugušo neformālās izglītības pasākumus Valsts policijas un Koledžas amatpersonām ar speciālajām dienesta pakāpēm vai darbiniekiem:</w:t>
      </w:r>
    </w:p>
    <w:p w:rsidR="00404E6B" w:rsidRPr="00404E6B" w:rsidP="00404E6B" w14:paraId="30D820B2" w14:textId="77777777">
      <w:pPr>
        <w:widowControl w:val="0"/>
        <w:tabs>
          <w:tab w:val="left" w:pos="426"/>
          <w:tab w:val="left" w:pos="2268"/>
        </w:tabs>
        <w:suppressAutoHyphens w:val="0"/>
        <w:spacing w:after="0" w:line="322" w:lineRule="exact"/>
        <w:ind w:left="426"/>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 Īsā cikla augstākās profesionālās izglītības studiju programmu “Policijas darbs” šādos vispārizglītojošos studiju kursos, nozares obligātajos studiju kursos, konkrētas profesijas un nozares izvēles studiju kursos:</w:t>
      </w:r>
    </w:p>
    <w:p w:rsidR="00404E6B" w:rsidRPr="00404E6B" w:rsidP="00404E6B" w14:paraId="6E6B1EDC"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 xml:space="preserve">5.1.1.Dokumentu pārvaldība policijas iestādē; </w:t>
      </w:r>
    </w:p>
    <w:p w:rsidR="00404E6B" w:rsidRPr="00404E6B" w:rsidP="00404E6B" w14:paraId="1E8BC1BB"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5.1.2.Policijas tiesības;</w:t>
      </w:r>
      <w:r w:rsidRPr="00404E6B">
        <w:rPr>
          <w:rFonts w:eastAsia="Calibri" w:cs="Times New Roman"/>
          <w:lang w:eastAsia="en-US"/>
        </w:rPr>
        <w:t xml:space="preserve"> </w:t>
      </w:r>
    </w:p>
    <w:p w:rsidR="00404E6B" w:rsidRPr="00404E6B" w:rsidP="00404E6B" w14:paraId="7293D44F"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5.1.3.Dienesta gaita un policijas darba organizācija;</w:t>
      </w:r>
    </w:p>
    <w:p w:rsidR="00404E6B" w:rsidRPr="00404E6B" w:rsidP="00404E6B" w14:paraId="2C44CF70"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5.1.4.Cilvēktiesības policijas darbā;</w:t>
      </w:r>
    </w:p>
    <w:p w:rsidR="00404E6B" w:rsidRPr="00404E6B" w:rsidP="00404E6B" w14:paraId="66D6D586"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5.1.5.Šaušanas mācība;</w:t>
      </w:r>
    </w:p>
    <w:p w:rsidR="00404E6B" w:rsidRPr="00404E6B" w:rsidP="00404E6B" w14:paraId="5ACA6DB7"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5.1.6.Profesionālās darbības taktika un profesionālā fiziskā sagatavošana;</w:t>
      </w:r>
    </w:p>
    <w:p w:rsidR="00404E6B" w:rsidRPr="00404E6B" w:rsidP="00404E6B" w14:paraId="22DFDEDF"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5.1.7.Policijas norīkojumi un reaģēšana;</w:t>
      </w:r>
    </w:p>
    <w:p w:rsidR="00404E6B" w:rsidRPr="00404E6B" w:rsidP="00404E6B" w14:paraId="0175DF3E"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5.1.8.Likumpārkāpumu novēršana;</w:t>
      </w:r>
    </w:p>
    <w:p w:rsidR="00404E6B" w:rsidRPr="00404E6B" w:rsidP="00404E6B" w14:paraId="2201F2EA"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5.1.9.Šaušanas izvērtēšanas stratēģija;</w:t>
      </w:r>
    </w:p>
    <w:p w:rsidR="00404E6B" w:rsidRPr="00404E6B" w:rsidP="00404E6B" w14:paraId="3FD0C6FD"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5.1.10.Naida noziegumu un noziedzīgu nodarījumu valsts drošības jomā identifikācija un izmeklēšana;</w:t>
      </w:r>
    </w:p>
    <w:p w:rsidR="00404E6B" w:rsidRPr="00404E6B" w:rsidP="00404E6B" w14:paraId="476E9DEE"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5.1.11.Policijas starptautiskā sadarbība.</w:t>
      </w:r>
    </w:p>
    <w:p w:rsidR="00404E6B" w:rsidRPr="00404E6B" w:rsidP="00404E6B" w14:paraId="79AD96AA" w14:textId="77777777">
      <w:pPr>
        <w:widowControl w:val="0"/>
        <w:tabs>
          <w:tab w:val="left" w:pos="426"/>
          <w:tab w:val="left" w:pos="2268"/>
        </w:tabs>
        <w:suppressAutoHyphens w:val="0"/>
        <w:spacing w:after="0" w:line="322" w:lineRule="exact"/>
        <w:ind w:left="426"/>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5.2.Arodizglītības programmā “Policijas darbs” šādos moduļos:</w:t>
      </w:r>
    </w:p>
    <w:p w:rsidR="00404E6B" w:rsidRPr="00404E6B" w:rsidP="00404E6B" w14:paraId="1379E47B"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5.2.1.Dienesta gaita un policijas darba organizācija;</w:t>
      </w:r>
    </w:p>
    <w:p w:rsidR="00404E6B" w:rsidRPr="00404E6B" w:rsidP="00404E6B" w14:paraId="463F0BBD"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5.2.2.Konvojēšana un personu ievietošana, turēšana īslaicīgās un pagaidu aizturēšanas vietās;</w:t>
      </w:r>
    </w:p>
    <w:p w:rsidR="00404E6B" w:rsidRPr="00404E6B" w:rsidP="00404E6B" w14:paraId="7BB22F51"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5.2.3.Sabiedriskās kārtības nodrošināšana;</w:t>
      </w:r>
    </w:p>
    <w:p w:rsidR="00404E6B" w:rsidRPr="00404E6B" w:rsidP="00404E6B" w14:paraId="7DCE3893"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5.2.4.Satiksmes uzraudzība;</w:t>
      </w:r>
    </w:p>
    <w:p w:rsidR="00404E6B" w:rsidRPr="00404E6B" w:rsidP="00404E6B" w14:paraId="6B5D4CDF"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5.2.5.Šaujamieroča un speciālo līdzekļu lietošana;</w:t>
      </w:r>
    </w:p>
    <w:p w:rsidR="00404E6B" w:rsidRPr="00404E6B" w:rsidP="00404E6B" w14:paraId="755AEF62"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5.2.6.Sabiedrības un cilvēka drošība (1.līmenis);</w:t>
      </w:r>
    </w:p>
    <w:p w:rsidR="00404E6B" w:rsidRPr="00404E6B" w:rsidP="00404E6B" w14:paraId="3C9E83DA"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5.2.7.Sabiedrības un cilvēka drošība (2.līmenis);</w:t>
      </w:r>
    </w:p>
    <w:p w:rsidR="00404E6B" w:rsidRPr="00404E6B" w:rsidP="00404E6B" w14:paraId="283528C6"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5.2.8.Kinoloģijas pamati;</w:t>
      </w:r>
    </w:p>
    <w:p w:rsidR="00404E6B" w:rsidRPr="00404E6B" w:rsidP="00404E6B" w14:paraId="1A6A00F5"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5.2.9.Sabiedrības dažādības izpratne.</w:t>
      </w:r>
    </w:p>
    <w:p w:rsidR="00404E6B" w:rsidRPr="00404E6B" w:rsidP="00404E6B" w14:paraId="6FB3865A" w14:textId="77777777">
      <w:pPr>
        <w:widowControl w:val="0"/>
        <w:tabs>
          <w:tab w:val="left" w:pos="426"/>
          <w:tab w:val="left" w:pos="2268"/>
        </w:tabs>
        <w:suppressAutoHyphens w:val="0"/>
        <w:spacing w:after="0" w:line="322" w:lineRule="exact"/>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ab/>
        <w:t xml:space="preserve">5.3.Profesionālās pilnveides izglītības programmā “Policijas darba pamati Valsts policijas amatpersonām” mācību priekšmetos: </w:t>
      </w:r>
    </w:p>
    <w:p w:rsidR="00404E6B" w:rsidRPr="00404E6B" w:rsidP="00404E6B" w14:paraId="5536123F"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5.3.1. Dienesta gaita un policijas darba organizācija;</w:t>
      </w:r>
    </w:p>
    <w:p w:rsidR="00404E6B" w:rsidRPr="00404E6B" w:rsidP="00404E6B" w14:paraId="1666D5ED"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5.3.2. Spēka lietošana un taktika;</w:t>
      </w:r>
    </w:p>
    <w:p w:rsidR="00404E6B" w:rsidRPr="00404E6B" w:rsidP="00404E6B" w14:paraId="0229B32D"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5.3.3. Reaģēšana uz notikumiem;</w:t>
      </w:r>
    </w:p>
    <w:p w:rsidR="00404E6B" w:rsidRPr="00404E6B" w:rsidP="00404E6B" w14:paraId="14CB832B" w14:textId="77777777">
      <w:pPr>
        <w:widowControl w:val="0"/>
        <w:tabs>
          <w:tab w:val="left" w:pos="426"/>
          <w:tab w:val="left" w:pos="2268"/>
        </w:tabs>
        <w:suppressAutoHyphens w:val="0"/>
        <w:spacing w:after="0" w:line="322" w:lineRule="exact"/>
        <w:ind w:left="1440"/>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5.3.4. Pirmā palīdzība.</w:t>
      </w:r>
    </w:p>
    <w:p w:rsidR="00404E6B" w:rsidRPr="00404E6B" w:rsidP="00404E6B" w14:paraId="5E73B67A" w14:textId="77777777">
      <w:pPr>
        <w:widowControl w:val="0"/>
        <w:tabs>
          <w:tab w:val="left" w:pos="426"/>
          <w:tab w:val="left" w:pos="2268"/>
        </w:tabs>
        <w:suppressAutoHyphens w:val="0"/>
        <w:spacing w:after="0" w:line="322" w:lineRule="exact"/>
        <w:ind w:left="426" w:firstLine="141"/>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5.4.Pieaugušo neformālās izglītības programmas Valsts policijas un Koledžas amatpersonām vai darbiniekiem saskaņā ar Koledžas apstiprinātu pieaugušo neformālās izglītības programmu plānu attiecīgajam mācību gadam.</w:t>
      </w:r>
    </w:p>
    <w:p w:rsidR="00404E6B" w:rsidRPr="00404E6B" w:rsidP="00404E6B" w14:paraId="182C5D76" w14:textId="77777777">
      <w:pPr>
        <w:widowControl w:val="0"/>
        <w:tabs>
          <w:tab w:val="left" w:pos="426"/>
          <w:tab w:val="left" w:pos="2268"/>
        </w:tabs>
        <w:suppressAutoHyphens w:val="0"/>
        <w:spacing w:after="0" w:line="322" w:lineRule="exact"/>
        <w:ind w:left="426" w:firstLine="141"/>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 xml:space="preserve">5.5.Teorijas un šaušanas mācības dienesta vietās saskaņā ar apstiprinātām mācību vadlīnijām attiecīgajam mācību gadam. </w:t>
      </w:r>
    </w:p>
    <w:p w:rsidR="00404E6B" w:rsidRPr="00404E6B" w:rsidP="00404E6B" w14:paraId="790A23FF" w14:textId="77777777">
      <w:pPr>
        <w:widowControl w:val="0"/>
        <w:suppressAutoHyphens w:val="0"/>
        <w:spacing w:after="321" w:line="280" w:lineRule="exact"/>
        <w:ind w:right="360"/>
        <w:jc w:val="center"/>
        <w:rPr>
          <w:rFonts w:ascii="Times New Roman" w:eastAsia="Courier New" w:hAnsi="Times New Roman" w:cs="Times New Roman"/>
          <w:b/>
          <w:color w:val="000000"/>
          <w:sz w:val="28"/>
          <w:szCs w:val="28"/>
          <w:lang w:val="fr-FR" w:eastAsia="fr-FR" w:bidi="fr-FR"/>
        </w:rPr>
      </w:pPr>
    </w:p>
    <w:p w:rsidR="00404E6B" w:rsidRPr="00404E6B" w:rsidP="00404E6B" w14:paraId="1513ED51" w14:textId="77777777">
      <w:pPr>
        <w:widowControl w:val="0"/>
        <w:suppressAutoHyphens w:val="0"/>
        <w:spacing w:after="321" w:line="280" w:lineRule="exact"/>
        <w:ind w:right="360"/>
        <w:jc w:val="center"/>
        <w:rPr>
          <w:rFonts w:ascii="Courier New" w:eastAsia="Courier New" w:hAnsi="Courier New" w:cs="Courier New"/>
          <w:b/>
          <w:color w:val="000000"/>
          <w:sz w:val="24"/>
          <w:szCs w:val="24"/>
          <w:lang w:eastAsia="lv-LV" w:bidi="lv-LV"/>
        </w:rPr>
      </w:pPr>
      <w:r w:rsidRPr="00404E6B">
        <w:rPr>
          <w:rFonts w:ascii="Times New Roman" w:eastAsia="Courier New" w:hAnsi="Times New Roman" w:cs="Times New Roman"/>
          <w:b/>
          <w:color w:val="000000"/>
          <w:sz w:val="28"/>
          <w:szCs w:val="28"/>
          <w:lang w:val="fr-FR" w:eastAsia="fr-FR" w:bidi="fr-FR"/>
        </w:rPr>
        <w:t xml:space="preserve">III. </w:t>
      </w:r>
      <w:r w:rsidRPr="00404E6B">
        <w:rPr>
          <w:rFonts w:ascii="Times New Roman" w:eastAsia="Courier New" w:hAnsi="Times New Roman" w:cs="Times New Roman"/>
          <w:b/>
          <w:color w:val="000000"/>
          <w:sz w:val="28"/>
          <w:szCs w:val="28"/>
          <w:lang w:eastAsia="lv-LV" w:bidi="lv-LV"/>
        </w:rPr>
        <w:t>Katedras struktūra un uzdevumi</w:t>
      </w:r>
    </w:p>
    <w:p w:rsidR="00404E6B" w:rsidRPr="00404E6B" w:rsidP="00404E6B" w14:paraId="388403AF" w14:textId="77777777">
      <w:pPr>
        <w:widowControl w:val="0"/>
        <w:tabs>
          <w:tab w:val="left" w:pos="284"/>
          <w:tab w:val="left" w:pos="851"/>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r>
      <w:r w:rsidRPr="00404E6B">
        <w:rPr>
          <w:rFonts w:ascii="Times New Roman" w:eastAsia="Courier New" w:hAnsi="Times New Roman" w:cs="Times New Roman"/>
          <w:color w:val="000000"/>
          <w:sz w:val="28"/>
          <w:szCs w:val="28"/>
          <w:lang w:eastAsia="lv-LV" w:bidi="lv-LV"/>
        </w:rPr>
        <w:tab/>
        <w:t>6.Katedras personāla sastāvu veido administratīvie un akadēmiskie amati, kurus ieņem Koledžas amatpersonas vai darbinieki (turpmāk - personālsastāvs).</w:t>
      </w:r>
    </w:p>
    <w:p w:rsidR="00404E6B" w:rsidRPr="00404E6B" w:rsidP="00404E6B" w14:paraId="3B8E2073" w14:textId="77777777">
      <w:pPr>
        <w:widowControl w:val="0"/>
        <w:tabs>
          <w:tab w:val="left" w:pos="284"/>
          <w:tab w:val="left" w:pos="851"/>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r>
      <w:r w:rsidRPr="00404E6B">
        <w:rPr>
          <w:rFonts w:ascii="Times New Roman" w:eastAsia="Courier New" w:hAnsi="Times New Roman" w:cs="Times New Roman"/>
          <w:color w:val="000000"/>
          <w:sz w:val="28"/>
          <w:szCs w:val="28"/>
          <w:lang w:eastAsia="lv-LV" w:bidi="lv-LV"/>
        </w:rPr>
        <w:tab/>
        <w:t>7.Katedras nodarbināto štatus apstiprina Valsts policijas priekšnieks pēc Koledžas direktora ieteikuma.</w:t>
      </w:r>
    </w:p>
    <w:p w:rsidR="00404E6B" w:rsidRPr="00404E6B" w:rsidP="00404E6B" w14:paraId="567FA761" w14:textId="77777777">
      <w:pPr>
        <w:widowControl w:val="0"/>
        <w:tabs>
          <w:tab w:val="left" w:pos="284"/>
          <w:tab w:val="left" w:pos="851"/>
        </w:tabs>
        <w:suppressAutoHyphens w:val="0"/>
        <w:spacing w:after="0" w:line="336" w:lineRule="exact"/>
        <w:ind w:firstLine="284"/>
        <w:contextualSpacing/>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8.Atbilstoši Katedras kompetencei, Katedrai ir šādi uzdevumi:</w:t>
      </w:r>
    </w:p>
    <w:p w:rsidR="00404E6B" w:rsidRPr="00404E6B" w:rsidP="00404E6B" w14:paraId="7A4518A4"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8.1.organizēt, plānot un nodrošināt studiju (mācību) procesu, kā arī metodisko darbu studiju kursos un mācību priekšmetos;</w:t>
      </w:r>
    </w:p>
    <w:p w:rsidR="00404E6B" w:rsidRPr="00404E6B" w:rsidP="00404E6B" w14:paraId="47CF34B4"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8.2.izstrādāt priekšlikumu vai grozījumu projektus studiju (mācību) programmu, profesionālās pilnveides un pieaugušo neformālās izglītības programmu izstrādei, aktualizēšanai un pilnveidošanai, kā arī nodrošināt to saskaņošanu un apstiprināšanu normatīvajos aktos noteiktajā kārtībā;</w:t>
      </w:r>
    </w:p>
    <w:p w:rsidR="00404E6B" w:rsidRPr="00404E6B" w:rsidP="00404E6B" w14:paraId="7325B13C"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8.3.izstrādāt studiju kursu aprakstus, mācību priekšmetu plānus,  profesionālās pilnveides un pieaugušo neformālās izglītības programmas un vadlīnijas mācībām dienesta vietās;</w:t>
      </w:r>
    </w:p>
    <w:p w:rsidR="00404E6B" w:rsidRPr="00404E6B" w:rsidP="00404E6B" w14:paraId="080D2E75"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8.4.izstrādāt metodiskos materiālus (mācību metodiskos materiālus, metodiskos līdzekļus, mācību līdzekļus, mācību grāmatas, mācību palīglīdzekļus u.c.);</w:t>
      </w:r>
    </w:p>
    <w:p w:rsidR="00404E6B" w:rsidRPr="00404E6B" w:rsidP="00404E6B" w14:paraId="7CBBE217"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alibri" w:hAnsi="Times New Roman" w:cs="Times New Roman"/>
          <w:sz w:val="28"/>
          <w:szCs w:val="28"/>
          <w:lang w:eastAsia="en-US"/>
        </w:rPr>
        <w:tab/>
        <w:t>8.5.nodrošināt izglītības programmu, studiju kursu un mācību priekšmetu izveidi, mācību un studiju satura ievietošanu, uzturēšanu un aktualizēšanu Koledžas Izglītības procesu administrēšanas sistēmā un e-mācību vidē formālās un neformālās izglītības pasākumu īstenošanai;</w:t>
      </w:r>
    </w:p>
    <w:p w:rsidR="00404E6B" w:rsidRPr="00404E6B" w:rsidP="00404E6B" w14:paraId="4EDD9746"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8.6.izstrādāt ieteicamo kvalifikācijas darbu tēmu sarakstu, nodrošināt to  saskaņošanu un apstiprināšanu normatīvajos aktos noteiktajā kārtībā; deleģēt kvalifikācijas darbu vadītājus (konsultantus) un recenzentus;</w:t>
      </w:r>
    </w:p>
    <w:p w:rsidR="00404E6B" w:rsidRPr="00404E6B" w:rsidP="00404E6B" w14:paraId="26012947"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8.7.izstrādāt studiju kursu un mācību priekšmetu kārtējo pārbaudījumu un noslēguma pārbaudījumu saturu un prasības, nodrošināt to  saskaņošanu un apstiprināšanu normatīvajos aktos noteiktajā kārtībā;</w:t>
      </w:r>
    </w:p>
    <w:p w:rsidR="00404E6B" w:rsidRPr="00404E6B" w:rsidP="00404E6B" w14:paraId="15996243"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8.8.izstrādāt Koledžas īstenotajās izglītības programmās kvalifikācijas prakses uzdevumus un praktiskos uzdevumus;</w:t>
      </w:r>
    </w:p>
    <w:p w:rsidR="00404E6B" w:rsidRPr="00404E6B" w:rsidP="00404E6B" w14:paraId="385B532C"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8.9.veikt pētniecisko darbu;</w:t>
      </w:r>
    </w:p>
    <w:p w:rsidR="00404E6B" w:rsidRPr="00404E6B" w:rsidP="00404E6B" w14:paraId="2292869E"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8.10.izstrādāt normatīvo aktu projektus Koledžas un Katedras kompetencē esošajos jautājumos;</w:t>
      </w:r>
    </w:p>
    <w:p w:rsidR="00404E6B" w:rsidRPr="00404E6B" w:rsidP="00404E6B" w14:paraId="6A4327C0"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 xml:space="preserve">8.11.izskatīt, analizēt un sagatavot atzinumus par </w:t>
      </w:r>
      <w:r w:rsidRPr="00404E6B">
        <w:rPr>
          <w:rFonts w:ascii="Times New Roman" w:eastAsia="Courier New" w:hAnsi="Times New Roman" w:cs="Times New Roman"/>
          <w:color w:val="000000"/>
          <w:sz w:val="28"/>
          <w:szCs w:val="28"/>
          <w:lang w:eastAsia="lv-LV" w:bidi="lv-LV"/>
        </w:rPr>
        <w:t>Iekšlietu</w:t>
      </w:r>
      <w:r w:rsidRPr="00404E6B">
        <w:rPr>
          <w:rFonts w:ascii="Times New Roman" w:eastAsia="Courier New" w:hAnsi="Times New Roman" w:cs="Times New Roman"/>
          <w:color w:val="000000"/>
          <w:sz w:val="28"/>
          <w:szCs w:val="28"/>
          <w:lang w:eastAsia="lv-LV" w:bidi="lv-LV"/>
        </w:rPr>
        <w:t xml:space="preserve"> ministrijas resora un citu iestāžu vai institūciju izstrādātajiem normatīvo aktu, attīstības plānošanas dokumentu, informatīvo ziņojumu un citu dokumentu projektiem;</w:t>
      </w:r>
    </w:p>
    <w:p w:rsidR="00404E6B" w:rsidRPr="00404E6B" w:rsidP="00404E6B" w14:paraId="2D58CE1D"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8.12.piedalīties Koledžas darbības sfērā ietilpstošu jautājumu risināšanā;</w:t>
      </w:r>
    </w:p>
    <w:p w:rsidR="00404E6B" w:rsidRPr="00404E6B" w:rsidP="00404E6B" w14:paraId="42E7EE73" w14:textId="77777777">
      <w:pPr>
        <w:widowControl w:val="0"/>
        <w:tabs>
          <w:tab w:val="left" w:pos="709"/>
        </w:tabs>
        <w:suppressAutoHyphens w:val="0"/>
        <w:spacing w:after="0" w:line="336" w:lineRule="exact"/>
        <w:contextualSpacing/>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 xml:space="preserve">  </w:t>
      </w:r>
      <w:r w:rsidRPr="00404E6B">
        <w:rPr>
          <w:rFonts w:ascii="Times New Roman" w:eastAsia="Courier New" w:hAnsi="Times New Roman" w:cs="Times New Roman"/>
          <w:color w:val="000000"/>
          <w:sz w:val="28"/>
          <w:szCs w:val="28"/>
          <w:lang w:eastAsia="lv-LV" w:bidi="lv-LV"/>
        </w:rPr>
        <w:tab/>
        <w:t>8.13.sniegt Koledžas vadībai priekšlikumus par nepieciešamajām izmaiņām Koledžas darbību reglamentējošajos normatīvajos aktos;</w:t>
      </w:r>
    </w:p>
    <w:p w:rsidR="00404E6B" w:rsidRPr="00404E6B" w:rsidP="00404E6B" w14:paraId="56B3894B" w14:textId="77777777">
      <w:pPr>
        <w:widowControl w:val="0"/>
        <w:tabs>
          <w:tab w:val="left" w:pos="709"/>
        </w:tabs>
        <w:suppressAutoHyphens w:val="0"/>
        <w:spacing w:after="0" w:line="336" w:lineRule="exact"/>
        <w:jc w:val="both"/>
        <w:rPr>
          <w:rFonts w:ascii="Times New Roman" w:eastAsia="Courier New" w:hAnsi="Times New Roman" w:cs="Times New Roman"/>
          <w:color w:val="000000"/>
          <w:sz w:val="28"/>
          <w:szCs w:val="28"/>
          <w:lang w:eastAsia="lv-LV" w:bidi="lv-LV"/>
        </w:rPr>
      </w:pPr>
      <w:r w:rsidRPr="00404E6B">
        <w:rPr>
          <w:rFonts w:ascii="Times New Roman" w:eastAsia="Courier New" w:hAnsi="Times New Roman" w:cs="Times New Roman"/>
          <w:color w:val="000000"/>
          <w:sz w:val="28"/>
          <w:szCs w:val="28"/>
          <w:lang w:eastAsia="lv-LV" w:bidi="lv-LV"/>
        </w:rPr>
        <w:tab/>
        <w:t>8.14.organizēt un veicināt Katedras personālsastāva kvalifikācijas paaugstināšanu;</w:t>
      </w:r>
    </w:p>
    <w:p w:rsidR="00404E6B" w:rsidRPr="00404E6B" w:rsidP="00404E6B" w14:paraId="40A6E214"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8.15.veicināt sadarbību ar nacionālajām vai starptautiskajām izglītības iestādēm;</w:t>
      </w:r>
    </w:p>
    <w:p w:rsidR="00404E6B" w:rsidRPr="00404E6B" w:rsidP="00404E6B" w14:paraId="5D3BFF51"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 xml:space="preserve">8.16.saskaņā ar Koledžas pilnvarojumu (deleģējumu) pārstāvēt Koledžu </w:t>
      </w:r>
      <w:r w:rsidRPr="00404E6B">
        <w:rPr>
          <w:rFonts w:ascii="Times New Roman" w:eastAsia="Courier New" w:hAnsi="Times New Roman" w:cs="Times New Roman"/>
          <w:color w:val="000000"/>
          <w:sz w:val="28"/>
          <w:szCs w:val="28"/>
          <w:lang w:eastAsia="lv-LV" w:bidi="lv-LV"/>
        </w:rPr>
        <w:t>Iekšlietu</w:t>
      </w:r>
      <w:r w:rsidRPr="00404E6B">
        <w:rPr>
          <w:rFonts w:ascii="Times New Roman" w:eastAsia="Courier New" w:hAnsi="Times New Roman" w:cs="Times New Roman"/>
          <w:color w:val="000000"/>
          <w:sz w:val="28"/>
          <w:szCs w:val="28"/>
          <w:lang w:eastAsia="lv-LV" w:bidi="lv-LV"/>
        </w:rPr>
        <w:t xml:space="preserve"> ministrijas iestāžu vai citu institūciju izveidotajās darba grupās un komisijās vai rīkotajās konferencēs un semināros;</w:t>
      </w:r>
    </w:p>
    <w:p w:rsidR="00404E6B" w:rsidRPr="00404E6B" w:rsidP="00404E6B" w14:paraId="61BEAF66"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8.17.veikt Katedras darbības novērtējumu par katru mācību (studiju) gadu;</w:t>
      </w:r>
    </w:p>
    <w:p w:rsidR="00404E6B" w:rsidRPr="00404E6B" w:rsidP="00404E6B" w14:paraId="6B5BC840" w14:textId="77777777">
      <w:pPr>
        <w:widowControl w:val="0"/>
        <w:tabs>
          <w:tab w:val="left" w:pos="709"/>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8.18.nodrošināt Valsts policijas amatpersonām</w:t>
      </w:r>
      <w:r w:rsidRPr="00404E6B">
        <w:rPr>
          <w:rFonts w:ascii="Times New Roman" w:eastAsia="Calibri" w:hAnsi="Times New Roman" w:cs="Times New Roman"/>
          <w:sz w:val="28"/>
          <w:szCs w:val="28"/>
          <w:lang w:eastAsia="en-US"/>
        </w:rPr>
        <w:t xml:space="preserve"> noteikto </w:t>
      </w:r>
      <w:r w:rsidRPr="00404E6B">
        <w:rPr>
          <w:rFonts w:ascii="Times New Roman" w:eastAsia="Courier New" w:hAnsi="Times New Roman" w:cs="Times New Roman"/>
          <w:color w:val="000000"/>
          <w:sz w:val="28"/>
          <w:szCs w:val="28"/>
          <w:lang w:eastAsia="lv-LV" w:bidi="lv-LV"/>
        </w:rPr>
        <w:t>zināšanu un prasmju pārbaudi par dienesta šaujamieroču un speciālo līdzekļu apriti un prasmi rīkoties ar tiem.</w:t>
      </w:r>
    </w:p>
    <w:p w:rsidR="00404E6B" w:rsidRPr="00404E6B" w:rsidP="00404E6B" w14:paraId="3B1E242E" w14:textId="77777777">
      <w:pPr>
        <w:suppressAutoHyphens w:val="0"/>
        <w:spacing w:after="0" w:line="256" w:lineRule="auto"/>
        <w:ind w:left="450"/>
        <w:contextualSpacing/>
        <w:rPr>
          <w:rFonts w:ascii="Courier New" w:eastAsia="Courier New" w:hAnsi="Courier New" w:cs="Courier New"/>
          <w:color w:val="000000"/>
          <w:sz w:val="24"/>
          <w:szCs w:val="24"/>
          <w:lang w:eastAsia="lv-LV" w:bidi="lv-LV"/>
        </w:rPr>
      </w:pPr>
    </w:p>
    <w:p w:rsidR="00404E6B" w:rsidRPr="00404E6B" w:rsidP="00404E6B" w14:paraId="0E5EC5F7" w14:textId="77777777">
      <w:pPr>
        <w:keepNext/>
        <w:keepLines/>
        <w:widowControl w:val="0"/>
        <w:suppressAutoHyphens w:val="0"/>
        <w:spacing w:after="316" w:line="280" w:lineRule="exact"/>
        <w:ind w:right="380"/>
        <w:jc w:val="center"/>
        <w:rPr>
          <w:rFonts w:ascii="Courier New" w:eastAsia="Courier New" w:hAnsi="Courier New" w:cs="Courier New"/>
          <w:b/>
          <w:color w:val="000000"/>
          <w:sz w:val="24"/>
          <w:szCs w:val="24"/>
          <w:lang w:eastAsia="lv-LV" w:bidi="lv-LV"/>
        </w:rPr>
      </w:pPr>
      <w:bookmarkStart w:id="0" w:name="bookmark0"/>
      <w:r w:rsidRPr="00404E6B">
        <w:rPr>
          <w:rFonts w:ascii="Times New Roman" w:eastAsia="Courier New" w:hAnsi="Times New Roman" w:cs="Times New Roman"/>
          <w:b/>
          <w:color w:val="000000"/>
          <w:sz w:val="28"/>
          <w:szCs w:val="28"/>
          <w:lang w:eastAsia="en-US" w:bidi="en-US"/>
        </w:rPr>
        <w:t xml:space="preserve">IV. </w:t>
      </w:r>
      <w:r w:rsidRPr="00404E6B">
        <w:rPr>
          <w:rFonts w:ascii="Times New Roman" w:eastAsia="Courier New" w:hAnsi="Times New Roman" w:cs="Times New Roman"/>
          <w:b/>
          <w:color w:val="000000"/>
          <w:sz w:val="28"/>
          <w:szCs w:val="28"/>
          <w:lang w:eastAsia="lv-LV" w:bidi="lv-LV"/>
        </w:rPr>
        <w:t>Katedras darba organizācija</w:t>
      </w:r>
      <w:bookmarkEnd w:id="0"/>
    </w:p>
    <w:p w:rsidR="00404E6B" w:rsidRPr="00404E6B" w:rsidP="00404E6B" w14:paraId="64DD529F" w14:textId="77777777">
      <w:pPr>
        <w:widowControl w:val="0"/>
        <w:tabs>
          <w:tab w:val="left" w:pos="426"/>
          <w:tab w:val="left" w:pos="851"/>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9.Katedru vada katedras vadītājs, kuru ieceļ amatā un atbrīvo no amata Valsts policijas priekšnieks pēc Koledžas direktora ieteikuma.</w:t>
      </w:r>
    </w:p>
    <w:p w:rsidR="00404E6B" w:rsidRPr="00404E6B" w:rsidP="00404E6B" w14:paraId="19B778F4" w14:textId="77777777">
      <w:pPr>
        <w:widowControl w:val="0"/>
        <w:tabs>
          <w:tab w:val="left" w:pos="426"/>
          <w:tab w:val="left" w:pos="851"/>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10.Katedras personālsastāva pienākumi un tiesības ir noteikti Koledžas direktora apstiprinātos amata aprakstos.</w:t>
      </w:r>
    </w:p>
    <w:p w:rsidR="00404E6B" w:rsidRPr="00404E6B" w:rsidP="00404E6B" w14:paraId="2EA7DE4A" w14:textId="77777777">
      <w:pPr>
        <w:widowControl w:val="0"/>
        <w:tabs>
          <w:tab w:val="left" w:pos="426"/>
          <w:tab w:val="left" w:pos="851"/>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11.Katedras vadītājs ne retāk kā reizi mēnesī plāno, organizē, sasauc un vada Katedras personālsastāva sēdi, kā arī nodrošina Katedras personālsastāva sēdes protokolēšanu. Katedras personālsastāva sēdē tiek lemti Katedras kompetences jautājumi, kā arī personālsastāvs tiek iepazīstināts ar Koledžas aktualitātēm.</w:t>
      </w:r>
    </w:p>
    <w:p w:rsidR="00404E6B" w:rsidRPr="00404E6B" w:rsidP="00404E6B" w14:paraId="790798D1" w14:textId="77777777">
      <w:pPr>
        <w:widowControl w:val="0"/>
        <w:tabs>
          <w:tab w:val="left" w:pos="426"/>
          <w:tab w:val="left" w:pos="851"/>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12.Katedras vadītājs par darba rezultātiem atskaitās Koledžas direktora vietniekam (studiju un mācību jautājumos), tā noteiktajā kārtībā un termiņos.</w:t>
      </w:r>
    </w:p>
    <w:p w:rsidR="00404E6B" w:rsidRPr="00404E6B" w:rsidP="00404E6B" w14:paraId="337E8542" w14:textId="77777777">
      <w:pPr>
        <w:widowControl w:val="0"/>
        <w:tabs>
          <w:tab w:val="left" w:pos="426"/>
          <w:tab w:val="left" w:pos="851"/>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ab/>
        <w:t>13.Katedras personālsastāvs par darba rezultātiem atskaitās Katedras vadītājam, tā noteiktajā kārtībā un termiņos, kā arī Katedras personālsastāva sēdes laikā.</w:t>
      </w:r>
    </w:p>
    <w:p w:rsidR="00404E6B" w:rsidRPr="00404E6B" w:rsidP="00404E6B" w14:paraId="17CB0E38" w14:textId="77777777">
      <w:pPr>
        <w:widowControl w:val="0"/>
        <w:tabs>
          <w:tab w:val="left" w:pos="426"/>
          <w:tab w:val="left" w:pos="851"/>
        </w:tabs>
        <w:suppressAutoHyphens w:val="0"/>
        <w:spacing w:after="0" w:line="336" w:lineRule="exact"/>
        <w:jc w:val="both"/>
        <w:rPr>
          <w:rFonts w:ascii="Courier New" w:eastAsia="Courier New" w:hAnsi="Courier New" w:cs="Courier New"/>
          <w:color w:val="000000"/>
          <w:sz w:val="24"/>
          <w:szCs w:val="24"/>
          <w:lang w:eastAsia="lv-LV" w:bidi="lv-LV"/>
        </w:rPr>
      </w:pPr>
      <w:r w:rsidRPr="00404E6B">
        <w:rPr>
          <w:rFonts w:ascii="Times New Roman" w:eastAsia="Courier New" w:hAnsi="Times New Roman" w:cs="Times New Roman"/>
          <w:color w:val="000000"/>
          <w:sz w:val="28"/>
          <w:szCs w:val="28"/>
          <w:lang w:eastAsia="lv-LV" w:bidi="lv-LV"/>
        </w:rPr>
        <w:t xml:space="preserve"> </w:t>
      </w:r>
      <w:r w:rsidRPr="00404E6B">
        <w:rPr>
          <w:rFonts w:ascii="Times New Roman" w:eastAsia="Courier New" w:hAnsi="Times New Roman" w:cs="Times New Roman"/>
          <w:color w:val="000000"/>
          <w:sz w:val="28"/>
          <w:szCs w:val="28"/>
          <w:lang w:eastAsia="lv-LV" w:bidi="lv-LV"/>
        </w:rPr>
        <w:tab/>
        <w:t>14.Katedras vadītāju viņa prombūtnes laikā aizvieto viņa ieteikta un rīkojuma dokumentā (pavēlē) noteikta Katedras vai Koledžas amatpersona.</w:t>
      </w:r>
    </w:p>
    <w:p w:rsidR="00404E6B" w:rsidRPr="00404E6B" w:rsidP="00404E6B" w14:paraId="63ED3AA1" w14:textId="77777777">
      <w:pPr>
        <w:widowControl w:val="0"/>
        <w:tabs>
          <w:tab w:val="left" w:pos="426"/>
          <w:tab w:val="left" w:pos="851"/>
        </w:tabs>
        <w:suppressAutoHyphens w:val="0"/>
        <w:spacing w:after="0" w:line="336" w:lineRule="exact"/>
        <w:jc w:val="both"/>
        <w:rPr>
          <w:rFonts w:ascii="Courier New" w:eastAsia="Courier New" w:hAnsi="Courier New" w:cs="Courier New"/>
          <w:color w:val="000000"/>
          <w:sz w:val="24"/>
          <w:szCs w:val="24"/>
          <w:lang w:eastAsia="lv-LV" w:bidi="lv-LV"/>
        </w:rPr>
      </w:pPr>
    </w:p>
    <w:p w:rsidR="00404E6B" w:rsidRPr="00404E6B" w:rsidP="00404E6B" w14:paraId="1EEF2CD9" w14:textId="77777777">
      <w:pPr>
        <w:keepNext/>
        <w:keepLines/>
        <w:widowControl w:val="0"/>
        <w:suppressAutoHyphens w:val="0"/>
        <w:spacing w:after="300" w:line="280" w:lineRule="exact"/>
        <w:ind w:right="380"/>
        <w:jc w:val="center"/>
        <w:rPr>
          <w:rFonts w:ascii="Courier New" w:eastAsia="Courier New" w:hAnsi="Courier New" w:cs="Courier New"/>
          <w:b/>
          <w:color w:val="000000"/>
          <w:sz w:val="24"/>
          <w:szCs w:val="24"/>
          <w:lang w:eastAsia="lv-LV" w:bidi="lv-LV"/>
        </w:rPr>
      </w:pPr>
      <w:bookmarkStart w:id="1" w:name="bookmark1"/>
      <w:r w:rsidRPr="00404E6B">
        <w:rPr>
          <w:rFonts w:ascii="Times New Roman" w:eastAsia="Courier New" w:hAnsi="Times New Roman" w:cs="Times New Roman"/>
          <w:b/>
          <w:color w:val="000000"/>
          <w:sz w:val="28"/>
          <w:szCs w:val="28"/>
          <w:lang w:eastAsia="lv-LV" w:bidi="lv-LV"/>
        </w:rPr>
        <w:t>IV. Noslēguma jautājum</w:t>
      </w:r>
      <w:bookmarkEnd w:id="1"/>
      <w:r w:rsidRPr="00404E6B">
        <w:rPr>
          <w:rFonts w:ascii="Times New Roman" w:eastAsia="Courier New" w:hAnsi="Times New Roman" w:cs="Times New Roman"/>
          <w:b/>
          <w:color w:val="000000"/>
          <w:sz w:val="28"/>
          <w:szCs w:val="28"/>
          <w:lang w:eastAsia="lv-LV" w:bidi="lv-LV"/>
        </w:rPr>
        <w:t>s</w:t>
      </w:r>
    </w:p>
    <w:p w:rsidR="00404E6B" w:rsidRPr="00404E6B" w:rsidP="00404E6B" w14:paraId="58984C0F" w14:textId="77777777">
      <w:pPr>
        <w:widowControl w:val="0"/>
        <w:tabs>
          <w:tab w:val="left" w:pos="1222"/>
        </w:tabs>
        <w:suppressAutoHyphens w:val="0"/>
        <w:spacing w:after="0" w:line="326" w:lineRule="exact"/>
        <w:ind w:firstLine="426"/>
        <w:contextualSpacing/>
        <w:jc w:val="both"/>
        <w:rPr>
          <w:rFonts w:ascii="Courier New" w:eastAsia="Courier New" w:hAnsi="Courier New" w:cs="Courier New"/>
          <w:color w:val="000000"/>
          <w:sz w:val="24"/>
          <w:szCs w:val="24"/>
          <w:lang w:eastAsia="lv-LV" w:bidi="lv-LV"/>
        </w:rPr>
      </w:pPr>
      <w:r>
        <w:rPr>
          <w:rFonts w:ascii="Times New Roman" w:eastAsia="Courier New" w:hAnsi="Times New Roman" w:cs="Times New Roman"/>
          <w:color w:val="000000"/>
          <w:sz w:val="28"/>
          <w:szCs w:val="28"/>
          <w:lang w:eastAsia="lv-LV" w:bidi="lv-LV"/>
        </w:rPr>
        <w:t>15.</w:t>
      </w:r>
      <w:r w:rsidRPr="00404E6B">
        <w:rPr>
          <w:rFonts w:ascii="Times New Roman" w:eastAsia="Courier New" w:hAnsi="Times New Roman" w:cs="Times New Roman"/>
          <w:color w:val="000000"/>
          <w:sz w:val="28"/>
          <w:szCs w:val="28"/>
          <w:lang w:eastAsia="lv-LV" w:bidi="lv-LV"/>
        </w:rPr>
        <w:t>Atzīt par spēku zaudējušu Koledžas 2019.gada 13.maija reglamentu Nr.5 “Policijas tiesību katedras reglaments”.</w:t>
      </w:r>
    </w:p>
    <w:p w:rsidR="00404E6B" w:rsidRPr="00404E6B" w:rsidP="00404E6B" w14:paraId="65AAC35F" w14:textId="77777777">
      <w:pPr>
        <w:widowControl w:val="0"/>
        <w:tabs>
          <w:tab w:val="left" w:pos="1222"/>
        </w:tabs>
        <w:suppressAutoHyphens w:val="0"/>
        <w:spacing w:after="0" w:line="326" w:lineRule="exact"/>
        <w:rPr>
          <w:rFonts w:ascii="Courier New" w:eastAsia="Courier New" w:hAnsi="Courier New" w:cs="Courier New"/>
          <w:color w:val="000000"/>
          <w:sz w:val="24"/>
          <w:szCs w:val="24"/>
          <w:lang w:eastAsia="lv-LV" w:bidi="lv-LV"/>
        </w:rPr>
      </w:pPr>
    </w:p>
    <w:p w:rsidR="00404E6B" w:rsidRPr="00404E6B" w:rsidP="00404E6B" w14:paraId="6316113D" w14:textId="77777777">
      <w:pPr>
        <w:widowControl w:val="0"/>
        <w:tabs>
          <w:tab w:val="left" w:pos="1222"/>
        </w:tabs>
        <w:suppressAutoHyphens w:val="0"/>
        <w:spacing w:after="0" w:line="326" w:lineRule="exact"/>
        <w:rPr>
          <w:rFonts w:ascii="Courier New" w:eastAsia="Courier New" w:hAnsi="Courier New" w:cs="Courier New"/>
          <w:color w:val="000000"/>
          <w:sz w:val="24"/>
          <w:szCs w:val="24"/>
          <w:lang w:eastAsia="lv-LV" w:bidi="lv-LV"/>
        </w:rPr>
      </w:pPr>
    </w:p>
    <w:p w:rsidR="00404E6B" w:rsidRPr="00404E6B" w:rsidP="00404E6B" w14:paraId="60A0496B" w14:textId="77777777">
      <w:pPr>
        <w:tabs>
          <w:tab w:val="center" w:pos="4153"/>
          <w:tab w:val="left" w:pos="6946"/>
          <w:tab w:val="left" w:pos="7797"/>
          <w:tab w:val="right" w:pos="8306"/>
        </w:tabs>
        <w:suppressAutoHyphens w:val="0"/>
        <w:spacing w:after="0" w:line="240" w:lineRule="auto"/>
        <w:jc w:val="both"/>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 xml:space="preserve">Policijas tiesību katedras vadītāja                                              </w:t>
      </w:r>
      <w:r>
        <w:rPr>
          <w:rFonts w:ascii="Times New Roman" w:eastAsia="Times New Roman" w:hAnsi="Times New Roman" w:cs="Times New Roman"/>
          <w:kern w:val="24"/>
          <w:sz w:val="28"/>
          <w:szCs w:val="28"/>
          <w:lang w:eastAsia="lv-LV"/>
        </w:rPr>
        <w:tab/>
      </w:r>
      <w:r>
        <w:rPr>
          <w:rFonts w:ascii="Times New Roman" w:eastAsia="Times New Roman" w:hAnsi="Times New Roman" w:cs="Times New Roman"/>
          <w:kern w:val="24"/>
          <w:sz w:val="28"/>
          <w:szCs w:val="28"/>
          <w:lang w:eastAsia="lv-LV"/>
        </w:rPr>
        <w:tab/>
      </w:r>
      <w:r w:rsidRPr="00404E6B">
        <w:rPr>
          <w:rFonts w:ascii="Times New Roman" w:eastAsia="Times New Roman" w:hAnsi="Times New Roman" w:cs="Times New Roman"/>
          <w:kern w:val="24"/>
          <w:sz w:val="28"/>
          <w:szCs w:val="28"/>
          <w:lang w:eastAsia="lv-LV"/>
        </w:rPr>
        <w:t>S.Liepa</w:t>
      </w:r>
      <w:r w:rsidRPr="00404E6B">
        <w:rPr>
          <w:rFonts w:ascii="Times New Roman" w:eastAsia="Times New Roman" w:hAnsi="Times New Roman" w:cs="Times New Roman"/>
          <w:kern w:val="24"/>
          <w:sz w:val="28"/>
          <w:szCs w:val="28"/>
          <w:lang w:eastAsia="lv-LV"/>
        </w:rPr>
        <w:t xml:space="preserve"> </w:t>
      </w:r>
    </w:p>
    <w:p w:rsidR="00404E6B" w:rsidRPr="00404E6B" w:rsidP="00404E6B" w14:paraId="002D7C2B" w14:textId="77777777">
      <w:pPr>
        <w:tabs>
          <w:tab w:val="center" w:pos="4153"/>
          <w:tab w:val="left" w:pos="7230"/>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ab/>
      </w:r>
      <w:r w:rsidRPr="00404E6B">
        <w:rPr>
          <w:rFonts w:ascii="Times New Roman" w:eastAsia="Times New Roman" w:hAnsi="Times New Roman" w:cs="Times New Roman"/>
          <w:kern w:val="24"/>
          <w:sz w:val="28"/>
          <w:szCs w:val="28"/>
          <w:lang w:eastAsia="lv-LV"/>
        </w:rPr>
        <w:tab/>
      </w:r>
    </w:p>
    <w:p w:rsidR="00404E6B" w:rsidRPr="00404E6B" w:rsidP="00404E6B" w14:paraId="6C013F7B"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SASKAŅOTS</w:t>
      </w:r>
    </w:p>
    <w:p w:rsidR="00404E6B" w:rsidRPr="00404E6B" w:rsidP="00404E6B" w14:paraId="06ED44EE"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Valsts policijas koledžas</w:t>
      </w:r>
    </w:p>
    <w:p w:rsidR="00404E6B" w:rsidRPr="00404E6B" w:rsidP="00404E6B" w14:paraId="577A07E5" w14:textId="77777777">
      <w:pPr>
        <w:tabs>
          <w:tab w:val="center" w:pos="4153"/>
          <w:tab w:val="left" w:pos="7088"/>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 xml:space="preserve">direktora vietniece  </w:t>
      </w:r>
      <w:r w:rsidRPr="00404E6B">
        <w:rPr>
          <w:rFonts w:ascii="Times New Roman" w:eastAsia="Times New Roman" w:hAnsi="Times New Roman" w:cs="Times New Roman"/>
          <w:kern w:val="24"/>
          <w:sz w:val="28"/>
          <w:szCs w:val="28"/>
          <w:lang w:eastAsia="lv-LV"/>
        </w:rPr>
        <w:tab/>
        <w:t xml:space="preserve">                                                                    </w:t>
      </w:r>
      <w:r>
        <w:rPr>
          <w:rFonts w:ascii="Times New Roman" w:eastAsia="Times New Roman" w:hAnsi="Times New Roman" w:cs="Times New Roman"/>
          <w:kern w:val="24"/>
          <w:sz w:val="28"/>
          <w:szCs w:val="28"/>
          <w:lang w:eastAsia="lv-LV"/>
        </w:rPr>
        <w:t xml:space="preserve">           </w:t>
      </w:r>
      <w:r w:rsidRPr="00404E6B">
        <w:rPr>
          <w:rFonts w:ascii="Times New Roman" w:eastAsia="Times New Roman" w:hAnsi="Times New Roman" w:cs="Times New Roman"/>
          <w:kern w:val="24"/>
          <w:sz w:val="28"/>
          <w:szCs w:val="28"/>
          <w:lang w:eastAsia="lv-LV"/>
        </w:rPr>
        <w:t>Z.Pumpure</w:t>
      </w:r>
      <w:r w:rsidRPr="00404E6B">
        <w:rPr>
          <w:rFonts w:ascii="Times New Roman" w:eastAsia="Times New Roman" w:hAnsi="Times New Roman" w:cs="Times New Roman"/>
          <w:kern w:val="24"/>
          <w:sz w:val="28"/>
          <w:szCs w:val="28"/>
          <w:lang w:eastAsia="lv-LV"/>
        </w:rPr>
        <w:t xml:space="preserve">     </w:t>
      </w:r>
    </w:p>
    <w:p w:rsidR="00404E6B" w:rsidRPr="00404E6B" w:rsidP="00404E6B" w14:paraId="7F8DC72F" w14:textId="77777777">
      <w:pPr>
        <w:suppressAutoHyphens w:val="0"/>
        <w:spacing w:after="0" w:line="240" w:lineRule="auto"/>
        <w:jc w:val="both"/>
        <w:rPr>
          <w:rFonts w:ascii="Times New Roman" w:eastAsia="Times New Roman" w:hAnsi="Times New Roman" w:cs="Times New Roman"/>
          <w:kern w:val="24"/>
          <w:sz w:val="28"/>
          <w:szCs w:val="20"/>
          <w:lang w:eastAsia="lv-LV"/>
        </w:rPr>
      </w:pPr>
    </w:p>
    <w:p w:rsidR="00404E6B" w:rsidRPr="00404E6B" w:rsidP="00404E6B" w14:paraId="7D1F64F6"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SASKAŅOTS</w:t>
      </w:r>
    </w:p>
    <w:p w:rsidR="00404E6B" w:rsidRPr="00404E6B" w:rsidP="00404E6B" w14:paraId="38711A31" w14:textId="77777777">
      <w:pPr>
        <w:tabs>
          <w:tab w:val="center" w:pos="4153"/>
          <w:tab w:val="left" w:pos="6946"/>
          <w:tab w:val="left" w:pos="7088"/>
          <w:tab w:val="left" w:pos="7230"/>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 xml:space="preserve">Valsts policijas koledžas </w:t>
      </w:r>
    </w:p>
    <w:p w:rsidR="00404E6B" w:rsidP="00404E6B" w14:paraId="6606A822"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 xml:space="preserve">direktors </w:t>
      </w:r>
      <w:r w:rsidRPr="00404E6B">
        <w:rPr>
          <w:rFonts w:ascii="Times New Roman" w:eastAsia="Times New Roman" w:hAnsi="Times New Roman" w:cs="Times New Roman"/>
          <w:kern w:val="24"/>
          <w:sz w:val="28"/>
          <w:szCs w:val="28"/>
          <w:lang w:eastAsia="lv-LV"/>
        </w:rPr>
        <w:tab/>
        <w:t xml:space="preserve">                                                                                    </w:t>
      </w:r>
      <w:r>
        <w:rPr>
          <w:rFonts w:ascii="Times New Roman" w:eastAsia="Times New Roman" w:hAnsi="Times New Roman" w:cs="Times New Roman"/>
          <w:kern w:val="24"/>
          <w:sz w:val="28"/>
          <w:szCs w:val="28"/>
          <w:lang w:eastAsia="lv-LV"/>
        </w:rPr>
        <w:t xml:space="preserve">            </w:t>
      </w:r>
      <w:r w:rsidRPr="00404E6B">
        <w:rPr>
          <w:rFonts w:ascii="Times New Roman" w:eastAsia="Times New Roman" w:hAnsi="Times New Roman" w:cs="Times New Roman"/>
          <w:kern w:val="24"/>
          <w:sz w:val="28"/>
          <w:szCs w:val="28"/>
          <w:lang w:eastAsia="lv-LV"/>
        </w:rPr>
        <w:t>D.Homenko</w:t>
      </w:r>
    </w:p>
    <w:p w:rsidR="00404E6B" w:rsidRPr="00404E6B" w:rsidP="00404E6B" w14:paraId="286D147E" w14:textId="77777777">
      <w:pPr>
        <w:tabs>
          <w:tab w:val="center" w:pos="4153"/>
          <w:tab w:val="right" w:pos="8306"/>
        </w:tabs>
        <w:suppressAutoHyphens w:val="0"/>
        <w:spacing w:after="0" w:line="240" w:lineRule="auto"/>
        <w:rPr>
          <w:rFonts w:ascii="Times New Roman" w:eastAsia="Times New Roman" w:hAnsi="Times New Roman" w:cs="Times New Roman"/>
          <w:kern w:val="24"/>
          <w:sz w:val="18"/>
          <w:szCs w:val="18"/>
          <w:lang w:eastAsia="lv-LV"/>
        </w:rPr>
      </w:pPr>
    </w:p>
    <w:p w:rsidR="00404E6B" w:rsidP="00404E6B" w14:paraId="7BB7EE13" w14:textId="77777777">
      <w:pPr>
        <w:spacing w:after="0" w:line="100" w:lineRule="atLeast"/>
        <w:jc w:val="center"/>
        <w:rPr>
          <w:rFonts w:ascii="Times New Roman" w:eastAsia="Times New Roman" w:hAnsi="Times New Roman" w:cs="Times New Roman"/>
          <w:color w:val="0D0D0D"/>
          <w:sz w:val="28"/>
          <w:szCs w:val="28"/>
        </w:rPr>
      </w:pPr>
    </w:p>
    <w:p w:rsidR="00404E6B" w:rsidP="00404E6B" w14:paraId="5A3559F8" w14:textId="77777777">
      <w:pPr>
        <w:spacing w:after="0" w:line="100" w:lineRule="atLeast"/>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ŠIS DOKUMENTS IR PARAKSTĪTS AR </w:t>
      </w:r>
      <w:r>
        <w:rPr>
          <w:rFonts w:ascii="Times New Roman" w:eastAsia="Times New Roman" w:hAnsi="Times New Roman" w:cs="Times New Roman"/>
          <w:sz w:val="28"/>
          <w:szCs w:val="28"/>
        </w:rPr>
        <w:t>DROŠU</w:t>
      </w:r>
      <w:r>
        <w:rPr>
          <w:rFonts w:ascii="Times New Roman" w:eastAsia="Times New Roman" w:hAnsi="Times New Roman" w:cs="Times New Roman"/>
          <w:color w:val="0D0D0D"/>
          <w:sz w:val="28"/>
          <w:szCs w:val="28"/>
        </w:rPr>
        <w:t xml:space="preserve"> ELEKTRONISKO PARAKSTU UN SATUR LAIKA ZĪMOGU</w:t>
      </w:r>
    </w:p>
    <w:p w:rsidR="00404E6B" w:rsidRPr="00404E6B" w:rsidP="00404E6B" w14:paraId="4BC95DBA" w14:textId="77777777">
      <w:pPr>
        <w:suppressAutoHyphens w:val="0"/>
        <w:spacing w:line="259"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br w:type="page"/>
      </w:r>
      <w:r w:rsidRPr="00404E6B">
        <w:rPr>
          <w:rFonts w:ascii="Times New Roman" w:eastAsia="Times New Roman" w:hAnsi="Times New Roman" w:cs="Times New Roman"/>
          <w:kern w:val="24"/>
          <w:sz w:val="28"/>
          <w:szCs w:val="28"/>
          <w:lang w:eastAsia="lv-LV"/>
        </w:rPr>
        <w:t>NOSŪTĪŠANAS UZDEVUMS:</w:t>
      </w:r>
    </w:p>
    <w:p w:rsidR="00404E6B" w:rsidRPr="00404E6B" w:rsidP="00404E6B" w14:paraId="071D9239"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p>
    <w:p w:rsidR="00404E6B" w:rsidRPr="00404E6B" w:rsidP="00404E6B" w14:paraId="147F4C88"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AN LG</w:t>
      </w:r>
    </w:p>
    <w:p w:rsidR="00404E6B" w:rsidRPr="00404E6B" w:rsidP="00404E6B" w14:paraId="72A7BD3E"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Direktora vietnieks SM</w:t>
      </w:r>
    </w:p>
    <w:p w:rsidR="00404E6B" w:rsidRPr="00404E6B" w:rsidP="00404E6B" w14:paraId="2813EA70"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Direktora vietnieks DA</w:t>
      </w:r>
    </w:p>
    <w:p w:rsidR="00404E6B" w:rsidRPr="00404E6B" w:rsidP="00404E6B" w14:paraId="1F15885B"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FVN</w:t>
      </w:r>
      <w:bookmarkStart w:id="2" w:name="_GoBack"/>
      <w:bookmarkEnd w:id="2"/>
    </w:p>
    <w:p w:rsidR="00404E6B" w:rsidP="00404E6B" w14:paraId="181CD158" w14:textId="074FFE1B">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IKN</w:t>
      </w:r>
    </w:p>
    <w:p w:rsidR="00A06A42" w:rsidRPr="00404E6B" w:rsidP="00404E6B" w14:paraId="22D409C8" w14:textId="32A68112">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VPK IMC</w:t>
      </w:r>
    </w:p>
    <w:p w:rsidR="00404E6B" w:rsidRPr="00404E6B" w:rsidP="00404E6B" w14:paraId="2497DEFC"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HK</w:t>
      </w:r>
    </w:p>
    <w:p w:rsidR="00404E6B" w:rsidRPr="00404E6B" w:rsidP="00404E6B" w14:paraId="71521DFE"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TZK</w:t>
      </w:r>
    </w:p>
    <w:p w:rsidR="00404E6B" w:rsidRPr="00404E6B" w:rsidP="00404E6B" w14:paraId="76559F2B"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PTK</w:t>
      </w:r>
    </w:p>
    <w:p w:rsidR="00404E6B" w:rsidRPr="00404E6B" w:rsidP="00404E6B" w14:paraId="4DC8253D"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SK</w:t>
      </w:r>
    </w:p>
    <w:p w:rsidR="00404E6B" w:rsidRPr="00404E6B" w:rsidP="00404E6B" w14:paraId="12496F4D"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KN</w:t>
      </w:r>
    </w:p>
    <w:p w:rsidR="00404E6B" w:rsidRPr="00404E6B" w:rsidP="00404E6B" w14:paraId="263FA428"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PPN</w:t>
      </w:r>
    </w:p>
    <w:p w:rsidR="00404E6B" w:rsidRPr="00404E6B" w:rsidP="00404E6B" w14:paraId="72895B6F"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PVN</w:t>
      </w:r>
    </w:p>
    <w:p w:rsidR="00404E6B" w:rsidRPr="00404E6B" w:rsidP="00404E6B" w14:paraId="1A85A76A"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AN</w:t>
      </w:r>
    </w:p>
    <w:p w:rsidR="00404E6B" w:rsidRPr="00404E6B" w:rsidP="00404E6B" w14:paraId="14744B2D"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 xml:space="preserve">VPK </w:t>
      </w:r>
      <w:r w:rsidRPr="00404E6B">
        <w:rPr>
          <w:rFonts w:ascii="Times New Roman" w:eastAsia="Times New Roman" w:hAnsi="Times New Roman" w:cs="Times New Roman"/>
          <w:kern w:val="24"/>
          <w:sz w:val="28"/>
          <w:szCs w:val="28"/>
          <w:lang w:eastAsia="lv-LV"/>
        </w:rPr>
        <w:t>KinN</w:t>
      </w:r>
    </w:p>
    <w:p w:rsidR="00404E6B" w:rsidRPr="00404E6B" w:rsidP="00404E6B" w14:paraId="4C74C3A1"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VPK B</w:t>
      </w:r>
    </w:p>
    <w:p w:rsidR="00404E6B" w:rsidRPr="00404E6B" w:rsidP="00404E6B" w14:paraId="3681DFDD"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p>
    <w:p w:rsidR="00404E6B" w:rsidRPr="00404E6B" w:rsidP="00404E6B" w14:paraId="2F75FC19"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p>
    <w:p w:rsidR="00404E6B" w:rsidRPr="00A06A42" w:rsidP="00404E6B" w14:paraId="5C552A9D" w14:textId="77777777">
      <w:pPr>
        <w:tabs>
          <w:tab w:val="center" w:pos="4153"/>
          <w:tab w:val="right" w:pos="8306"/>
        </w:tabs>
        <w:suppressAutoHyphens w:val="0"/>
        <w:spacing w:after="0" w:line="240" w:lineRule="auto"/>
        <w:rPr>
          <w:rFonts w:ascii="Times New Roman" w:eastAsia="Times New Roman" w:hAnsi="Times New Roman" w:cs="Times New Roman"/>
          <w:kern w:val="24"/>
          <w:sz w:val="24"/>
          <w:szCs w:val="24"/>
          <w:lang w:eastAsia="lv-LV"/>
        </w:rPr>
      </w:pPr>
      <w:r w:rsidRPr="00A06A42">
        <w:rPr>
          <w:rFonts w:ascii="Times New Roman" w:eastAsia="Times New Roman" w:hAnsi="Times New Roman" w:cs="Times New Roman"/>
          <w:kern w:val="24"/>
          <w:sz w:val="24"/>
          <w:szCs w:val="24"/>
          <w:lang w:eastAsia="lv-LV"/>
        </w:rPr>
        <w:t>Valsts policijas koledžas</w:t>
      </w:r>
    </w:p>
    <w:p w:rsidR="00404E6B" w:rsidRPr="00A06A42" w:rsidP="00404E6B" w14:paraId="4A50B994" w14:textId="77777777">
      <w:pPr>
        <w:tabs>
          <w:tab w:val="center" w:pos="4153"/>
          <w:tab w:val="right" w:pos="8306"/>
        </w:tabs>
        <w:suppressAutoHyphens w:val="0"/>
        <w:spacing w:after="0" w:line="240" w:lineRule="auto"/>
        <w:rPr>
          <w:rFonts w:ascii="Times New Roman" w:eastAsia="Times New Roman" w:hAnsi="Times New Roman" w:cs="Times New Roman"/>
          <w:kern w:val="24"/>
          <w:sz w:val="24"/>
          <w:szCs w:val="24"/>
          <w:lang w:eastAsia="lv-LV"/>
        </w:rPr>
      </w:pPr>
      <w:r w:rsidRPr="00A06A42">
        <w:rPr>
          <w:rFonts w:ascii="Times New Roman" w:eastAsia="Times New Roman" w:hAnsi="Times New Roman" w:cs="Times New Roman"/>
          <w:kern w:val="24"/>
          <w:sz w:val="24"/>
          <w:szCs w:val="24"/>
          <w:lang w:eastAsia="lv-LV"/>
        </w:rPr>
        <w:t>Policijas tiesību katedras vadītāja</w:t>
      </w:r>
      <w:r w:rsidRPr="00A06A42">
        <w:rPr>
          <w:rFonts w:ascii="Times New Roman" w:eastAsia="Times New Roman" w:hAnsi="Times New Roman" w:cs="Times New Roman"/>
          <w:kern w:val="24"/>
          <w:sz w:val="24"/>
          <w:szCs w:val="24"/>
          <w:lang w:eastAsia="lv-LV"/>
        </w:rPr>
        <w:tab/>
      </w:r>
      <w:r w:rsidRPr="00A06A42">
        <w:rPr>
          <w:rFonts w:ascii="Times New Roman" w:eastAsia="Times New Roman" w:hAnsi="Times New Roman" w:cs="Times New Roman"/>
          <w:kern w:val="24"/>
          <w:sz w:val="24"/>
          <w:szCs w:val="24"/>
          <w:lang w:eastAsia="lv-LV"/>
        </w:rPr>
        <w:tab/>
      </w:r>
      <w:r w:rsidRPr="00A06A42">
        <w:rPr>
          <w:rFonts w:ascii="Times New Roman" w:eastAsia="Times New Roman" w:hAnsi="Times New Roman" w:cs="Times New Roman"/>
          <w:kern w:val="24"/>
          <w:sz w:val="24"/>
          <w:szCs w:val="24"/>
          <w:lang w:eastAsia="lv-LV"/>
        </w:rPr>
        <w:t>S.Liepa</w:t>
      </w:r>
    </w:p>
    <w:p w:rsidR="00404E6B" w:rsidRPr="00404E6B" w:rsidP="00404E6B" w14:paraId="15EC35DD"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p>
    <w:p w:rsidR="00404E6B" w:rsidRPr="00404E6B" w:rsidP="00404E6B" w14:paraId="21DB239F"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r w:rsidRPr="00404E6B">
        <w:rPr>
          <w:rFonts w:ascii="Times New Roman" w:eastAsia="Times New Roman" w:hAnsi="Times New Roman" w:cs="Times New Roman"/>
          <w:kern w:val="24"/>
          <w:sz w:val="28"/>
          <w:szCs w:val="28"/>
          <w:lang w:eastAsia="lv-LV"/>
        </w:rPr>
        <w:t>07.09.2023</w:t>
      </w:r>
    </w:p>
    <w:p w:rsidR="00404E6B" w:rsidRPr="00404E6B" w:rsidP="00404E6B" w14:paraId="6EF25769"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p>
    <w:p w:rsidR="00404E6B" w:rsidRPr="00404E6B" w:rsidP="00404E6B" w14:paraId="62105060"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p>
    <w:p w:rsidR="00404E6B" w:rsidRPr="00404E6B" w:rsidP="00404E6B" w14:paraId="26E86F2F" w14:textId="77777777">
      <w:pPr>
        <w:tabs>
          <w:tab w:val="center" w:pos="4153"/>
          <w:tab w:val="right" w:pos="8306"/>
        </w:tabs>
        <w:suppressAutoHyphens w:val="0"/>
        <w:spacing w:after="0" w:line="240" w:lineRule="auto"/>
        <w:rPr>
          <w:rFonts w:ascii="Times New Roman" w:eastAsia="Times New Roman" w:hAnsi="Times New Roman" w:cs="Times New Roman"/>
          <w:kern w:val="24"/>
          <w:sz w:val="28"/>
          <w:szCs w:val="28"/>
          <w:lang w:eastAsia="lv-LV"/>
        </w:rPr>
      </w:pPr>
    </w:p>
    <w:p w:rsidR="00C76E7B" w:rsidP="00C76E7B" w14:paraId="3DFE1EAA" w14:textId="77777777">
      <w:pPr>
        <w:spacing w:after="0" w:line="100" w:lineRule="atLeast"/>
        <w:jc w:val="center"/>
        <w:rPr>
          <w:rFonts w:ascii="Times New Roman" w:eastAsia="Times New Roman" w:hAnsi="Times New Roman" w:cs="Times New Roman"/>
          <w:color w:val="0D0D0D"/>
          <w:sz w:val="28"/>
          <w:szCs w:val="28"/>
        </w:rPr>
      </w:pPr>
    </w:p>
    <w:p w:rsidR="00C76E7B" w:rsidP="00C76E7B" w14:paraId="58EB2943" w14:textId="77777777">
      <w:pPr>
        <w:spacing w:after="0" w:line="100" w:lineRule="atLeast"/>
        <w:rPr>
          <w:rFonts w:ascii="Times New Roman" w:eastAsia="Times New Roman" w:hAnsi="Times New Roman" w:cs="Times New Roman"/>
          <w:color w:val="0D0D0D"/>
          <w:sz w:val="24"/>
          <w:szCs w:val="24"/>
        </w:rPr>
      </w:pPr>
    </w:p>
    <w:p w:rsidR="00C76E7B" w:rsidP="00C76E7B" w14:paraId="509AD072" w14:textId="77777777">
      <w:pPr>
        <w:spacing w:after="0" w:line="100" w:lineRule="atLeast"/>
        <w:rPr>
          <w:rFonts w:ascii="Times New Roman" w:eastAsia="Times New Roman" w:hAnsi="Times New Roman" w:cs="Times New Roman"/>
          <w:color w:val="0D0D0D"/>
          <w:sz w:val="24"/>
          <w:szCs w:val="24"/>
        </w:rPr>
      </w:pPr>
    </w:p>
    <w:sectPr w:rsidSect="00404E6B">
      <w:headerReference w:type="default" r:id="rId7"/>
      <w:footerReference w:type="default" r:id="rId8"/>
      <w:pgSz w:w="11906" w:h="16838"/>
      <w:pgMar w:top="1440" w:right="991" w:bottom="141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3941291"/>
      <w:docPartObj>
        <w:docPartGallery w:val="Page Numbers (Bottom of Page)"/>
        <w:docPartUnique/>
      </w:docPartObj>
    </w:sdtPr>
    <w:sdtEndPr>
      <w:rPr>
        <w:noProof/>
      </w:rPr>
    </w:sdtEndPr>
    <w:sdtContent>
      <w:p w:rsidR="00404E6B" w14:paraId="4B117322" w14:textId="447517BF">
        <w:pPr>
          <w:pStyle w:val="Footer"/>
          <w:jc w:val="right"/>
        </w:pPr>
        <w:r>
          <w:fldChar w:fldCharType="begin"/>
        </w:r>
        <w:r>
          <w:instrText xml:space="preserve"> PAGE   \* MERGEFORMAT </w:instrText>
        </w:r>
        <w:r>
          <w:fldChar w:fldCharType="separate"/>
        </w:r>
        <w:r w:rsidR="00A06A42">
          <w:rPr>
            <w:noProof/>
          </w:rPr>
          <w:t>5</w:t>
        </w:r>
        <w:r>
          <w:rPr>
            <w:noProof/>
          </w:rPr>
          <w:fldChar w:fldCharType="end"/>
        </w:r>
      </w:p>
    </w:sdtContent>
  </w:sdt>
  <w:p w:rsidR="003A1E1E" w14:paraId="777ACC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E1E" w14:paraId="37CDA092" w14:textId="77777777">
    <w:pPr>
      <w:pStyle w:val="Header"/>
    </w:pPr>
  </w:p>
  <w:p w:rsidR="003A1E1E" w14:paraId="6695CA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A60BA0"/>
    <w:multiLevelType w:val="multilevel"/>
    <w:tmpl w:val="FD8A44F2"/>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76" w:hanging="450"/>
      </w:pPr>
      <w:rPr>
        <w:rFonts w:ascii="Times New Roman" w:hAnsi="Times New Roman" w:cs="Times New Roman"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
    <w:nsid w:val="28521C60"/>
    <w:multiLevelType w:val="hybridMultilevel"/>
    <w:tmpl w:val="F4A4FFE6"/>
    <w:lvl w:ilvl="0">
      <w:start w:val="1"/>
      <w:numFmt w:val="decimal"/>
      <w:lvlText w:val="%1."/>
      <w:lvlJc w:val="left"/>
      <w:pPr>
        <w:ind w:left="786" w:hanging="360"/>
      </w:pPr>
      <w:rPr>
        <w:rFonts w:hint="default"/>
        <w:sz w:val="28"/>
      </w:rPr>
    </w:lvl>
    <w:lvl w:ilvl="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7B"/>
    <w:rsid w:val="00235AC3"/>
    <w:rsid w:val="0025685C"/>
    <w:rsid w:val="003A1E1E"/>
    <w:rsid w:val="00404E6B"/>
    <w:rsid w:val="00545ADB"/>
    <w:rsid w:val="00556C5F"/>
    <w:rsid w:val="00557EB0"/>
    <w:rsid w:val="007242B8"/>
    <w:rsid w:val="00837E12"/>
    <w:rsid w:val="009C0761"/>
    <w:rsid w:val="00A06A42"/>
    <w:rsid w:val="00A95497"/>
    <w:rsid w:val="00BE0DDD"/>
    <w:rsid w:val="00C76E7B"/>
    <w:rsid w:val="00CA2E83"/>
    <w:rsid w:val="00CC47E1"/>
    <w:rsid w:val="00CE68BE"/>
    <w:rsid w:val="00D5343F"/>
    <w:rsid w:val="00DB4FE1"/>
    <w:rsid w:val="00DE3991"/>
    <w:rsid w:val="00F5241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2DA9023"/>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asts@koledza.vp.gov.lv" TargetMode="External" /><Relationship Id="rId6" Type="http://schemas.openxmlformats.org/officeDocument/2006/relationships/hyperlink" Target="http://www.policijas.koledza.gov.l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5471</Words>
  <Characters>3119</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Olga Jefimova</cp:lastModifiedBy>
  <cp:revision>5</cp:revision>
  <dcterms:created xsi:type="dcterms:W3CDTF">2021-10-27T14:37:00Z</dcterms:created>
  <dcterms:modified xsi:type="dcterms:W3CDTF">2023-09-08T04:12:00Z</dcterms:modified>
</cp:coreProperties>
</file>