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0"/>
        <w:gridCol w:w="2964"/>
        <w:gridCol w:w="5770"/>
      </w:tblGrid>
      <w:tr w:rsidR="00C56A9D" w:rsidRPr="000F44CC" w14:paraId="2276117D"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B05E81"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bookmarkStart w:id="0" w:name="_GoBack"/>
            <w:r w:rsidRPr="000F44CC">
              <w:rPr>
                <w:rFonts w:ascii="Times New Roman" w:eastAsia="Times New Roman" w:hAnsi="Times New Roman" w:cs="Times New Roman"/>
                <w:color w:val="3F3F33"/>
                <w:sz w:val="24"/>
                <w:szCs w:val="24"/>
                <w:lang w:eastAsia="lv-LV"/>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267CF1"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Pasūtītājs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93E99E"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Valsts policija</w:t>
            </w:r>
            <w:r w:rsidR="004E537A">
              <w:rPr>
                <w:rFonts w:ascii="Times New Roman" w:eastAsia="Times New Roman" w:hAnsi="Times New Roman" w:cs="Times New Roman"/>
                <w:color w:val="3F3F33"/>
                <w:sz w:val="24"/>
                <w:szCs w:val="24"/>
                <w:lang w:eastAsia="lv-LV"/>
              </w:rPr>
              <w:t>s koledža</w:t>
            </w:r>
          </w:p>
        </w:tc>
      </w:tr>
      <w:bookmarkEnd w:id="0"/>
      <w:tr w:rsidR="00C56A9D" w:rsidRPr="000F44CC" w14:paraId="5DDFD738"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89C001"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97B24E" w14:textId="2B6B0B2E" w:rsidR="00C56A9D" w:rsidRPr="000F44CC" w:rsidRDefault="00A16566"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Cenu aptaujas</w:t>
            </w:r>
            <w:r w:rsidR="00C56A9D" w:rsidRPr="000F44CC">
              <w:rPr>
                <w:rFonts w:ascii="Times New Roman" w:eastAsia="Times New Roman" w:hAnsi="Times New Roman" w:cs="Times New Roman"/>
                <w:color w:val="3F3F33"/>
                <w:sz w:val="24"/>
                <w:szCs w:val="24"/>
                <w:lang w:eastAsia="lv-LV"/>
              </w:rPr>
              <w:t xml:space="preserve"> priekšmets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A0248E" w14:textId="77777777" w:rsidR="00C56A9D" w:rsidRDefault="004E537A" w:rsidP="007068FB">
            <w:pPr>
              <w:spacing w:after="135" w:line="240" w:lineRule="auto"/>
              <w:jc w:val="both"/>
              <w:rPr>
                <w:rFonts w:ascii="Times New Roman" w:hAnsi="Times New Roman" w:cs="Times New Roman"/>
                <w:b/>
                <w:bCs/>
                <w:sz w:val="24"/>
                <w:szCs w:val="24"/>
              </w:rPr>
            </w:pPr>
            <w:r>
              <w:rPr>
                <w:rFonts w:ascii="Times New Roman" w:eastAsia="Times New Roman" w:hAnsi="Times New Roman" w:cs="Times New Roman"/>
                <w:b/>
                <w:sz w:val="24"/>
                <w:szCs w:val="20"/>
                <w:lang w:eastAsia="lv-LV"/>
              </w:rPr>
              <w:t>3D printeris</w:t>
            </w:r>
            <w:r w:rsidRPr="00D55A74">
              <w:rPr>
                <w:rFonts w:ascii="Times New Roman" w:hAnsi="Times New Roman" w:cs="Times New Roman"/>
                <w:b/>
                <w:bCs/>
                <w:sz w:val="24"/>
                <w:szCs w:val="24"/>
              </w:rPr>
              <w:t xml:space="preserve"> </w:t>
            </w:r>
            <w:r w:rsidRPr="002240EB">
              <w:rPr>
                <w:rFonts w:ascii="Times New Roman" w:hAnsi="Times New Roman" w:cs="Times New Roman"/>
                <w:b/>
                <w:bCs/>
                <w:sz w:val="24"/>
                <w:szCs w:val="24"/>
              </w:rPr>
              <w:t>(</w:t>
            </w:r>
            <w:r>
              <w:rPr>
                <w:rFonts w:ascii="Times New Roman" w:hAnsi="Times New Roman" w:cs="Times New Roman"/>
                <w:b/>
                <w:bCs/>
                <w:sz w:val="24"/>
                <w:szCs w:val="24"/>
              </w:rPr>
              <w:t>plānotais skaits - 2</w:t>
            </w:r>
            <w:r w:rsidRPr="002240EB">
              <w:rPr>
                <w:rFonts w:ascii="Times New Roman" w:hAnsi="Times New Roman" w:cs="Times New Roman"/>
                <w:b/>
                <w:bCs/>
                <w:sz w:val="24"/>
                <w:szCs w:val="24"/>
              </w:rPr>
              <w:t xml:space="preserve"> gab.)</w:t>
            </w:r>
          </w:p>
          <w:p w14:paraId="0DA71EFD" w14:textId="77777777" w:rsidR="004E537A" w:rsidRPr="00834076" w:rsidRDefault="004E537A" w:rsidP="004E537A">
            <w:pPr>
              <w:spacing w:after="0" w:line="240" w:lineRule="auto"/>
              <w:ind w:left="465" w:hanging="465"/>
              <w:jc w:val="both"/>
              <w:rPr>
                <w:rFonts w:ascii="Times New Roman" w:hAnsi="Times New Roman" w:cs="Times New Roman"/>
                <w:b/>
                <w:bCs/>
                <w:sz w:val="24"/>
                <w:szCs w:val="24"/>
              </w:rPr>
            </w:pPr>
            <w:r>
              <w:rPr>
                <w:rFonts w:ascii="Times New Roman" w:hAnsi="Times New Roman" w:cs="Times New Roman"/>
                <w:b/>
                <w:bCs/>
                <w:sz w:val="24"/>
                <w:szCs w:val="24"/>
              </w:rPr>
              <w:t>Drukājamā objekta iespējamais izmērs</w:t>
            </w:r>
          </w:p>
          <w:p w14:paraId="5F5C7F00" w14:textId="77777777" w:rsidR="004E537A" w:rsidRPr="001559B1" w:rsidRDefault="004E537A" w:rsidP="004E537A">
            <w:pPr>
              <w:spacing w:after="0" w:line="240" w:lineRule="auto"/>
              <w:ind w:left="1032" w:hanging="709"/>
              <w:jc w:val="both"/>
              <w:rPr>
                <w:rFonts w:ascii="Times New Roman" w:hAnsi="Times New Roman" w:cs="Times New Roman"/>
                <w:sz w:val="24"/>
                <w:szCs w:val="24"/>
              </w:rPr>
            </w:pPr>
            <w:r>
              <w:rPr>
                <w:rFonts w:ascii="Times New Roman" w:hAnsi="Times New Roman" w:cs="Times New Roman"/>
                <w:sz w:val="24"/>
                <w:szCs w:val="24"/>
              </w:rPr>
              <w:t>3.1.1.</w:t>
            </w:r>
            <w:r>
              <w:rPr>
                <w:rFonts w:ascii="Times New Roman" w:hAnsi="Times New Roman" w:cs="Times New Roman"/>
                <w:sz w:val="24"/>
                <w:szCs w:val="24"/>
              </w:rPr>
              <w:tab/>
              <w:t>Ne mazāks, kā 30cmx30cmx30cm</w:t>
            </w:r>
          </w:p>
          <w:p w14:paraId="7A811633" w14:textId="77777777" w:rsidR="004E537A" w:rsidRPr="00B01415" w:rsidRDefault="004E537A" w:rsidP="004E537A">
            <w:pPr>
              <w:pStyle w:val="ListParagraph"/>
              <w:numPr>
                <w:ilvl w:val="1"/>
                <w:numId w:val="1"/>
              </w:numPr>
              <w:spacing w:after="0" w:line="240" w:lineRule="auto"/>
              <w:ind w:left="465" w:hanging="465"/>
              <w:jc w:val="both"/>
              <w:rPr>
                <w:rFonts w:ascii="Times New Roman" w:hAnsi="Times New Roman" w:cs="Times New Roman"/>
                <w:b/>
                <w:bCs/>
                <w:sz w:val="24"/>
                <w:szCs w:val="24"/>
              </w:rPr>
            </w:pPr>
            <w:r w:rsidRPr="00B01415">
              <w:rPr>
                <w:rFonts w:ascii="Times New Roman" w:hAnsi="Times New Roman" w:cs="Times New Roman"/>
                <w:b/>
                <w:bCs/>
                <w:sz w:val="24"/>
                <w:szCs w:val="24"/>
              </w:rPr>
              <w:t>Sprauslas diametrs</w:t>
            </w:r>
          </w:p>
          <w:p w14:paraId="453D99F7" w14:textId="77777777" w:rsidR="004E537A" w:rsidRPr="00B01415" w:rsidRDefault="004E537A" w:rsidP="004E537A">
            <w:pPr>
              <w:pStyle w:val="ListParagraph"/>
              <w:numPr>
                <w:ilvl w:val="2"/>
                <w:numId w:val="1"/>
              </w:numPr>
              <w:spacing w:after="0" w:line="240" w:lineRule="auto"/>
              <w:ind w:left="1032" w:hanging="709"/>
              <w:jc w:val="both"/>
              <w:rPr>
                <w:rFonts w:ascii="Times New Roman" w:hAnsi="Times New Roman" w:cs="Times New Roman"/>
                <w:sz w:val="24"/>
                <w:szCs w:val="24"/>
              </w:rPr>
            </w:pPr>
            <w:r w:rsidRPr="00B01415">
              <w:rPr>
                <w:rFonts w:ascii="Times New Roman" w:hAnsi="Times New Roman" w:cs="Times New Roman"/>
                <w:sz w:val="24"/>
                <w:szCs w:val="24"/>
              </w:rPr>
              <w:t xml:space="preserve">Ne </w:t>
            </w:r>
            <w:r>
              <w:rPr>
                <w:rFonts w:ascii="Times New Roman" w:hAnsi="Times New Roman" w:cs="Times New Roman"/>
                <w:sz w:val="24"/>
                <w:szCs w:val="24"/>
              </w:rPr>
              <w:t>lielāks</w:t>
            </w:r>
            <w:r w:rsidRPr="00B01415">
              <w:rPr>
                <w:rFonts w:ascii="Times New Roman" w:hAnsi="Times New Roman" w:cs="Times New Roman"/>
                <w:sz w:val="24"/>
                <w:szCs w:val="24"/>
              </w:rPr>
              <w:t xml:space="preserve"> kā 0.4 mm</w:t>
            </w:r>
          </w:p>
          <w:p w14:paraId="674860E2" w14:textId="77777777" w:rsidR="004E537A" w:rsidRPr="00B01415" w:rsidRDefault="004E537A" w:rsidP="004E537A">
            <w:pPr>
              <w:pStyle w:val="ListParagraph"/>
              <w:numPr>
                <w:ilvl w:val="1"/>
                <w:numId w:val="1"/>
              </w:numPr>
              <w:spacing w:after="0" w:line="240" w:lineRule="auto"/>
              <w:ind w:left="465" w:hanging="465"/>
              <w:jc w:val="both"/>
              <w:rPr>
                <w:rFonts w:ascii="Times New Roman" w:hAnsi="Times New Roman" w:cs="Times New Roman"/>
                <w:b/>
                <w:bCs/>
                <w:sz w:val="24"/>
                <w:szCs w:val="24"/>
              </w:rPr>
            </w:pPr>
            <w:r w:rsidRPr="00B01415">
              <w:rPr>
                <w:rFonts w:ascii="Times New Roman" w:hAnsi="Times New Roman" w:cs="Times New Roman"/>
                <w:b/>
                <w:bCs/>
                <w:sz w:val="24"/>
                <w:szCs w:val="24"/>
              </w:rPr>
              <w:t>Savietojamās operētājsistēmas</w:t>
            </w:r>
          </w:p>
          <w:p w14:paraId="5EB9BB3B" w14:textId="77777777" w:rsidR="004E537A" w:rsidRDefault="004E537A" w:rsidP="004E537A">
            <w:pPr>
              <w:numPr>
                <w:ilvl w:val="2"/>
                <w:numId w:val="1"/>
              </w:numPr>
              <w:spacing w:after="0" w:line="240" w:lineRule="auto"/>
              <w:ind w:left="1032" w:hanging="709"/>
              <w:jc w:val="both"/>
              <w:rPr>
                <w:rFonts w:ascii="Times New Roman" w:hAnsi="Times New Roman" w:cs="Times New Roman"/>
                <w:sz w:val="24"/>
                <w:szCs w:val="24"/>
              </w:rPr>
            </w:pPr>
            <w:r>
              <w:rPr>
                <w:rFonts w:ascii="Times New Roman" w:hAnsi="Times New Roman" w:cs="Times New Roman"/>
                <w:sz w:val="24"/>
                <w:szCs w:val="24"/>
              </w:rPr>
              <w:t>Windows, MacOS, Linux</w:t>
            </w:r>
          </w:p>
          <w:p w14:paraId="1650AD50" w14:textId="77777777" w:rsidR="004E537A" w:rsidRPr="007911CF" w:rsidRDefault="004E537A" w:rsidP="004E537A">
            <w:pPr>
              <w:numPr>
                <w:ilvl w:val="1"/>
                <w:numId w:val="1"/>
              </w:numPr>
              <w:spacing w:after="0" w:line="240" w:lineRule="auto"/>
              <w:ind w:left="465" w:hanging="465"/>
              <w:jc w:val="both"/>
              <w:rPr>
                <w:rFonts w:ascii="Times New Roman" w:hAnsi="Times New Roman" w:cs="Times New Roman"/>
                <w:b/>
                <w:bCs/>
                <w:sz w:val="24"/>
                <w:szCs w:val="24"/>
              </w:rPr>
            </w:pPr>
            <w:r>
              <w:rPr>
                <w:rFonts w:ascii="Times New Roman" w:hAnsi="Times New Roman" w:cs="Times New Roman"/>
                <w:b/>
                <w:bCs/>
                <w:sz w:val="24"/>
                <w:szCs w:val="24"/>
              </w:rPr>
              <w:t>Pārvaldības programmatūra:</w:t>
            </w:r>
          </w:p>
          <w:p w14:paraId="3015989A" w14:textId="77777777" w:rsidR="004E537A" w:rsidRDefault="004E537A" w:rsidP="004E537A">
            <w:pPr>
              <w:pStyle w:val="ListParagraph"/>
              <w:numPr>
                <w:ilvl w:val="2"/>
                <w:numId w:val="1"/>
              </w:numPr>
              <w:spacing w:after="0" w:line="240" w:lineRule="auto"/>
              <w:ind w:left="1032" w:hanging="709"/>
              <w:jc w:val="both"/>
              <w:rPr>
                <w:rFonts w:ascii="Times New Roman" w:hAnsi="Times New Roman" w:cs="Times New Roman"/>
                <w:sz w:val="24"/>
                <w:szCs w:val="24"/>
              </w:rPr>
            </w:pPr>
            <w:r>
              <w:rPr>
                <w:rFonts w:ascii="Times New Roman" w:hAnsi="Times New Roman" w:cs="Times New Roman"/>
                <w:sz w:val="24"/>
                <w:szCs w:val="24"/>
              </w:rPr>
              <w:t xml:space="preserve">Vismaz </w:t>
            </w:r>
            <w:r w:rsidRPr="000E0F72">
              <w:rPr>
                <w:rFonts w:ascii="Times New Roman" w:hAnsi="Times New Roman" w:cs="Times New Roman"/>
                <w:sz w:val="24"/>
                <w:szCs w:val="24"/>
              </w:rPr>
              <w:t>stl, .obj, .dxf un .3mf</w:t>
            </w:r>
            <w:r>
              <w:rPr>
                <w:rFonts w:ascii="Times New Roman" w:hAnsi="Times New Roman" w:cs="Times New Roman"/>
                <w:sz w:val="24"/>
                <w:szCs w:val="24"/>
              </w:rPr>
              <w:t xml:space="preserve"> failu formāta atbalsts</w:t>
            </w:r>
          </w:p>
          <w:p w14:paraId="478C0ACF" w14:textId="77777777" w:rsidR="004E537A" w:rsidRDefault="004E537A" w:rsidP="004E537A">
            <w:pPr>
              <w:pStyle w:val="ListParagraph"/>
              <w:numPr>
                <w:ilvl w:val="2"/>
                <w:numId w:val="1"/>
              </w:numPr>
              <w:spacing w:after="0" w:line="240" w:lineRule="auto"/>
              <w:ind w:left="1032" w:hanging="709"/>
              <w:jc w:val="both"/>
              <w:rPr>
                <w:rFonts w:ascii="Times New Roman" w:hAnsi="Times New Roman" w:cs="Times New Roman"/>
                <w:sz w:val="24"/>
                <w:szCs w:val="24"/>
              </w:rPr>
            </w:pPr>
            <w:r>
              <w:rPr>
                <w:rFonts w:ascii="Times New Roman" w:hAnsi="Times New Roman" w:cs="Times New Roman"/>
                <w:sz w:val="24"/>
                <w:szCs w:val="24"/>
              </w:rPr>
              <w:t>Iespēja attālināti pārvaldīt un uzraudzīt drukāšanas procesu</w:t>
            </w:r>
          </w:p>
          <w:p w14:paraId="6287903F" w14:textId="77777777" w:rsidR="004E537A" w:rsidRPr="00D27A10" w:rsidRDefault="004E537A" w:rsidP="004E537A">
            <w:pPr>
              <w:pStyle w:val="ListParagraph"/>
              <w:numPr>
                <w:ilvl w:val="2"/>
                <w:numId w:val="1"/>
              </w:numPr>
              <w:spacing w:after="0" w:line="240" w:lineRule="auto"/>
              <w:ind w:left="1032" w:hanging="709"/>
              <w:jc w:val="both"/>
              <w:rPr>
                <w:rFonts w:ascii="Times New Roman" w:hAnsi="Times New Roman" w:cs="Times New Roman"/>
                <w:sz w:val="24"/>
                <w:szCs w:val="24"/>
              </w:rPr>
            </w:pPr>
            <w:r>
              <w:rPr>
                <w:rFonts w:ascii="Times New Roman" w:hAnsi="Times New Roman" w:cs="Times New Roman"/>
                <w:sz w:val="24"/>
                <w:szCs w:val="24"/>
              </w:rPr>
              <w:t>“</w:t>
            </w:r>
            <w:r w:rsidRPr="00F57A89">
              <w:rPr>
                <w:rFonts w:ascii="Times New Roman" w:hAnsi="Times New Roman" w:cs="Times New Roman"/>
                <w:i/>
                <w:iCs/>
                <w:sz w:val="24"/>
                <w:szCs w:val="24"/>
              </w:rPr>
              <w:t>Anti</w:t>
            </w:r>
            <w:r>
              <w:rPr>
                <w:rFonts w:ascii="Times New Roman" w:hAnsi="Times New Roman" w:cs="Times New Roman"/>
                <w:i/>
                <w:iCs/>
                <w:sz w:val="24"/>
                <w:szCs w:val="24"/>
              </w:rPr>
              <w:t>-</w:t>
            </w:r>
            <w:r w:rsidRPr="00F57A89">
              <w:rPr>
                <w:rFonts w:ascii="Times New Roman" w:hAnsi="Times New Roman" w:cs="Times New Roman"/>
                <w:i/>
                <w:iCs/>
                <w:sz w:val="24"/>
                <w:szCs w:val="24"/>
              </w:rPr>
              <w:t>aliasing”</w:t>
            </w:r>
            <w:r w:rsidRPr="00F57A89">
              <w:rPr>
                <w:rFonts w:ascii="Times New Roman" w:hAnsi="Times New Roman" w:cs="Times New Roman"/>
                <w:sz w:val="24"/>
                <w:szCs w:val="24"/>
              </w:rPr>
              <w:t xml:space="preserve"> funkcija</w:t>
            </w:r>
            <w:r>
              <w:rPr>
                <w:rFonts w:ascii="Times New Roman" w:hAnsi="Times New Roman" w:cs="Times New Roman"/>
                <w:sz w:val="24"/>
                <w:szCs w:val="24"/>
              </w:rPr>
              <w:t xml:space="preserve">, kas ļauj nolīdzināt/nogludināt izdrukātā objekta malas. </w:t>
            </w:r>
          </w:p>
          <w:p w14:paraId="05B5B40E" w14:textId="77777777" w:rsidR="004E537A" w:rsidRPr="001559B1" w:rsidRDefault="004E537A" w:rsidP="004E537A">
            <w:pPr>
              <w:pStyle w:val="ListParagraph"/>
              <w:numPr>
                <w:ilvl w:val="1"/>
                <w:numId w:val="1"/>
              </w:numPr>
              <w:spacing w:after="0" w:line="240" w:lineRule="auto"/>
              <w:ind w:left="465" w:hanging="465"/>
              <w:jc w:val="both"/>
              <w:rPr>
                <w:rFonts w:ascii="Times New Roman" w:hAnsi="Times New Roman" w:cs="Times New Roman"/>
                <w:b/>
                <w:bCs/>
                <w:sz w:val="24"/>
                <w:szCs w:val="24"/>
              </w:rPr>
            </w:pPr>
            <w:r w:rsidRPr="00F57A89">
              <w:rPr>
                <w:rFonts w:ascii="Times New Roman" w:hAnsi="Times New Roman" w:cs="Times New Roman"/>
                <w:b/>
                <w:bCs/>
                <w:sz w:val="24"/>
                <w:szCs w:val="24"/>
              </w:rPr>
              <w:t>Iebūvēta kamera.</w:t>
            </w:r>
          </w:p>
          <w:p w14:paraId="26C93788" w14:textId="77777777" w:rsidR="004E537A" w:rsidRDefault="004E537A" w:rsidP="004E537A">
            <w:pPr>
              <w:pStyle w:val="ListParagraph"/>
              <w:numPr>
                <w:ilvl w:val="2"/>
                <w:numId w:val="1"/>
              </w:numPr>
              <w:spacing w:after="0" w:line="240" w:lineRule="auto"/>
              <w:ind w:left="1032" w:hanging="709"/>
              <w:jc w:val="both"/>
              <w:rPr>
                <w:rFonts w:ascii="Times New Roman" w:hAnsi="Times New Roman" w:cs="Times New Roman"/>
                <w:sz w:val="24"/>
                <w:szCs w:val="24"/>
              </w:rPr>
            </w:pPr>
            <w:r w:rsidRPr="00F57A89">
              <w:rPr>
                <w:rFonts w:ascii="Times New Roman" w:hAnsi="Times New Roman" w:cs="Times New Roman"/>
                <w:sz w:val="24"/>
                <w:szCs w:val="24"/>
              </w:rPr>
              <w:t>Obligāti</w:t>
            </w:r>
          </w:p>
          <w:p w14:paraId="106429F6" w14:textId="77777777" w:rsidR="004E537A" w:rsidRPr="001559B1" w:rsidRDefault="004E537A" w:rsidP="004E537A">
            <w:pPr>
              <w:pStyle w:val="ListParagraph"/>
              <w:numPr>
                <w:ilvl w:val="1"/>
                <w:numId w:val="1"/>
              </w:numPr>
              <w:spacing w:after="0" w:line="240" w:lineRule="auto"/>
              <w:ind w:left="465" w:hanging="465"/>
              <w:jc w:val="both"/>
              <w:rPr>
                <w:rFonts w:ascii="Times New Roman" w:hAnsi="Times New Roman" w:cs="Times New Roman"/>
                <w:b/>
                <w:bCs/>
                <w:sz w:val="24"/>
                <w:szCs w:val="24"/>
              </w:rPr>
            </w:pPr>
            <w:r w:rsidRPr="001559B1">
              <w:rPr>
                <w:rFonts w:ascii="Times New Roman" w:hAnsi="Times New Roman" w:cs="Times New Roman"/>
                <w:b/>
                <w:bCs/>
                <w:sz w:val="24"/>
                <w:szCs w:val="24"/>
              </w:rPr>
              <w:t>Printera vadības konsole</w:t>
            </w:r>
          </w:p>
          <w:p w14:paraId="6DAA75C4" w14:textId="77777777" w:rsidR="004E537A" w:rsidRDefault="004E537A" w:rsidP="004E537A">
            <w:pPr>
              <w:pStyle w:val="ListParagraph"/>
              <w:numPr>
                <w:ilvl w:val="2"/>
                <w:numId w:val="1"/>
              </w:numPr>
              <w:spacing w:after="0" w:line="240" w:lineRule="auto"/>
              <w:ind w:left="1032" w:hanging="709"/>
              <w:jc w:val="both"/>
              <w:rPr>
                <w:rFonts w:ascii="Times New Roman" w:hAnsi="Times New Roman" w:cs="Times New Roman"/>
                <w:sz w:val="24"/>
                <w:szCs w:val="24"/>
              </w:rPr>
            </w:pPr>
            <w:r>
              <w:rPr>
                <w:rFonts w:ascii="Times New Roman" w:hAnsi="Times New Roman" w:cs="Times New Roman"/>
                <w:sz w:val="24"/>
                <w:szCs w:val="24"/>
              </w:rPr>
              <w:t>Skārienjūtīgs ekrāns vai ekvivalents</w:t>
            </w:r>
          </w:p>
          <w:p w14:paraId="3F74D145" w14:textId="77777777" w:rsidR="004E537A" w:rsidRPr="001559B1" w:rsidRDefault="004E537A" w:rsidP="004E537A">
            <w:pPr>
              <w:pStyle w:val="ListParagraph"/>
              <w:numPr>
                <w:ilvl w:val="2"/>
                <w:numId w:val="1"/>
              </w:numPr>
              <w:spacing w:after="0" w:line="240" w:lineRule="auto"/>
              <w:ind w:left="1032" w:hanging="709"/>
              <w:jc w:val="both"/>
              <w:rPr>
                <w:rFonts w:ascii="Times New Roman" w:hAnsi="Times New Roman" w:cs="Times New Roman"/>
                <w:sz w:val="24"/>
                <w:szCs w:val="24"/>
              </w:rPr>
            </w:pPr>
            <w:r>
              <w:rPr>
                <w:rFonts w:ascii="Times New Roman" w:hAnsi="Times New Roman" w:cs="Times New Roman"/>
                <w:sz w:val="24"/>
                <w:szCs w:val="24"/>
              </w:rPr>
              <w:t xml:space="preserve">Vismaz 4 collas, izšķirtspēja vismaz </w:t>
            </w:r>
            <w:r w:rsidRPr="001559B1">
              <w:rPr>
                <w:rFonts w:ascii="Times New Roman" w:hAnsi="Times New Roman" w:cs="Times New Roman"/>
                <w:sz w:val="24"/>
                <w:szCs w:val="24"/>
              </w:rPr>
              <w:t>800 x 480</w:t>
            </w:r>
          </w:p>
          <w:p w14:paraId="7F8D21A6" w14:textId="77777777" w:rsidR="004E537A" w:rsidRDefault="004E537A" w:rsidP="004E537A">
            <w:pPr>
              <w:pStyle w:val="ListParagraph"/>
              <w:numPr>
                <w:ilvl w:val="1"/>
                <w:numId w:val="1"/>
              </w:numPr>
              <w:spacing w:after="0" w:line="240" w:lineRule="auto"/>
              <w:ind w:left="465" w:hanging="465"/>
              <w:jc w:val="both"/>
              <w:rPr>
                <w:rFonts w:ascii="Times New Roman" w:hAnsi="Times New Roman" w:cs="Times New Roman"/>
                <w:b/>
                <w:bCs/>
                <w:sz w:val="24"/>
                <w:szCs w:val="24"/>
              </w:rPr>
            </w:pPr>
            <w:r w:rsidRPr="00F57A89">
              <w:rPr>
                <w:rFonts w:ascii="Times New Roman" w:hAnsi="Times New Roman" w:cs="Times New Roman"/>
                <w:b/>
                <w:bCs/>
                <w:sz w:val="24"/>
                <w:szCs w:val="24"/>
              </w:rPr>
              <w:t>Ekstrūders</w:t>
            </w:r>
          </w:p>
          <w:p w14:paraId="6450D87C" w14:textId="77777777" w:rsidR="004E537A" w:rsidRPr="00F57A89" w:rsidRDefault="004E537A" w:rsidP="004E537A">
            <w:pPr>
              <w:pStyle w:val="ListParagraph"/>
              <w:numPr>
                <w:ilvl w:val="2"/>
                <w:numId w:val="1"/>
              </w:numPr>
              <w:spacing w:after="0" w:line="240" w:lineRule="auto"/>
              <w:ind w:left="1032" w:hanging="709"/>
              <w:jc w:val="both"/>
              <w:rPr>
                <w:rFonts w:ascii="Times New Roman" w:hAnsi="Times New Roman" w:cs="Times New Roman"/>
                <w:sz w:val="24"/>
                <w:szCs w:val="24"/>
              </w:rPr>
            </w:pPr>
            <w:r w:rsidRPr="00F57A89">
              <w:rPr>
                <w:rFonts w:ascii="Times New Roman" w:hAnsi="Times New Roman" w:cs="Times New Roman"/>
                <w:sz w:val="24"/>
                <w:szCs w:val="24"/>
              </w:rPr>
              <w:t>Vismaz 1</w:t>
            </w:r>
          </w:p>
          <w:p w14:paraId="0C8DFE91" w14:textId="77777777" w:rsidR="004E537A" w:rsidRPr="001559B1" w:rsidRDefault="004E537A" w:rsidP="004E537A">
            <w:pPr>
              <w:pStyle w:val="ListParagraph"/>
              <w:numPr>
                <w:ilvl w:val="1"/>
                <w:numId w:val="1"/>
              </w:numPr>
              <w:spacing w:after="0" w:line="240" w:lineRule="auto"/>
              <w:ind w:left="465" w:hanging="465"/>
              <w:jc w:val="both"/>
              <w:rPr>
                <w:rFonts w:ascii="Times New Roman" w:hAnsi="Times New Roman" w:cs="Times New Roman"/>
                <w:b/>
                <w:bCs/>
                <w:sz w:val="24"/>
                <w:szCs w:val="24"/>
              </w:rPr>
            </w:pPr>
            <w:r>
              <w:rPr>
                <w:rFonts w:ascii="Times New Roman" w:hAnsi="Times New Roman" w:cs="Times New Roman"/>
                <w:b/>
                <w:bCs/>
                <w:sz w:val="24"/>
                <w:szCs w:val="24"/>
              </w:rPr>
              <w:t>Paredzētie izejmateriāli</w:t>
            </w:r>
          </w:p>
          <w:p w14:paraId="3E6BBB45" w14:textId="77777777" w:rsidR="004E537A" w:rsidRDefault="004E537A" w:rsidP="004E537A">
            <w:pPr>
              <w:pStyle w:val="ListParagraph"/>
              <w:numPr>
                <w:ilvl w:val="2"/>
                <w:numId w:val="1"/>
              </w:numPr>
              <w:spacing w:after="0" w:line="240" w:lineRule="auto"/>
              <w:ind w:left="1032" w:hanging="709"/>
              <w:jc w:val="both"/>
              <w:rPr>
                <w:rFonts w:ascii="Times New Roman" w:hAnsi="Times New Roman" w:cs="Times New Roman"/>
                <w:sz w:val="24"/>
                <w:szCs w:val="24"/>
              </w:rPr>
            </w:pPr>
            <w:r>
              <w:rPr>
                <w:rFonts w:ascii="Times New Roman" w:hAnsi="Times New Roman" w:cs="Times New Roman"/>
                <w:sz w:val="24"/>
                <w:szCs w:val="24"/>
              </w:rPr>
              <w:t>Izmērs – ne mazāks, kā 1.75mm</w:t>
            </w:r>
          </w:p>
          <w:p w14:paraId="45FC218E" w14:textId="77777777" w:rsidR="004E537A" w:rsidRDefault="004E537A" w:rsidP="004E537A">
            <w:pPr>
              <w:pStyle w:val="ListParagraph"/>
              <w:numPr>
                <w:ilvl w:val="2"/>
                <w:numId w:val="1"/>
              </w:numPr>
              <w:spacing w:after="0" w:line="240" w:lineRule="auto"/>
              <w:ind w:left="1032" w:hanging="709"/>
              <w:jc w:val="both"/>
              <w:rPr>
                <w:rFonts w:ascii="Times New Roman" w:hAnsi="Times New Roman" w:cs="Times New Roman"/>
                <w:sz w:val="24"/>
                <w:szCs w:val="24"/>
              </w:rPr>
            </w:pPr>
            <w:r>
              <w:rPr>
                <w:rFonts w:ascii="Times New Roman" w:hAnsi="Times New Roman" w:cs="Times New Roman"/>
                <w:sz w:val="24"/>
                <w:szCs w:val="24"/>
              </w:rPr>
              <w:t>Tips - Spole</w:t>
            </w:r>
          </w:p>
          <w:p w14:paraId="74A0161B" w14:textId="77777777" w:rsidR="004E537A" w:rsidRDefault="004E537A" w:rsidP="004E537A">
            <w:pPr>
              <w:pStyle w:val="ListParagraph"/>
              <w:numPr>
                <w:ilvl w:val="2"/>
                <w:numId w:val="1"/>
              </w:numPr>
              <w:spacing w:after="0" w:line="240" w:lineRule="auto"/>
              <w:ind w:left="1032" w:hanging="709"/>
              <w:jc w:val="both"/>
              <w:rPr>
                <w:rFonts w:ascii="Times New Roman" w:hAnsi="Times New Roman" w:cs="Times New Roman"/>
                <w:sz w:val="24"/>
                <w:szCs w:val="24"/>
              </w:rPr>
            </w:pPr>
            <w:r>
              <w:rPr>
                <w:rFonts w:ascii="Times New Roman" w:hAnsi="Times New Roman" w:cs="Times New Roman"/>
                <w:sz w:val="24"/>
                <w:szCs w:val="24"/>
              </w:rPr>
              <w:t>Veidi – ASA, PLA, NYLON, FLEX, PETG</w:t>
            </w:r>
          </w:p>
          <w:p w14:paraId="3C7CFBA0" w14:textId="77777777" w:rsidR="004E537A" w:rsidRPr="001559B1" w:rsidRDefault="004E537A" w:rsidP="004E537A">
            <w:pPr>
              <w:pStyle w:val="ListParagraph"/>
              <w:numPr>
                <w:ilvl w:val="1"/>
                <w:numId w:val="1"/>
              </w:numPr>
              <w:spacing w:after="0" w:line="240" w:lineRule="auto"/>
              <w:ind w:left="465" w:hanging="465"/>
              <w:jc w:val="both"/>
              <w:rPr>
                <w:rFonts w:ascii="Times New Roman" w:hAnsi="Times New Roman" w:cs="Times New Roman"/>
                <w:b/>
                <w:bCs/>
                <w:sz w:val="24"/>
                <w:szCs w:val="24"/>
              </w:rPr>
            </w:pPr>
            <w:r>
              <w:rPr>
                <w:rFonts w:ascii="Times New Roman" w:hAnsi="Times New Roman" w:cs="Times New Roman"/>
                <w:b/>
                <w:bCs/>
                <w:sz w:val="24"/>
                <w:szCs w:val="24"/>
              </w:rPr>
              <w:t>M</w:t>
            </w:r>
            <w:r w:rsidRPr="001559B1">
              <w:rPr>
                <w:rFonts w:ascii="Times New Roman" w:hAnsi="Times New Roman" w:cs="Times New Roman"/>
                <w:b/>
                <w:bCs/>
                <w:sz w:val="24"/>
                <w:szCs w:val="24"/>
              </w:rPr>
              <w:t>aksimālais enerģijas patēriņš</w:t>
            </w:r>
            <w:r>
              <w:rPr>
                <w:rFonts w:ascii="Times New Roman" w:hAnsi="Times New Roman" w:cs="Times New Roman"/>
                <w:b/>
                <w:bCs/>
                <w:sz w:val="24"/>
                <w:szCs w:val="24"/>
              </w:rPr>
              <w:t xml:space="preserve"> darba režīmā</w:t>
            </w:r>
          </w:p>
          <w:p w14:paraId="21CDFFAB" w14:textId="77777777" w:rsidR="004E537A" w:rsidRDefault="004E537A" w:rsidP="004E537A">
            <w:pPr>
              <w:pStyle w:val="ListParagraph"/>
              <w:numPr>
                <w:ilvl w:val="2"/>
                <w:numId w:val="1"/>
              </w:numPr>
              <w:spacing w:after="0" w:line="240" w:lineRule="auto"/>
              <w:ind w:left="1032" w:hanging="709"/>
              <w:jc w:val="both"/>
              <w:rPr>
                <w:rFonts w:ascii="Times New Roman" w:hAnsi="Times New Roman" w:cs="Times New Roman"/>
                <w:sz w:val="24"/>
                <w:szCs w:val="24"/>
              </w:rPr>
            </w:pPr>
            <w:r w:rsidRPr="001559B1">
              <w:rPr>
                <w:rFonts w:ascii="Times New Roman" w:hAnsi="Times New Roman" w:cs="Times New Roman"/>
                <w:sz w:val="24"/>
                <w:szCs w:val="24"/>
              </w:rPr>
              <w:t>Ne lielāks par 370W</w:t>
            </w:r>
          </w:p>
          <w:p w14:paraId="76D61517" w14:textId="77777777" w:rsidR="004E537A" w:rsidRPr="00CA6D3D" w:rsidRDefault="004E537A" w:rsidP="004E537A">
            <w:pPr>
              <w:pStyle w:val="ListParagraph"/>
              <w:numPr>
                <w:ilvl w:val="1"/>
                <w:numId w:val="1"/>
              </w:numPr>
              <w:spacing w:after="0" w:line="240" w:lineRule="auto"/>
              <w:ind w:left="465" w:hanging="465"/>
              <w:jc w:val="both"/>
              <w:rPr>
                <w:rFonts w:ascii="Times New Roman" w:hAnsi="Times New Roman" w:cs="Times New Roman"/>
                <w:b/>
                <w:bCs/>
                <w:sz w:val="24"/>
                <w:szCs w:val="24"/>
              </w:rPr>
            </w:pPr>
            <w:r w:rsidRPr="00CA6D3D">
              <w:rPr>
                <w:rFonts w:ascii="Times New Roman" w:hAnsi="Times New Roman" w:cs="Times New Roman"/>
                <w:b/>
                <w:bCs/>
                <w:sz w:val="24"/>
                <w:szCs w:val="24"/>
              </w:rPr>
              <w:t>Printera izgarojumu filtrēšana</w:t>
            </w:r>
          </w:p>
          <w:p w14:paraId="0DF4089F" w14:textId="77777777" w:rsidR="004E537A" w:rsidRPr="00CA6D3D" w:rsidRDefault="004E537A" w:rsidP="004E537A">
            <w:pPr>
              <w:pStyle w:val="ListParagraph"/>
              <w:numPr>
                <w:ilvl w:val="2"/>
                <w:numId w:val="1"/>
              </w:numPr>
              <w:spacing w:after="0" w:line="240" w:lineRule="auto"/>
              <w:ind w:left="1032" w:hanging="709"/>
              <w:jc w:val="both"/>
              <w:rPr>
                <w:rFonts w:ascii="Times New Roman" w:hAnsi="Times New Roman" w:cs="Times New Roman"/>
                <w:sz w:val="24"/>
                <w:szCs w:val="24"/>
              </w:rPr>
            </w:pPr>
            <w:r>
              <w:rPr>
                <w:rFonts w:ascii="Times New Roman" w:hAnsi="Times New Roman" w:cs="Times New Roman"/>
                <w:sz w:val="24"/>
                <w:szCs w:val="24"/>
              </w:rPr>
              <w:t xml:space="preserve">Iebūvēts vai nodrošināts ar tā paša ražotāja oriģinālu aksesuāru. </w:t>
            </w:r>
          </w:p>
          <w:p w14:paraId="65FB7993" w14:textId="77777777" w:rsidR="004E537A" w:rsidRPr="00F57A89" w:rsidRDefault="004E537A" w:rsidP="004E537A">
            <w:pPr>
              <w:pStyle w:val="ListParagraph"/>
              <w:numPr>
                <w:ilvl w:val="1"/>
                <w:numId w:val="1"/>
              </w:numPr>
              <w:spacing w:after="0" w:line="240" w:lineRule="auto"/>
              <w:ind w:left="465" w:hanging="465"/>
              <w:jc w:val="both"/>
              <w:rPr>
                <w:rFonts w:ascii="Times New Roman" w:hAnsi="Times New Roman" w:cs="Times New Roman"/>
                <w:b/>
                <w:bCs/>
                <w:sz w:val="24"/>
                <w:szCs w:val="24"/>
              </w:rPr>
            </w:pPr>
            <w:r>
              <w:rPr>
                <w:rFonts w:ascii="Times New Roman" w:hAnsi="Times New Roman" w:cs="Times New Roman"/>
                <w:b/>
                <w:bCs/>
                <w:sz w:val="24"/>
                <w:szCs w:val="24"/>
              </w:rPr>
              <w:t>Piederumi</w:t>
            </w:r>
          </w:p>
          <w:p w14:paraId="7B73F6FB" w14:textId="77777777" w:rsidR="004E537A" w:rsidRDefault="004E537A" w:rsidP="004E537A">
            <w:pPr>
              <w:pStyle w:val="ListParagraph"/>
              <w:numPr>
                <w:ilvl w:val="2"/>
                <w:numId w:val="1"/>
              </w:numPr>
              <w:spacing w:after="0" w:line="240" w:lineRule="auto"/>
              <w:ind w:left="1032" w:hanging="709"/>
              <w:jc w:val="both"/>
              <w:rPr>
                <w:rFonts w:ascii="Times New Roman" w:hAnsi="Times New Roman" w:cs="Times New Roman"/>
                <w:sz w:val="24"/>
                <w:szCs w:val="24"/>
              </w:rPr>
            </w:pPr>
            <w:r>
              <w:rPr>
                <w:rFonts w:ascii="Times New Roman" w:hAnsi="Times New Roman" w:cs="Times New Roman"/>
                <w:sz w:val="24"/>
                <w:szCs w:val="24"/>
              </w:rPr>
              <w:t>Eiropas standartam atbilstošs strāvas adapteris</w:t>
            </w:r>
          </w:p>
          <w:p w14:paraId="2AD701AE" w14:textId="77777777" w:rsidR="004E537A" w:rsidRDefault="004E537A" w:rsidP="004E537A">
            <w:pPr>
              <w:pStyle w:val="ListParagraph"/>
              <w:numPr>
                <w:ilvl w:val="2"/>
                <w:numId w:val="1"/>
              </w:numPr>
              <w:spacing w:after="0" w:line="240" w:lineRule="auto"/>
              <w:ind w:left="1032" w:hanging="709"/>
              <w:jc w:val="both"/>
              <w:rPr>
                <w:rFonts w:ascii="Times New Roman" w:hAnsi="Times New Roman" w:cs="Times New Roman"/>
                <w:sz w:val="24"/>
                <w:szCs w:val="24"/>
              </w:rPr>
            </w:pPr>
            <w:r>
              <w:rPr>
                <w:rFonts w:ascii="Times New Roman" w:hAnsi="Times New Roman" w:cs="Times New Roman"/>
                <w:sz w:val="24"/>
                <w:szCs w:val="24"/>
              </w:rPr>
              <w:t>Papildus ekstrūderis darbam ar PLA tipa materiāliem.</w:t>
            </w:r>
          </w:p>
          <w:p w14:paraId="15684BDA" w14:textId="77777777" w:rsidR="004E537A" w:rsidRPr="00CA6D3D" w:rsidRDefault="004E537A" w:rsidP="004E537A">
            <w:pPr>
              <w:spacing w:after="0" w:line="240" w:lineRule="auto"/>
              <w:jc w:val="both"/>
              <w:rPr>
                <w:rFonts w:ascii="Times New Roman" w:hAnsi="Times New Roman" w:cs="Times New Roman"/>
                <w:sz w:val="24"/>
                <w:szCs w:val="24"/>
              </w:rPr>
            </w:pPr>
          </w:p>
          <w:p w14:paraId="5D32A34A" w14:textId="77777777" w:rsidR="004E537A" w:rsidRPr="00B01415" w:rsidRDefault="004E537A" w:rsidP="004E537A">
            <w:pPr>
              <w:pStyle w:val="ListParagraph"/>
              <w:numPr>
                <w:ilvl w:val="1"/>
                <w:numId w:val="1"/>
              </w:numPr>
              <w:spacing w:after="0" w:line="240" w:lineRule="auto"/>
              <w:ind w:left="465" w:hanging="465"/>
              <w:jc w:val="both"/>
              <w:rPr>
                <w:rFonts w:ascii="Times New Roman" w:hAnsi="Times New Roman" w:cs="Times New Roman"/>
                <w:b/>
                <w:bCs/>
                <w:sz w:val="24"/>
                <w:szCs w:val="24"/>
              </w:rPr>
            </w:pPr>
            <w:r w:rsidRPr="00B01415">
              <w:rPr>
                <w:rFonts w:ascii="Times New Roman" w:hAnsi="Times New Roman" w:cs="Times New Roman"/>
                <w:b/>
                <w:bCs/>
                <w:sz w:val="24"/>
                <w:szCs w:val="24"/>
              </w:rPr>
              <w:t>Papildus prasības</w:t>
            </w:r>
          </w:p>
          <w:p w14:paraId="7AAF3774" w14:textId="77777777" w:rsidR="004E537A" w:rsidRPr="00B01415" w:rsidRDefault="004E537A" w:rsidP="004E537A">
            <w:pPr>
              <w:pStyle w:val="ListParagraph"/>
              <w:spacing w:after="0" w:line="240" w:lineRule="auto"/>
              <w:ind w:left="1032" w:hanging="672"/>
              <w:jc w:val="both"/>
              <w:rPr>
                <w:rFonts w:ascii="Times New Roman" w:hAnsi="Times New Roman" w:cs="Times New Roman"/>
                <w:sz w:val="24"/>
                <w:szCs w:val="24"/>
              </w:rPr>
            </w:pPr>
            <w:r>
              <w:rPr>
                <w:rFonts w:ascii="Times New Roman" w:hAnsi="Times New Roman" w:cs="Times New Roman"/>
                <w:sz w:val="24"/>
                <w:szCs w:val="24"/>
              </w:rPr>
              <w:t xml:space="preserve">3.8.1. </w:t>
            </w:r>
            <w:r w:rsidRPr="00B01415">
              <w:rPr>
                <w:rFonts w:ascii="Times New Roman" w:hAnsi="Times New Roman" w:cs="Times New Roman"/>
                <w:sz w:val="24"/>
                <w:szCs w:val="24"/>
              </w:rPr>
              <w:t>Tehnikai jābūt jaunai, nelietotai, neatvērtā                  iepakojumā</w:t>
            </w:r>
          </w:p>
          <w:p w14:paraId="2EEF5AB9" w14:textId="77777777" w:rsidR="004E537A" w:rsidRPr="00B01415" w:rsidRDefault="004E537A" w:rsidP="004E537A">
            <w:pPr>
              <w:pStyle w:val="ListParagraph"/>
              <w:spacing w:after="0" w:line="240" w:lineRule="auto"/>
              <w:ind w:left="1032" w:hanging="672"/>
              <w:jc w:val="both"/>
              <w:rPr>
                <w:rFonts w:ascii="Times New Roman" w:hAnsi="Times New Roman" w:cs="Times New Roman"/>
                <w:sz w:val="24"/>
                <w:szCs w:val="24"/>
              </w:rPr>
            </w:pPr>
            <w:r>
              <w:rPr>
                <w:rFonts w:ascii="Times New Roman" w:hAnsi="Times New Roman" w:cs="Times New Roman"/>
                <w:sz w:val="24"/>
                <w:szCs w:val="24"/>
              </w:rPr>
              <w:t xml:space="preserve">3.8.2. </w:t>
            </w:r>
            <w:r w:rsidRPr="00B01415">
              <w:rPr>
                <w:rFonts w:ascii="Times New Roman" w:hAnsi="Times New Roman" w:cs="Times New Roman"/>
                <w:sz w:val="24"/>
                <w:szCs w:val="24"/>
              </w:rPr>
              <w:t xml:space="preserve">Garantijas periodam jābūt ne mazākām, kā </w:t>
            </w:r>
            <w:r>
              <w:rPr>
                <w:rFonts w:ascii="Times New Roman" w:hAnsi="Times New Roman" w:cs="Times New Roman"/>
                <w:sz w:val="24"/>
                <w:szCs w:val="24"/>
              </w:rPr>
              <w:t>24</w:t>
            </w:r>
            <w:r w:rsidRPr="00B01415">
              <w:rPr>
                <w:rFonts w:ascii="Times New Roman" w:hAnsi="Times New Roman" w:cs="Times New Roman"/>
                <w:sz w:val="24"/>
                <w:szCs w:val="24"/>
              </w:rPr>
              <w:t xml:space="preserve"> mēneši</w:t>
            </w:r>
          </w:p>
          <w:p w14:paraId="2F782F2B" w14:textId="77777777" w:rsidR="004E537A" w:rsidRDefault="004E537A" w:rsidP="004E537A">
            <w:pPr>
              <w:pStyle w:val="ListParagraph"/>
              <w:spacing w:after="0" w:line="240" w:lineRule="auto"/>
              <w:ind w:left="1032" w:hanging="672"/>
              <w:jc w:val="both"/>
              <w:rPr>
                <w:rFonts w:ascii="Times New Roman" w:hAnsi="Times New Roman" w:cs="Times New Roman"/>
                <w:sz w:val="24"/>
                <w:szCs w:val="24"/>
              </w:rPr>
            </w:pPr>
            <w:r>
              <w:rPr>
                <w:rFonts w:ascii="Times New Roman" w:hAnsi="Times New Roman" w:cs="Times New Roman"/>
                <w:sz w:val="24"/>
                <w:szCs w:val="24"/>
              </w:rPr>
              <w:t>3.8.3.</w:t>
            </w:r>
            <w:r w:rsidRPr="00B014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01415">
              <w:rPr>
                <w:rFonts w:ascii="Times New Roman" w:hAnsi="Times New Roman" w:cs="Times New Roman"/>
                <w:sz w:val="24"/>
                <w:szCs w:val="24"/>
              </w:rPr>
              <w:t>Garantijas remonta ilgums nedrīkst pārsniegt 15 darba dienas</w:t>
            </w:r>
          </w:p>
          <w:p w14:paraId="30B654CC" w14:textId="77777777" w:rsidR="004E537A" w:rsidRPr="000F44CC" w:rsidRDefault="004E537A" w:rsidP="004E537A">
            <w:pPr>
              <w:spacing w:after="135" w:line="240" w:lineRule="auto"/>
              <w:jc w:val="both"/>
              <w:rPr>
                <w:rFonts w:ascii="Times New Roman" w:eastAsia="Times New Roman" w:hAnsi="Times New Roman" w:cs="Times New Roman"/>
                <w:color w:val="3F3F33"/>
                <w:sz w:val="24"/>
                <w:szCs w:val="24"/>
                <w:lang w:eastAsia="lv-LV"/>
              </w:rPr>
            </w:pPr>
            <w:r>
              <w:rPr>
                <w:rFonts w:ascii="Times New Roman" w:hAnsi="Times New Roman" w:cs="Times New Roman"/>
                <w:sz w:val="24"/>
                <w:szCs w:val="24"/>
              </w:rPr>
              <w:t xml:space="preserve">3.8.4. Jānodrošina 2 darbinieku apmācības </w:t>
            </w:r>
            <w:r w:rsidRPr="00117210">
              <w:rPr>
                <w:rFonts w:ascii="Times New Roman" w:hAnsi="Times New Roman" w:cs="Times New Roman"/>
                <w:sz w:val="24"/>
                <w:szCs w:val="24"/>
              </w:rPr>
              <w:t>Ezermalas iel</w:t>
            </w:r>
            <w:r>
              <w:rPr>
                <w:rFonts w:ascii="Times New Roman" w:hAnsi="Times New Roman" w:cs="Times New Roman"/>
                <w:sz w:val="24"/>
                <w:szCs w:val="24"/>
              </w:rPr>
              <w:t>ā</w:t>
            </w:r>
            <w:r w:rsidRPr="00117210">
              <w:rPr>
                <w:rFonts w:ascii="Times New Roman" w:hAnsi="Times New Roman" w:cs="Times New Roman"/>
                <w:sz w:val="24"/>
                <w:szCs w:val="24"/>
              </w:rPr>
              <w:t xml:space="preserve"> 10</w:t>
            </w:r>
            <w:r>
              <w:rPr>
                <w:rFonts w:ascii="Times New Roman" w:hAnsi="Times New Roman" w:cs="Times New Roman"/>
                <w:sz w:val="24"/>
                <w:szCs w:val="24"/>
              </w:rPr>
              <w:t>, Rīgā</w:t>
            </w:r>
          </w:p>
        </w:tc>
      </w:tr>
      <w:tr w:rsidR="00C56A9D" w:rsidRPr="000F44CC" w14:paraId="123F3944"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5079A0"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56D9BF" w14:textId="4498B4AC" w:rsidR="00C56A9D" w:rsidRPr="000F44CC" w:rsidRDefault="00183589"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Cenu aptaujas</w:t>
            </w:r>
            <w:r w:rsidRPr="000F44CC">
              <w:rPr>
                <w:rFonts w:ascii="Times New Roman" w:eastAsia="Times New Roman" w:hAnsi="Times New Roman" w:cs="Times New Roman"/>
                <w:color w:val="3F3F33"/>
                <w:sz w:val="24"/>
                <w:szCs w:val="24"/>
                <w:lang w:eastAsia="lv-LV"/>
              </w:rPr>
              <w:t xml:space="preserve"> </w:t>
            </w:r>
            <w:r w:rsidR="00C56A9D" w:rsidRPr="000F44CC">
              <w:rPr>
                <w:rFonts w:ascii="Times New Roman" w:eastAsia="Times New Roman" w:hAnsi="Times New Roman" w:cs="Times New Roman"/>
                <w:color w:val="3F3F33"/>
                <w:sz w:val="24"/>
                <w:szCs w:val="24"/>
                <w:lang w:eastAsia="lv-LV"/>
              </w:rPr>
              <w:t>izpildes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EC6083" w14:textId="54E249D5" w:rsidR="00C56A9D" w:rsidRPr="000F44CC" w:rsidRDefault="004E537A" w:rsidP="002C7C2A">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2023</w:t>
            </w:r>
            <w:r w:rsidR="00C56A9D" w:rsidRPr="000F44CC">
              <w:rPr>
                <w:rFonts w:ascii="Times New Roman" w:eastAsia="Times New Roman" w:hAnsi="Times New Roman" w:cs="Times New Roman"/>
                <w:color w:val="3F3F33"/>
                <w:sz w:val="24"/>
                <w:szCs w:val="24"/>
                <w:lang w:eastAsia="lv-LV"/>
              </w:rPr>
              <w:t xml:space="preserve">. gada </w:t>
            </w:r>
            <w:r w:rsidR="002C7C2A">
              <w:rPr>
                <w:rFonts w:ascii="Times New Roman" w:eastAsia="Times New Roman" w:hAnsi="Times New Roman" w:cs="Times New Roman"/>
                <w:color w:val="3F3F33"/>
                <w:sz w:val="24"/>
                <w:szCs w:val="24"/>
                <w:lang w:eastAsia="lv-LV"/>
              </w:rPr>
              <w:t>24</w:t>
            </w:r>
            <w:r>
              <w:rPr>
                <w:rFonts w:ascii="Times New Roman" w:eastAsia="Times New Roman" w:hAnsi="Times New Roman" w:cs="Times New Roman"/>
                <w:color w:val="3F3F33"/>
                <w:sz w:val="24"/>
                <w:szCs w:val="24"/>
                <w:lang w:eastAsia="lv-LV"/>
              </w:rPr>
              <w:t>.maijs</w:t>
            </w:r>
          </w:p>
        </w:tc>
      </w:tr>
      <w:tr w:rsidR="00C56A9D" w:rsidRPr="000F44CC" w14:paraId="2A17953E"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84979C"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B8EE19" w14:textId="174D7581" w:rsidR="00C56A9D" w:rsidRPr="000F44CC" w:rsidRDefault="00183589"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Cenu aptaujas</w:t>
            </w:r>
            <w:r w:rsidRPr="000F44CC">
              <w:rPr>
                <w:rFonts w:ascii="Times New Roman" w:eastAsia="Times New Roman" w:hAnsi="Times New Roman" w:cs="Times New Roman"/>
                <w:color w:val="3F3F33"/>
                <w:sz w:val="24"/>
                <w:szCs w:val="24"/>
                <w:lang w:eastAsia="lv-LV"/>
              </w:rPr>
              <w:t xml:space="preserve"> </w:t>
            </w:r>
            <w:r w:rsidR="00C56A9D" w:rsidRPr="000F44CC">
              <w:rPr>
                <w:rFonts w:ascii="Times New Roman" w:eastAsia="Times New Roman" w:hAnsi="Times New Roman" w:cs="Times New Roman"/>
                <w:color w:val="3F3F33"/>
                <w:sz w:val="24"/>
                <w:szCs w:val="24"/>
                <w:lang w:eastAsia="lv-LV"/>
              </w:rPr>
              <w:t>izpildes vieta</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931849" w14:textId="77777777" w:rsidR="00C56A9D" w:rsidRPr="000F44CC" w:rsidRDefault="004E537A" w:rsidP="004E537A">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 xml:space="preserve">Valsts policijas koledža, Ezermalas iela 10 </w:t>
            </w:r>
          </w:p>
        </w:tc>
      </w:tr>
      <w:tr w:rsidR="00C56A9D" w:rsidRPr="000F44CC" w14:paraId="12CCC0CC" w14:textId="77777777" w:rsidTr="007068FB">
        <w:trPr>
          <w:trHeight w:val="45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C53480"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7C0F8E"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Pieejamais finansējums (bez PVN)</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6D9A7F" w14:textId="4850C89D"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p>
        </w:tc>
      </w:tr>
      <w:tr w:rsidR="00C56A9D" w:rsidRPr="000F44CC" w14:paraId="2E3F9557"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0D1099"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42AA28"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Izmaksas, kas jāiekļauj cenā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867B93" w14:textId="7CD3E3A3" w:rsidR="00C56A9D" w:rsidRPr="002C7C2A" w:rsidRDefault="00CA7103" w:rsidP="007068FB">
            <w:pPr>
              <w:spacing w:after="135" w:line="240" w:lineRule="auto"/>
              <w:jc w:val="both"/>
              <w:rPr>
                <w:rFonts w:ascii="Times New Roman" w:eastAsia="Times New Roman" w:hAnsi="Times New Roman" w:cs="Times New Roman"/>
                <w:i/>
                <w:color w:val="3F3F33"/>
                <w:sz w:val="24"/>
                <w:szCs w:val="24"/>
                <w:lang w:eastAsia="lv-LV"/>
              </w:rPr>
            </w:pPr>
            <w:r w:rsidRPr="00A54950">
              <w:rPr>
                <w:rFonts w:ascii="Times New Roman" w:hAnsi="Times New Roman" w:cs="Times New Roman"/>
                <w:sz w:val="24"/>
                <w:szCs w:val="24"/>
              </w:rPr>
              <w:t xml:space="preserve">Iekļauti visi izdevumi un izmaksas, kas attiecināmi uz </w:t>
            </w:r>
            <w:r>
              <w:rPr>
                <w:rFonts w:ascii="Times New Roman" w:hAnsi="Times New Roman" w:cs="Times New Roman"/>
                <w:sz w:val="24"/>
                <w:szCs w:val="24"/>
              </w:rPr>
              <w:t>preces piegādi</w:t>
            </w:r>
            <w:r w:rsidRPr="00A54950">
              <w:rPr>
                <w:rFonts w:ascii="Times New Roman" w:hAnsi="Times New Roman" w:cs="Times New Roman"/>
                <w:sz w:val="24"/>
                <w:szCs w:val="24"/>
              </w:rPr>
              <w:t>, kā arī visi citi izdevumi un izmaksas, kas</w:t>
            </w:r>
            <w:r>
              <w:rPr>
                <w:rFonts w:ascii="Times New Roman" w:hAnsi="Times New Roman" w:cs="Times New Roman"/>
                <w:sz w:val="24"/>
                <w:szCs w:val="24"/>
              </w:rPr>
              <w:t xml:space="preserve"> radīsirs izpildot savas saistības, t.sk. nodrošinot garantiju</w:t>
            </w:r>
          </w:p>
        </w:tc>
      </w:tr>
      <w:tr w:rsidR="00C56A9D" w:rsidRPr="000F44CC" w14:paraId="2EBB3868"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50E366"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30B41F"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Samaksas kārtība</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7ACA9A"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BD5BA7">
              <w:rPr>
                <w:rFonts w:ascii="Times New Roman" w:eastAsia="Times New Roman" w:hAnsi="Times New Roman" w:cs="Times New Roman"/>
                <w:i/>
                <w:color w:val="3F3F33"/>
                <w:sz w:val="24"/>
                <w:szCs w:val="24"/>
                <w:lang w:eastAsia="lv-LV"/>
              </w:rPr>
              <w:t>20 darba dienu laikā no preces un rēķina saņemšanas</w:t>
            </w:r>
          </w:p>
        </w:tc>
      </w:tr>
      <w:tr w:rsidR="00C56A9D" w:rsidRPr="000F44CC" w14:paraId="3658E347"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6FCC0A"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F388CD" w14:textId="67D0DC06" w:rsidR="00C56A9D" w:rsidRPr="000F44CC" w:rsidRDefault="00C56A9D">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Pārstāvis</w:t>
            </w:r>
            <w:r w:rsidRPr="000F44CC">
              <w:rPr>
                <w:rFonts w:ascii="Times New Roman" w:eastAsia="Times New Roman" w:hAnsi="Times New Roman" w:cs="Times New Roman"/>
                <w:color w:val="3F3F33"/>
                <w:sz w:val="24"/>
                <w:szCs w:val="24"/>
                <w:lang w:eastAsia="lv-LV"/>
              </w:rPr>
              <w:t xml:space="preserve"> no pasūtītāja puses (vārds uzvārds, , </w:t>
            </w:r>
            <w:r>
              <w:rPr>
                <w:rFonts w:ascii="Times New Roman" w:eastAsia="Times New Roman" w:hAnsi="Times New Roman" w:cs="Times New Roman"/>
                <w:color w:val="3F3F33"/>
                <w:sz w:val="24"/>
                <w:szCs w:val="24"/>
                <w:lang w:eastAsia="lv-LV"/>
              </w:rPr>
              <w:t>tālrunis:</w:t>
            </w:r>
            <w:r w:rsidRPr="000F44CC">
              <w:rPr>
                <w:rFonts w:ascii="Times New Roman" w:eastAsia="Times New Roman" w:hAnsi="Times New Roman" w:cs="Times New Roman"/>
                <w:color w:val="3F3F33"/>
                <w:sz w:val="24"/>
                <w:szCs w:val="24"/>
                <w:lang w:eastAsia="lv-LV"/>
              </w:rPr>
              <w:t xml:space="preserve">, e-pasts) </w:t>
            </w:r>
            <w:r w:rsidR="00527DD8">
              <w:rPr>
                <w:rFonts w:ascii="Times New Roman" w:eastAsia="Times New Roman" w:hAnsi="Times New Roman" w:cs="Times New Roman"/>
                <w:color w:val="3F3F33"/>
                <w:sz w:val="24"/>
                <w:szCs w:val="24"/>
                <w:lang w:eastAsia="lv-LV"/>
              </w:rPr>
              <w:t>cenu aptaujas</w:t>
            </w:r>
            <w:r w:rsidRPr="000F44CC">
              <w:rPr>
                <w:rFonts w:ascii="Times New Roman" w:eastAsia="Times New Roman" w:hAnsi="Times New Roman" w:cs="Times New Roman"/>
                <w:color w:val="3F3F33"/>
                <w:sz w:val="24"/>
                <w:szCs w:val="24"/>
                <w:lang w:eastAsia="lv-LV"/>
              </w:rPr>
              <w:t xml:space="preserve"> procedūrā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D41343" w14:textId="77777777" w:rsidR="00C56A9D" w:rsidRPr="000F44CC" w:rsidRDefault="004E537A"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Ģirts Millers</w:t>
            </w:r>
            <w:r w:rsidR="00C56A9D" w:rsidRPr="000F44CC">
              <w:rPr>
                <w:rFonts w:ascii="Times New Roman" w:eastAsia="Times New Roman" w:hAnsi="Times New Roman" w:cs="Times New Roman"/>
                <w:color w:val="3F3F33"/>
                <w:sz w:val="24"/>
                <w:szCs w:val="24"/>
                <w:lang w:eastAsia="lv-LV"/>
              </w:rPr>
              <w:t xml:space="preserve">, e-pasts: </w:t>
            </w:r>
            <w:hyperlink r:id="rId7" w:history="1">
              <w:r w:rsidRPr="006251EB">
                <w:rPr>
                  <w:rStyle w:val="Hyperlink"/>
                  <w:rFonts w:ascii="Times New Roman" w:hAnsi="Times New Roman" w:cs="Times New Roman"/>
                  <w:sz w:val="24"/>
                  <w:szCs w:val="24"/>
                </w:rPr>
                <w:t>girts.millers@koledza.vp.gov.lv</w:t>
              </w:r>
            </w:hyperlink>
            <w:r w:rsidR="00C56A9D" w:rsidRPr="000F44CC">
              <w:rPr>
                <w:rFonts w:ascii="Times New Roman" w:eastAsia="Times New Roman" w:hAnsi="Times New Roman" w:cs="Times New Roman"/>
                <w:color w:val="3F3F33"/>
                <w:sz w:val="24"/>
                <w:szCs w:val="24"/>
                <w:lang w:eastAsia="lv-LV"/>
              </w:rPr>
              <w:t>, t</w:t>
            </w:r>
            <w:r w:rsidR="00C56A9D">
              <w:rPr>
                <w:rFonts w:ascii="Times New Roman" w:eastAsia="Times New Roman" w:hAnsi="Times New Roman" w:cs="Times New Roman"/>
                <w:color w:val="3F3F33"/>
                <w:sz w:val="24"/>
                <w:szCs w:val="24"/>
                <w:lang w:eastAsia="lv-LV"/>
              </w:rPr>
              <w:t xml:space="preserve">ālrunis: </w:t>
            </w:r>
            <w:r>
              <w:rPr>
                <w:rFonts w:ascii="Times New Roman" w:eastAsia="Times New Roman" w:hAnsi="Times New Roman" w:cs="Times New Roman"/>
                <w:color w:val="3F3F33"/>
                <w:sz w:val="24"/>
                <w:szCs w:val="24"/>
                <w:lang w:eastAsia="lv-LV"/>
              </w:rPr>
              <w:t>26006948.</w:t>
            </w:r>
          </w:p>
          <w:p w14:paraId="45F3D5AB"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p>
        </w:tc>
      </w:tr>
      <w:tr w:rsidR="00C56A9D" w:rsidRPr="000F44CC" w14:paraId="08756D7F"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13F2B0"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51FFE4" w14:textId="55847000" w:rsidR="00C56A9D" w:rsidRPr="000F44CC" w:rsidRDefault="00527DD8"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Cenu aptaujas</w:t>
            </w:r>
            <w:r w:rsidRPr="000F44CC">
              <w:rPr>
                <w:rFonts w:ascii="Times New Roman" w:eastAsia="Times New Roman" w:hAnsi="Times New Roman" w:cs="Times New Roman"/>
                <w:color w:val="3F3F33"/>
                <w:sz w:val="24"/>
                <w:szCs w:val="24"/>
                <w:lang w:eastAsia="lv-LV"/>
              </w:rPr>
              <w:t xml:space="preserve"> </w:t>
            </w:r>
            <w:r w:rsidR="00C56A9D">
              <w:rPr>
                <w:rFonts w:ascii="Times New Roman" w:eastAsia="Times New Roman" w:hAnsi="Times New Roman" w:cs="Times New Roman"/>
                <w:color w:val="3F3F33"/>
                <w:sz w:val="24"/>
                <w:szCs w:val="24"/>
                <w:lang w:eastAsia="lv-LV"/>
              </w:rPr>
              <w:t>p</w:t>
            </w:r>
            <w:r w:rsidR="00C56A9D" w:rsidRPr="000F44CC">
              <w:rPr>
                <w:rFonts w:ascii="Times New Roman" w:eastAsia="Times New Roman" w:hAnsi="Times New Roman" w:cs="Times New Roman"/>
                <w:color w:val="3F3F33"/>
                <w:sz w:val="24"/>
                <w:szCs w:val="24"/>
                <w:lang w:eastAsia="lv-LV"/>
              </w:rPr>
              <w:t>iedāvājuma izvēles kritēriji</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D278EA"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BD5BA7">
              <w:rPr>
                <w:rFonts w:ascii="Times New Roman" w:eastAsia="Times New Roman" w:hAnsi="Times New Roman" w:cs="Times New Roman"/>
                <w:i/>
                <w:color w:val="3F3F33"/>
                <w:sz w:val="24"/>
                <w:szCs w:val="24"/>
                <w:lang w:eastAsia="lv-LV"/>
              </w:rPr>
              <w:t>Zemākā cena par atbilstošu pretendenta piedāvājumu</w:t>
            </w:r>
          </w:p>
        </w:tc>
      </w:tr>
      <w:tr w:rsidR="00C56A9D" w:rsidRPr="000F44CC" w14:paraId="6CE2F790"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F6555D"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359B6A" w14:textId="5593EDED" w:rsidR="00C56A9D" w:rsidRPr="000F44CC" w:rsidRDefault="00527DD8"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Cenu aptaujas</w:t>
            </w:r>
            <w:r w:rsidRPr="000F44CC">
              <w:rPr>
                <w:rFonts w:ascii="Times New Roman" w:eastAsia="Times New Roman" w:hAnsi="Times New Roman" w:cs="Times New Roman"/>
                <w:color w:val="3F3F33"/>
                <w:sz w:val="24"/>
                <w:szCs w:val="24"/>
                <w:lang w:eastAsia="lv-LV"/>
              </w:rPr>
              <w:t xml:space="preserve"> </w:t>
            </w:r>
            <w:r w:rsidR="00C56A9D">
              <w:rPr>
                <w:rFonts w:ascii="Times New Roman" w:eastAsia="Times New Roman" w:hAnsi="Times New Roman" w:cs="Times New Roman"/>
                <w:color w:val="3F3F33"/>
                <w:sz w:val="24"/>
                <w:szCs w:val="24"/>
                <w:lang w:eastAsia="lv-LV"/>
              </w:rPr>
              <w:t>p</w:t>
            </w:r>
            <w:r w:rsidR="00C56A9D" w:rsidRPr="000F44CC">
              <w:rPr>
                <w:rFonts w:ascii="Times New Roman" w:eastAsia="Times New Roman" w:hAnsi="Times New Roman" w:cs="Times New Roman"/>
                <w:color w:val="3F3F33"/>
                <w:sz w:val="24"/>
                <w:szCs w:val="24"/>
                <w:lang w:eastAsia="lv-LV"/>
              </w:rPr>
              <w:t>retendentu atlases kritēriji – prasības pakalpojuma sniedzējam</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2471AC" w14:textId="77777777" w:rsidR="00EC64CE" w:rsidRPr="00EC64CE" w:rsidRDefault="00EC64CE" w:rsidP="002C7C2A">
            <w:pPr>
              <w:tabs>
                <w:tab w:val="left" w:pos="280"/>
              </w:tabs>
              <w:spacing w:after="135" w:line="240" w:lineRule="auto"/>
              <w:jc w:val="both"/>
              <w:rPr>
                <w:rFonts w:ascii="Times New Roman" w:eastAsia="Times New Roman" w:hAnsi="Times New Roman" w:cs="Times New Roman"/>
                <w:i/>
                <w:sz w:val="24"/>
                <w:szCs w:val="24"/>
                <w:lang w:eastAsia="lv-LV"/>
              </w:rPr>
            </w:pPr>
            <w:r w:rsidRPr="00EC64CE">
              <w:rPr>
                <w:rFonts w:ascii="Times New Roman" w:eastAsia="Times New Roman" w:hAnsi="Times New Roman" w:cs="Times New Roman"/>
                <w:i/>
                <w:sz w:val="24"/>
                <w:szCs w:val="24"/>
                <w:lang w:eastAsia="lv-LV"/>
              </w:rPr>
              <w:t>1.</w:t>
            </w:r>
            <w:r w:rsidRPr="00EC64CE">
              <w:rPr>
                <w:rFonts w:ascii="Times New Roman" w:eastAsia="Times New Roman" w:hAnsi="Times New Roman" w:cs="Times New Roman"/>
                <w:i/>
                <w:sz w:val="24"/>
                <w:szCs w:val="24"/>
                <w:lang w:eastAsia="lv-LV"/>
              </w:rPr>
              <w:tab/>
              <w:t>Pieredze līdzīgu pakalpojumu sniegšanā pēdējo 2 gadu laikā .</w:t>
            </w:r>
          </w:p>
          <w:p w14:paraId="0E79ACB3" w14:textId="79C2D748" w:rsidR="00C56A9D" w:rsidRPr="000F44CC" w:rsidRDefault="00EC64CE" w:rsidP="007068FB">
            <w:pPr>
              <w:spacing w:after="135" w:line="240" w:lineRule="auto"/>
              <w:jc w:val="both"/>
              <w:rPr>
                <w:rFonts w:ascii="Times New Roman" w:eastAsia="Times New Roman" w:hAnsi="Times New Roman" w:cs="Times New Roman"/>
                <w:color w:val="3F3F33"/>
                <w:sz w:val="24"/>
                <w:szCs w:val="24"/>
                <w:lang w:eastAsia="lv-LV"/>
              </w:rPr>
            </w:pPr>
            <w:r w:rsidRPr="00EC64CE">
              <w:rPr>
                <w:rFonts w:ascii="Times New Roman" w:eastAsia="Times New Roman" w:hAnsi="Times New Roman" w:cs="Times New Roman"/>
                <w:i/>
                <w:sz w:val="24"/>
                <w:szCs w:val="24"/>
                <w:lang w:eastAsia="lv-LV"/>
              </w:rPr>
              <w:t>2.</w:t>
            </w:r>
            <w:r w:rsidRPr="00EC64CE">
              <w:rPr>
                <w:rFonts w:ascii="Times New Roman" w:eastAsia="Times New Roman" w:hAnsi="Times New Roman" w:cs="Times New Roman"/>
                <w:i/>
                <w:sz w:val="24"/>
                <w:szCs w:val="24"/>
                <w:lang w:eastAsia="lv-LV"/>
              </w:rPr>
              <w:tab/>
              <w:t xml:space="preserve">Attiecībā uz pretendentu nav konstatējami Publisko iepirkumu likuma 9. panta astotajā daļā minētie apstākļi. Pretendents apliecina, ka tam (t.sk. to valdes vai padomes locekļiem, patieso labuma guvējiem, pārstāvēttiesīgajām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w:t>
            </w:r>
            <w:r>
              <w:rPr>
                <w:rFonts w:ascii="Times New Roman" w:eastAsia="Times New Roman" w:hAnsi="Times New Roman" w:cs="Times New Roman"/>
                <w:i/>
                <w:sz w:val="24"/>
                <w:szCs w:val="24"/>
                <w:lang w:eastAsia="lv-LV"/>
              </w:rPr>
              <w:t>dalībvalsts noteiktās sankcijas</w:t>
            </w:r>
          </w:p>
        </w:tc>
      </w:tr>
      <w:tr w:rsidR="00C56A9D" w:rsidRPr="000F44CC" w14:paraId="03C35414"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40336A"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015D1F" w14:textId="42C9D579"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 xml:space="preserve">Lai pretendents piedalītos </w:t>
            </w:r>
            <w:r w:rsidR="00527DD8">
              <w:rPr>
                <w:rFonts w:ascii="Times New Roman" w:eastAsia="Times New Roman" w:hAnsi="Times New Roman" w:cs="Times New Roman"/>
                <w:color w:val="3F3F33"/>
                <w:sz w:val="24"/>
                <w:szCs w:val="24"/>
                <w:lang w:eastAsia="lv-LV"/>
              </w:rPr>
              <w:t>cenu aptaujā</w:t>
            </w:r>
            <w:r w:rsidRPr="000F44CC">
              <w:rPr>
                <w:rFonts w:ascii="Times New Roman" w:eastAsia="Times New Roman" w:hAnsi="Times New Roman" w:cs="Times New Roman"/>
                <w:color w:val="3F3F33"/>
                <w:sz w:val="24"/>
                <w:szCs w:val="24"/>
                <w:lang w:eastAsia="lv-LV"/>
              </w:rPr>
              <w:t>, jāiesniedz šādi dokumenti</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5E5285" w14:textId="77777777" w:rsidR="00C56A9D" w:rsidRPr="00BD5BA7" w:rsidRDefault="00C56A9D" w:rsidP="007068FB">
            <w:pPr>
              <w:spacing w:after="135" w:line="240" w:lineRule="auto"/>
              <w:jc w:val="both"/>
              <w:rPr>
                <w:rFonts w:ascii="Times New Roman" w:eastAsia="Times New Roman" w:hAnsi="Times New Roman" w:cs="Times New Roman"/>
                <w:i/>
                <w:color w:val="3F3F33"/>
                <w:sz w:val="24"/>
                <w:szCs w:val="24"/>
                <w:lang w:eastAsia="lv-LV"/>
              </w:rPr>
            </w:pPr>
            <w:r>
              <w:rPr>
                <w:rFonts w:ascii="Times New Roman" w:eastAsia="Times New Roman" w:hAnsi="Times New Roman" w:cs="Times New Roman"/>
                <w:i/>
                <w:color w:val="3F3F33"/>
                <w:sz w:val="24"/>
                <w:szCs w:val="24"/>
                <w:lang w:eastAsia="lv-LV"/>
              </w:rPr>
              <w:t xml:space="preserve">11.1. </w:t>
            </w:r>
            <w:r w:rsidRPr="00BD5BA7">
              <w:rPr>
                <w:rFonts w:ascii="Times New Roman" w:eastAsia="Times New Roman" w:hAnsi="Times New Roman" w:cs="Times New Roman"/>
                <w:i/>
                <w:color w:val="3F3F33"/>
                <w:sz w:val="24"/>
                <w:szCs w:val="24"/>
                <w:lang w:eastAsia="lv-LV"/>
              </w:rPr>
              <w:t xml:space="preserve"> pretendenta pieredzes apraksts (brīvā formā), norādot informāciju par pieredzi līdzīgu preču piegādē pēdējo 2 gadu laikā</w:t>
            </w:r>
          </w:p>
          <w:p w14:paraId="0BBD99D6" w14:textId="6D36954C"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i/>
                <w:color w:val="3F3F33"/>
                <w:sz w:val="24"/>
                <w:szCs w:val="24"/>
                <w:lang w:eastAsia="lv-LV"/>
              </w:rPr>
              <w:t xml:space="preserve">11.2. </w:t>
            </w:r>
            <w:r w:rsidRPr="00BD5BA7">
              <w:rPr>
                <w:rFonts w:ascii="Times New Roman" w:eastAsia="Times New Roman" w:hAnsi="Times New Roman" w:cs="Times New Roman"/>
                <w:i/>
                <w:color w:val="3F3F33"/>
                <w:sz w:val="24"/>
                <w:szCs w:val="24"/>
                <w:lang w:eastAsia="lv-LV"/>
              </w:rPr>
              <w:t xml:space="preserve"> finanšu piedāvājums, kas noformēts atbilstoši pielikumā pievienotajai formai</w:t>
            </w:r>
          </w:p>
        </w:tc>
      </w:tr>
      <w:tr w:rsidR="00C56A9D" w:rsidRPr="000F44CC" w14:paraId="4F9B6207"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7D329E"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0BCFD0"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P</w:t>
            </w:r>
            <w:r w:rsidRPr="000F44CC">
              <w:rPr>
                <w:rFonts w:ascii="Times New Roman" w:eastAsia="Times New Roman" w:hAnsi="Times New Roman" w:cs="Times New Roman"/>
                <w:color w:val="3F3F33"/>
                <w:sz w:val="24"/>
                <w:szCs w:val="24"/>
                <w:lang w:eastAsia="lv-LV"/>
              </w:rPr>
              <w:t>iedāvājuma iesniegšana (vieta, termiņš, veids)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300E24" w14:textId="1A83B420" w:rsidR="00C56A9D" w:rsidRPr="00BD5BA7" w:rsidRDefault="00C56A9D" w:rsidP="002C7C2A">
            <w:pPr>
              <w:spacing w:after="135" w:line="240" w:lineRule="auto"/>
              <w:jc w:val="both"/>
              <w:rPr>
                <w:rFonts w:ascii="Times New Roman" w:eastAsia="Times New Roman" w:hAnsi="Times New Roman" w:cs="Times New Roman"/>
                <w:i/>
                <w:color w:val="3F3F33"/>
                <w:sz w:val="24"/>
                <w:szCs w:val="24"/>
                <w:lang w:eastAsia="lv-LV"/>
              </w:rPr>
            </w:pPr>
            <w:r w:rsidRPr="007068FB">
              <w:rPr>
                <w:rFonts w:ascii="Times New Roman" w:eastAsia="Times New Roman" w:hAnsi="Times New Roman" w:cs="Times New Roman"/>
                <w:color w:val="3F3F33"/>
                <w:sz w:val="24"/>
                <w:szCs w:val="24"/>
                <w:lang w:eastAsia="lv-LV"/>
              </w:rPr>
              <w:t>Piedāvājumu lūdzam iesniegt līdz</w:t>
            </w:r>
            <w:r w:rsidR="004E537A">
              <w:rPr>
                <w:rFonts w:ascii="Times New Roman" w:eastAsia="Times New Roman" w:hAnsi="Times New Roman" w:cs="Times New Roman"/>
                <w:i/>
                <w:color w:val="3F3F33"/>
                <w:sz w:val="24"/>
                <w:szCs w:val="24"/>
                <w:lang w:eastAsia="lv-LV"/>
              </w:rPr>
              <w:t xml:space="preserve"> 2023</w:t>
            </w:r>
            <w:r w:rsidR="00B24003">
              <w:rPr>
                <w:rFonts w:ascii="Times New Roman" w:eastAsia="Times New Roman" w:hAnsi="Times New Roman" w:cs="Times New Roman"/>
                <w:i/>
                <w:color w:val="3F3F33"/>
                <w:sz w:val="24"/>
                <w:szCs w:val="24"/>
                <w:lang w:eastAsia="lv-LV"/>
              </w:rPr>
              <w:t>.gada</w:t>
            </w:r>
            <w:r w:rsidR="00527DD8">
              <w:rPr>
                <w:rFonts w:ascii="Times New Roman" w:eastAsia="Times New Roman" w:hAnsi="Times New Roman" w:cs="Times New Roman"/>
                <w:i/>
                <w:color w:val="3F3F33"/>
                <w:sz w:val="24"/>
                <w:szCs w:val="24"/>
                <w:lang w:eastAsia="lv-LV"/>
              </w:rPr>
              <w:t xml:space="preserve"> </w:t>
            </w:r>
            <w:r w:rsidR="002C7C2A">
              <w:rPr>
                <w:rFonts w:ascii="Times New Roman" w:eastAsia="Times New Roman" w:hAnsi="Times New Roman" w:cs="Times New Roman"/>
                <w:i/>
                <w:color w:val="3F3F33"/>
                <w:sz w:val="24"/>
                <w:szCs w:val="24"/>
                <w:lang w:eastAsia="lv-LV"/>
              </w:rPr>
              <w:t>24</w:t>
            </w:r>
            <w:r w:rsidR="004E537A">
              <w:rPr>
                <w:rFonts w:ascii="Times New Roman" w:eastAsia="Times New Roman" w:hAnsi="Times New Roman" w:cs="Times New Roman"/>
                <w:i/>
                <w:color w:val="3F3F33"/>
                <w:sz w:val="24"/>
                <w:szCs w:val="24"/>
                <w:lang w:eastAsia="lv-LV"/>
              </w:rPr>
              <w:t>.maijam</w:t>
            </w:r>
            <w:r w:rsidRPr="00BD5BA7">
              <w:rPr>
                <w:rFonts w:ascii="Times New Roman" w:eastAsia="Times New Roman" w:hAnsi="Times New Roman" w:cs="Times New Roman"/>
                <w:i/>
                <w:color w:val="3F3F33"/>
                <w:sz w:val="24"/>
                <w:szCs w:val="24"/>
                <w:lang w:eastAsia="lv-LV"/>
              </w:rPr>
              <w:t xml:space="preserve"> pulksten 14.00 (ieskaitot), </w:t>
            </w:r>
            <w:r w:rsidRPr="007068FB">
              <w:rPr>
                <w:rFonts w:ascii="Times New Roman" w:eastAsia="Times New Roman" w:hAnsi="Times New Roman" w:cs="Times New Roman"/>
                <w:color w:val="3F3F33"/>
                <w:sz w:val="24"/>
                <w:szCs w:val="24"/>
                <w:lang w:eastAsia="lv-LV"/>
              </w:rPr>
              <w:t>nosūtot to uz e-past</w:t>
            </w:r>
            <w:r>
              <w:rPr>
                <w:rFonts w:ascii="Times New Roman" w:eastAsia="Times New Roman" w:hAnsi="Times New Roman" w:cs="Times New Roman"/>
                <w:color w:val="3F3F33"/>
                <w:sz w:val="24"/>
                <w:szCs w:val="24"/>
                <w:lang w:eastAsia="lv-LV"/>
              </w:rPr>
              <w:t>u:</w:t>
            </w:r>
            <w:r w:rsidRPr="00BD5BA7">
              <w:rPr>
                <w:rFonts w:ascii="Times New Roman" w:eastAsia="Times New Roman" w:hAnsi="Times New Roman" w:cs="Times New Roman"/>
                <w:i/>
                <w:color w:val="3F3F33"/>
                <w:sz w:val="24"/>
                <w:szCs w:val="24"/>
                <w:lang w:eastAsia="lv-LV"/>
              </w:rPr>
              <w:t> </w:t>
            </w:r>
            <w:hyperlink r:id="rId8" w:history="1">
              <w:r w:rsidR="004E537A" w:rsidRPr="006251EB">
                <w:rPr>
                  <w:rStyle w:val="Hyperlink"/>
                  <w:rFonts w:ascii="Times New Roman" w:hAnsi="Times New Roman" w:cs="Times New Roman"/>
                  <w:sz w:val="24"/>
                  <w:szCs w:val="24"/>
                </w:rPr>
                <w:t>girts.millers@koledza.vp.gov.lv</w:t>
              </w:r>
            </w:hyperlink>
          </w:p>
        </w:tc>
      </w:tr>
      <w:tr w:rsidR="00C56A9D" w:rsidRPr="000F44CC" w14:paraId="46BB0988"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0C9690"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F8DAFE"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Piedāvājuma derīguma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F62374" w14:textId="77777777" w:rsidR="00C56A9D" w:rsidRPr="00BD5BA7" w:rsidRDefault="00C56A9D" w:rsidP="007068FB">
            <w:pPr>
              <w:spacing w:after="135" w:line="240" w:lineRule="auto"/>
              <w:jc w:val="both"/>
              <w:rPr>
                <w:rFonts w:ascii="Times New Roman" w:eastAsia="Times New Roman" w:hAnsi="Times New Roman" w:cs="Times New Roman"/>
                <w:i/>
                <w:color w:val="3F3F33"/>
                <w:sz w:val="24"/>
                <w:szCs w:val="24"/>
                <w:lang w:eastAsia="lv-LV"/>
              </w:rPr>
            </w:pPr>
            <w:r w:rsidRPr="00BD5BA7">
              <w:rPr>
                <w:rFonts w:ascii="Times New Roman" w:eastAsia="Times New Roman" w:hAnsi="Times New Roman" w:cs="Times New Roman"/>
                <w:i/>
                <w:color w:val="3F3F33"/>
                <w:sz w:val="24"/>
                <w:szCs w:val="24"/>
                <w:lang w:eastAsia="lv-LV"/>
              </w:rPr>
              <w:t>30 dienas</w:t>
            </w:r>
          </w:p>
        </w:tc>
      </w:tr>
      <w:tr w:rsidR="00C56A9D" w:rsidRPr="000F44CC" w14:paraId="714DA13F"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6991EE"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10240A" w14:textId="49312A53" w:rsidR="00C56A9D" w:rsidRPr="000F44CC" w:rsidRDefault="00C56A9D">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 xml:space="preserve">Pretendenta tiesības un pienākumi </w:t>
            </w:r>
            <w:r w:rsidR="00827C3D">
              <w:rPr>
                <w:rFonts w:ascii="Times New Roman" w:eastAsia="Times New Roman" w:hAnsi="Times New Roman" w:cs="Times New Roman"/>
                <w:color w:val="3F3F33"/>
                <w:sz w:val="24"/>
                <w:szCs w:val="24"/>
                <w:lang w:eastAsia="lv-LV"/>
              </w:rPr>
              <w:t>cenu aptaujas</w:t>
            </w:r>
            <w:r w:rsidRPr="000F44CC">
              <w:rPr>
                <w:rFonts w:ascii="Times New Roman" w:eastAsia="Times New Roman" w:hAnsi="Times New Roman" w:cs="Times New Roman"/>
                <w:color w:val="3F3F33"/>
                <w:sz w:val="24"/>
                <w:szCs w:val="24"/>
                <w:lang w:eastAsia="lv-LV"/>
              </w:rPr>
              <w:t xml:space="preserve"> procedūras laikā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435F89" w14:textId="77777777" w:rsidR="00C56A9D" w:rsidRPr="00BD5BA7" w:rsidRDefault="00C56A9D" w:rsidP="007068FB">
            <w:pPr>
              <w:spacing w:after="135" w:line="240" w:lineRule="auto"/>
              <w:jc w:val="both"/>
              <w:rPr>
                <w:rFonts w:ascii="Times New Roman" w:eastAsia="Times New Roman" w:hAnsi="Times New Roman" w:cs="Times New Roman"/>
                <w:i/>
                <w:color w:val="3F3F33"/>
                <w:sz w:val="24"/>
                <w:szCs w:val="24"/>
                <w:lang w:eastAsia="lv-LV"/>
              </w:rPr>
            </w:pPr>
            <w:r w:rsidRPr="00BD5BA7">
              <w:rPr>
                <w:rFonts w:ascii="Times New Roman" w:eastAsia="Times New Roman" w:hAnsi="Times New Roman" w:cs="Times New Roman"/>
                <w:i/>
                <w:color w:val="3F3F33"/>
                <w:sz w:val="24"/>
                <w:szCs w:val="24"/>
                <w:lang w:eastAsia="lv-LV"/>
              </w:rPr>
              <w:t>14.1. Iesniedzot piedāvājumu, pieprasīt apliecinājumu, ka piedāvājums ir saņemts;</w:t>
            </w:r>
          </w:p>
          <w:p w14:paraId="46B4E4AF" w14:textId="7E319A26" w:rsidR="00C56A9D" w:rsidRPr="00BD5BA7" w:rsidRDefault="00C56A9D" w:rsidP="007068FB">
            <w:pPr>
              <w:spacing w:after="135" w:line="240" w:lineRule="auto"/>
              <w:jc w:val="both"/>
              <w:rPr>
                <w:rFonts w:ascii="Times New Roman" w:eastAsia="Times New Roman" w:hAnsi="Times New Roman" w:cs="Times New Roman"/>
                <w:i/>
                <w:color w:val="3F3F33"/>
                <w:sz w:val="24"/>
                <w:szCs w:val="24"/>
                <w:lang w:eastAsia="lv-LV"/>
              </w:rPr>
            </w:pPr>
            <w:r w:rsidRPr="00BD5BA7">
              <w:rPr>
                <w:rFonts w:ascii="Times New Roman" w:eastAsia="Times New Roman" w:hAnsi="Times New Roman" w:cs="Times New Roman"/>
                <w:i/>
                <w:color w:val="3F3F33"/>
                <w:sz w:val="24"/>
                <w:szCs w:val="24"/>
                <w:lang w:eastAsia="lv-LV"/>
              </w:rPr>
              <w:t>14.2. Sagatavot piedāvājumu atbilstoši noteikumu prasībām;</w:t>
            </w:r>
          </w:p>
          <w:p w14:paraId="24B5E637"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BD5BA7">
              <w:rPr>
                <w:rFonts w:ascii="Times New Roman" w:eastAsia="Times New Roman" w:hAnsi="Times New Roman" w:cs="Times New Roman"/>
                <w:i/>
                <w:color w:val="3F3F33"/>
                <w:sz w:val="24"/>
                <w:szCs w:val="24"/>
                <w:lang w:eastAsia="lv-LV"/>
              </w:rPr>
              <w:t>14.3. Sniegt atbildes uz Pasūtītāja pieprasījumiem par papildus informāciju, kas nepieciešama piedāvājumu pārbaudei, atlasei, atbilstības pārbaudei, salīdzināšanai un vērtēšanai.</w:t>
            </w:r>
          </w:p>
        </w:tc>
      </w:tr>
      <w:tr w:rsidR="00C56A9D" w:rsidRPr="000F44CC" w14:paraId="0BA34587"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2FE2D9"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1E8D81" w14:textId="77777777" w:rsidR="00C56A9D" w:rsidRPr="000F44CC" w:rsidRDefault="00C56A9D" w:rsidP="007068FB">
            <w:pPr>
              <w:spacing w:after="135" w:line="240" w:lineRule="auto"/>
              <w:jc w:val="both"/>
              <w:rPr>
                <w:rFonts w:ascii="Times New Roman" w:eastAsia="Times New Roman" w:hAnsi="Times New Roman" w:cs="Times New Roman"/>
                <w:sz w:val="24"/>
                <w:szCs w:val="24"/>
                <w:lang w:eastAsia="lv-LV"/>
              </w:rPr>
            </w:pPr>
            <w:r w:rsidRPr="000F44CC">
              <w:rPr>
                <w:rFonts w:ascii="Times New Roman" w:eastAsia="Times New Roman" w:hAnsi="Times New Roman" w:cs="Times New Roman"/>
                <w:sz w:val="24"/>
                <w:szCs w:val="24"/>
                <w:lang w:eastAsia="lv-LV"/>
              </w:rPr>
              <w:t>Pielikumā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274C33" w14:textId="77777777" w:rsidR="00C56A9D" w:rsidRPr="000F44CC" w:rsidRDefault="00C56A9D" w:rsidP="007068FB">
            <w:pPr>
              <w:spacing w:after="135" w:line="240" w:lineRule="auto"/>
              <w:jc w:val="both"/>
              <w:rPr>
                <w:rFonts w:ascii="Times New Roman" w:eastAsia="Times New Roman" w:hAnsi="Times New Roman" w:cs="Times New Roman"/>
                <w:sz w:val="24"/>
                <w:szCs w:val="24"/>
                <w:lang w:eastAsia="lv-LV"/>
              </w:rPr>
            </w:pPr>
            <w:r w:rsidRPr="000F44CC">
              <w:rPr>
                <w:rFonts w:ascii="Times New Roman" w:hAnsi="Times New Roman" w:cs="Times New Roman"/>
                <w:sz w:val="24"/>
                <w:szCs w:val="24"/>
              </w:rPr>
              <w:t>Finanšu piedāvājuma forma</w:t>
            </w:r>
            <w:r>
              <w:rPr>
                <w:rFonts w:ascii="Times New Roman" w:hAnsi="Times New Roman" w:cs="Times New Roman"/>
                <w:sz w:val="24"/>
                <w:szCs w:val="24"/>
              </w:rPr>
              <w:t xml:space="preserve"> </w:t>
            </w:r>
            <w:r w:rsidRPr="000F44CC">
              <w:rPr>
                <w:rFonts w:ascii="Times New Roman" w:hAnsi="Times New Roman" w:cs="Times New Roman"/>
                <w:sz w:val="24"/>
                <w:szCs w:val="24"/>
              </w:rPr>
              <w:t>uz 1 lapas</w:t>
            </w:r>
          </w:p>
        </w:tc>
      </w:tr>
    </w:tbl>
    <w:p w14:paraId="11AF0F68" w14:textId="77777777" w:rsidR="002F2F62" w:rsidRDefault="002F2F62" w:rsidP="002C7C2A">
      <w:pPr>
        <w:jc w:val="both"/>
      </w:pPr>
    </w:p>
    <w:sectPr w:rsidR="002F2F62" w:rsidSect="00BD5BA7">
      <w:pgSz w:w="11906" w:h="16838"/>
      <w:pgMar w:top="1405"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7D6B2" w14:textId="77777777" w:rsidR="000608DA" w:rsidRDefault="000608DA">
      <w:pPr>
        <w:spacing w:after="0" w:line="240" w:lineRule="auto"/>
      </w:pPr>
      <w:r>
        <w:separator/>
      </w:r>
    </w:p>
  </w:endnote>
  <w:endnote w:type="continuationSeparator" w:id="0">
    <w:p w14:paraId="2CF1A9CC" w14:textId="77777777" w:rsidR="000608DA" w:rsidRDefault="0006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3A5EF" w14:textId="77777777" w:rsidR="000608DA" w:rsidRDefault="000608DA">
      <w:pPr>
        <w:spacing w:after="0" w:line="240" w:lineRule="auto"/>
      </w:pPr>
      <w:r>
        <w:separator/>
      </w:r>
    </w:p>
  </w:footnote>
  <w:footnote w:type="continuationSeparator" w:id="0">
    <w:p w14:paraId="60C2EE58" w14:textId="77777777" w:rsidR="000608DA" w:rsidRDefault="00060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91B86"/>
    <w:multiLevelType w:val="multilevel"/>
    <w:tmpl w:val="8298709E"/>
    <w:lvl w:ilvl="0">
      <w:start w:val="3"/>
      <w:numFmt w:val="decimal"/>
      <w:lvlText w:val="%1."/>
      <w:lvlJc w:val="left"/>
      <w:pPr>
        <w:ind w:left="360" w:hanging="360"/>
      </w:pPr>
      <w:rPr>
        <w:rFonts w:hint="default"/>
        <w:b/>
        <w:i w:val="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9D"/>
    <w:rsid w:val="000608DA"/>
    <w:rsid w:val="00087D91"/>
    <w:rsid w:val="000B5881"/>
    <w:rsid w:val="00183589"/>
    <w:rsid w:val="002C7C2A"/>
    <w:rsid w:val="002F2F62"/>
    <w:rsid w:val="00353554"/>
    <w:rsid w:val="004E537A"/>
    <w:rsid w:val="00527DD8"/>
    <w:rsid w:val="00575078"/>
    <w:rsid w:val="006C5633"/>
    <w:rsid w:val="007E2119"/>
    <w:rsid w:val="00827C3D"/>
    <w:rsid w:val="008A3281"/>
    <w:rsid w:val="00900BA2"/>
    <w:rsid w:val="00A16566"/>
    <w:rsid w:val="00AE235D"/>
    <w:rsid w:val="00B24003"/>
    <w:rsid w:val="00C03E92"/>
    <w:rsid w:val="00C56A9D"/>
    <w:rsid w:val="00CA7103"/>
    <w:rsid w:val="00E22B4A"/>
    <w:rsid w:val="00E91969"/>
    <w:rsid w:val="00EC64CE"/>
    <w:rsid w:val="00F122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C019"/>
  <w15:chartTrackingRefBased/>
  <w15:docId w15:val="{18BF721D-7039-4C19-B7F5-42327836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A9D"/>
    <w:rPr>
      <w:color w:val="0563C1" w:themeColor="hyperlink"/>
      <w:u w:val="single"/>
    </w:rPr>
  </w:style>
  <w:style w:type="paragraph" w:styleId="Header">
    <w:name w:val="header"/>
    <w:basedOn w:val="Normal"/>
    <w:link w:val="HeaderChar"/>
    <w:uiPriority w:val="99"/>
    <w:unhideWhenUsed/>
    <w:rsid w:val="00C56A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6A9D"/>
  </w:style>
  <w:style w:type="character" w:styleId="CommentReference">
    <w:name w:val="annotation reference"/>
    <w:basedOn w:val="DefaultParagraphFont"/>
    <w:uiPriority w:val="99"/>
    <w:semiHidden/>
    <w:unhideWhenUsed/>
    <w:rsid w:val="00C56A9D"/>
    <w:rPr>
      <w:sz w:val="16"/>
      <w:szCs w:val="16"/>
    </w:rPr>
  </w:style>
  <w:style w:type="paragraph" w:styleId="CommentText">
    <w:name w:val="annotation text"/>
    <w:basedOn w:val="Normal"/>
    <w:link w:val="CommentTextChar"/>
    <w:uiPriority w:val="99"/>
    <w:semiHidden/>
    <w:unhideWhenUsed/>
    <w:rsid w:val="00C56A9D"/>
    <w:pPr>
      <w:spacing w:line="240" w:lineRule="auto"/>
    </w:pPr>
    <w:rPr>
      <w:sz w:val="20"/>
      <w:szCs w:val="20"/>
    </w:rPr>
  </w:style>
  <w:style w:type="character" w:customStyle="1" w:styleId="CommentTextChar">
    <w:name w:val="Comment Text Char"/>
    <w:basedOn w:val="DefaultParagraphFont"/>
    <w:link w:val="CommentText"/>
    <w:uiPriority w:val="99"/>
    <w:semiHidden/>
    <w:rsid w:val="00C56A9D"/>
    <w:rPr>
      <w:sz w:val="20"/>
      <w:szCs w:val="20"/>
    </w:rPr>
  </w:style>
  <w:style w:type="paragraph" w:styleId="BalloonText">
    <w:name w:val="Balloon Text"/>
    <w:basedOn w:val="Normal"/>
    <w:link w:val="BalloonTextChar"/>
    <w:uiPriority w:val="99"/>
    <w:semiHidden/>
    <w:unhideWhenUsed/>
    <w:rsid w:val="00C56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A9D"/>
    <w:rPr>
      <w:rFonts w:ascii="Segoe UI" w:hAnsi="Segoe UI" w:cs="Segoe UI"/>
      <w:sz w:val="18"/>
      <w:szCs w:val="18"/>
    </w:rPr>
  </w:style>
  <w:style w:type="paragraph" w:styleId="Footer">
    <w:name w:val="footer"/>
    <w:basedOn w:val="Normal"/>
    <w:link w:val="FooterChar"/>
    <w:uiPriority w:val="99"/>
    <w:unhideWhenUsed/>
    <w:rsid w:val="00087D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7D91"/>
  </w:style>
  <w:style w:type="paragraph" w:styleId="ListParagraph">
    <w:name w:val="List Paragraph"/>
    <w:aliases w:val="Saistīto dokumentu saraksts,PPS_Bullet,Virsraksti"/>
    <w:basedOn w:val="Normal"/>
    <w:link w:val="ListParagraphChar"/>
    <w:uiPriority w:val="34"/>
    <w:qFormat/>
    <w:rsid w:val="004E537A"/>
    <w:pPr>
      <w:ind w:left="720"/>
      <w:contextualSpacing/>
    </w:pPr>
  </w:style>
  <w:style w:type="character" w:customStyle="1" w:styleId="ListParagraphChar">
    <w:name w:val="List Paragraph Char"/>
    <w:aliases w:val="Saistīto dokumentu saraksts Char,PPS_Bullet Char,Virsraksti Char"/>
    <w:link w:val="ListParagraph"/>
    <w:uiPriority w:val="34"/>
    <w:locked/>
    <w:rsid w:val="004E537A"/>
  </w:style>
  <w:style w:type="paragraph" w:styleId="CommentSubject">
    <w:name w:val="annotation subject"/>
    <w:basedOn w:val="CommentText"/>
    <w:next w:val="CommentText"/>
    <w:link w:val="CommentSubjectChar"/>
    <w:uiPriority w:val="99"/>
    <w:semiHidden/>
    <w:unhideWhenUsed/>
    <w:rsid w:val="00183589"/>
    <w:rPr>
      <w:b/>
      <w:bCs/>
    </w:rPr>
  </w:style>
  <w:style w:type="character" w:customStyle="1" w:styleId="CommentSubjectChar">
    <w:name w:val="Comment Subject Char"/>
    <w:basedOn w:val="CommentTextChar"/>
    <w:link w:val="CommentSubject"/>
    <w:uiPriority w:val="99"/>
    <w:semiHidden/>
    <w:rsid w:val="001835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ts.millers@koledza.vp.gov.lv" TargetMode="External"/><Relationship Id="rId3" Type="http://schemas.openxmlformats.org/officeDocument/2006/relationships/settings" Target="settings.xml"/><Relationship Id="rId7" Type="http://schemas.openxmlformats.org/officeDocument/2006/relationships/hyperlink" Target="mailto:girts.millers@koledza.v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2441</Words>
  <Characters>1392</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Ģirts Millers</cp:lastModifiedBy>
  <cp:revision>12</cp:revision>
  <cp:lastPrinted>2019-07-02T11:43:00Z</cp:lastPrinted>
  <dcterms:created xsi:type="dcterms:W3CDTF">2023-05-11T11:51:00Z</dcterms:created>
  <dcterms:modified xsi:type="dcterms:W3CDTF">2023-05-15T05:10:00Z</dcterms:modified>
</cp:coreProperties>
</file>