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D7" w:rsidRPr="00D66C7B" w:rsidRDefault="00D90ED7" w:rsidP="00D90ED7">
      <w:pPr>
        <w:jc w:val="center"/>
        <w:rPr>
          <w:b/>
          <w:sz w:val="26"/>
          <w:szCs w:val="26"/>
        </w:rPr>
      </w:pPr>
      <w:bookmarkStart w:id="0" w:name="_GoBack"/>
      <w:r w:rsidRPr="00D66C7B">
        <w:rPr>
          <w:b/>
          <w:szCs w:val="26"/>
        </w:rPr>
        <w:t>Valsts policijas koledža</w:t>
      </w:r>
      <w:bookmarkEnd w:id="0"/>
    </w:p>
    <w:p w:rsidR="00D90ED7" w:rsidRDefault="00D90ED7" w:rsidP="00D90E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6"/>
        <w:gridCol w:w="4963"/>
      </w:tblGrid>
      <w:tr w:rsidR="00D90ED7" w:rsidTr="00743409">
        <w:tc>
          <w:tcPr>
            <w:tcW w:w="4216" w:type="dxa"/>
            <w:shd w:val="clear" w:color="auto" w:fill="auto"/>
          </w:tcPr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Programmas nosaukums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right="3"/>
              <w:rPr>
                <w:szCs w:val="28"/>
              </w:rPr>
            </w:pPr>
          </w:p>
          <w:p w:rsidR="00743409" w:rsidRDefault="00743409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160699" w:rsidP="00ED0676">
            <w:pPr>
              <w:ind w:left="-76" w:right="3"/>
              <w:rPr>
                <w:szCs w:val="28"/>
              </w:rPr>
            </w:pPr>
            <w:r>
              <w:rPr>
                <w:szCs w:val="28"/>
              </w:rPr>
              <w:t>P</w:t>
            </w:r>
            <w:r w:rsidR="00D90ED7" w:rsidRPr="002616C8">
              <w:rPr>
                <w:szCs w:val="28"/>
              </w:rPr>
              <w:t>rogrammas mērķis</w:t>
            </w:r>
          </w:p>
          <w:p w:rsidR="00D90ED7" w:rsidRPr="002616C8" w:rsidRDefault="00D90ED7" w:rsidP="00ED0676">
            <w:pPr>
              <w:ind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743409" w:rsidRDefault="00743409" w:rsidP="00ED0676">
            <w:pPr>
              <w:ind w:left="-76" w:right="3"/>
              <w:rPr>
                <w:szCs w:val="28"/>
              </w:rPr>
            </w:pPr>
          </w:p>
          <w:p w:rsidR="00743409" w:rsidRDefault="00743409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Programmas mērķauditorija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743409" w:rsidRDefault="00743409" w:rsidP="00ED0676">
            <w:pPr>
              <w:ind w:left="-76" w:right="3"/>
              <w:rPr>
                <w:szCs w:val="28"/>
              </w:rPr>
            </w:pPr>
          </w:p>
          <w:p w:rsidR="00743409" w:rsidRDefault="00743409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Klausītāju skaits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Programmas īstenošanas ilgums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Programmas izstrādātāji</w:t>
            </w:r>
          </w:p>
          <w:p w:rsidR="00D90ED7" w:rsidRDefault="00D90ED7" w:rsidP="00ED0676">
            <w:pPr>
              <w:ind w:right="3"/>
              <w:rPr>
                <w:szCs w:val="28"/>
              </w:rPr>
            </w:pPr>
          </w:p>
          <w:p w:rsidR="00160699" w:rsidRDefault="00160699" w:rsidP="00ED0676">
            <w:pPr>
              <w:ind w:left="-76" w:right="3"/>
              <w:rPr>
                <w:szCs w:val="28"/>
              </w:rPr>
            </w:pPr>
          </w:p>
          <w:p w:rsidR="00160699" w:rsidRDefault="00160699" w:rsidP="00ED0676">
            <w:pPr>
              <w:ind w:left="-76" w:right="3"/>
              <w:rPr>
                <w:szCs w:val="28"/>
              </w:rPr>
            </w:pPr>
          </w:p>
          <w:p w:rsidR="00160699" w:rsidRDefault="00160699" w:rsidP="00ED0676">
            <w:pPr>
              <w:ind w:left="-76" w:right="3"/>
              <w:rPr>
                <w:szCs w:val="28"/>
              </w:rPr>
            </w:pPr>
          </w:p>
          <w:p w:rsidR="00160699" w:rsidRDefault="00160699" w:rsidP="00ED0676">
            <w:pPr>
              <w:ind w:left="-76" w:right="3"/>
              <w:rPr>
                <w:szCs w:val="28"/>
              </w:rPr>
            </w:pPr>
          </w:p>
          <w:p w:rsidR="00160699" w:rsidRDefault="00160699" w:rsidP="00ED0676">
            <w:pPr>
              <w:ind w:left="-76" w:right="3"/>
              <w:rPr>
                <w:szCs w:val="28"/>
              </w:rPr>
            </w:pPr>
          </w:p>
          <w:p w:rsidR="00743409" w:rsidRDefault="00743409" w:rsidP="00743409">
            <w:pPr>
              <w:ind w:right="3"/>
              <w:rPr>
                <w:szCs w:val="28"/>
              </w:rPr>
            </w:pPr>
          </w:p>
          <w:p w:rsidR="00743409" w:rsidRDefault="00743409" w:rsidP="00743409">
            <w:pPr>
              <w:ind w:right="3"/>
              <w:rPr>
                <w:szCs w:val="28"/>
              </w:rPr>
            </w:pPr>
          </w:p>
          <w:p w:rsidR="00743409" w:rsidRDefault="00743409" w:rsidP="00743409">
            <w:pPr>
              <w:ind w:left="-74" w:right="3"/>
              <w:rPr>
                <w:szCs w:val="28"/>
              </w:rPr>
            </w:pPr>
          </w:p>
          <w:p w:rsidR="00743409" w:rsidRDefault="00743409" w:rsidP="00743409">
            <w:pPr>
              <w:ind w:left="-74" w:right="3"/>
              <w:rPr>
                <w:szCs w:val="28"/>
              </w:rPr>
            </w:pPr>
          </w:p>
          <w:p w:rsidR="00D90ED7" w:rsidRPr="002616C8" w:rsidRDefault="00D90ED7" w:rsidP="00743409">
            <w:pPr>
              <w:ind w:left="-74" w:right="3"/>
              <w:rPr>
                <w:szCs w:val="28"/>
              </w:rPr>
            </w:pPr>
            <w:r w:rsidRPr="002616C8">
              <w:rPr>
                <w:szCs w:val="28"/>
              </w:rPr>
              <w:t xml:space="preserve">Izglītības dokuments, kas apliecina 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pieaugušo neformālās izglītības programmas apguvi</w:t>
            </w: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616C8" w:rsidRDefault="00D90ED7" w:rsidP="00ED0676">
            <w:pPr>
              <w:ind w:left="-76" w:right="3"/>
              <w:rPr>
                <w:szCs w:val="28"/>
              </w:rPr>
            </w:pPr>
            <w:r w:rsidRPr="002616C8">
              <w:rPr>
                <w:szCs w:val="28"/>
              </w:rPr>
              <w:t>Nosacījumi dokumenta, kas apliecina programmas apguvi, saņemšanai</w:t>
            </w:r>
          </w:p>
          <w:p w:rsidR="00D90ED7" w:rsidRPr="002616C8" w:rsidRDefault="00D90ED7" w:rsidP="00ED0676">
            <w:pPr>
              <w:ind w:right="3"/>
              <w:rPr>
                <w:szCs w:val="28"/>
              </w:rPr>
            </w:pPr>
          </w:p>
          <w:p w:rsidR="00743409" w:rsidRDefault="00743409" w:rsidP="00743409">
            <w:pPr>
              <w:ind w:right="3"/>
              <w:rPr>
                <w:szCs w:val="28"/>
              </w:rPr>
            </w:pPr>
          </w:p>
          <w:p w:rsidR="00D90ED7" w:rsidRPr="006869CE" w:rsidRDefault="00D90ED7" w:rsidP="00743409">
            <w:pPr>
              <w:ind w:right="3"/>
              <w:rPr>
                <w:b/>
                <w:szCs w:val="28"/>
              </w:rPr>
            </w:pPr>
            <w:r w:rsidRPr="002616C8">
              <w:rPr>
                <w:szCs w:val="28"/>
              </w:rPr>
              <w:t>Programmas izstrādes gads</w:t>
            </w:r>
          </w:p>
        </w:tc>
        <w:tc>
          <w:tcPr>
            <w:tcW w:w="4963" w:type="dxa"/>
            <w:shd w:val="clear" w:color="auto" w:fill="auto"/>
          </w:tcPr>
          <w:p w:rsidR="00D90ED7" w:rsidRPr="00743409" w:rsidRDefault="00D90ED7" w:rsidP="00743409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szCs w:val="28"/>
              </w:rPr>
              <w:t>Ceļu satiksmes negadījumu noformēšana un kvalifikācijas problemātika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743409">
              <w:rPr>
                <w:b/>
                <w:szCs w:val="28"/>
              </w:rPr>
              <w:t>Padziļināt teorētiskās zināšanas un praktiskās iemaņas ceļu satiksmes negadījumu noformēšanā un kvalifikācijas problemātikā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743409">
              <w:rPr>
                <w:b/>
                <w:szCs w:val="28"/>
              </w:rPr>
              <w:t>Valsts policijas amatpersonas ar izdienas laiku līdz 5 gadiem, kuras veic ceļu satiksmes negadījumu noformēšanu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szCs w:val="28"/>
              </w:rPr>
              <w:t>Līdz 20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bCs/>
                <w:szCs w:val="28"/>
              </w:rPr>
              <w:t>24 akadēmiskās stundas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bCs/>
                <w:szCs w:val="28"/>
              </w:rPr>
              <w:t>Mg.iur. Arnis Krastiņš, Valsts policijas Tiesību katedras lektors;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bCs/>
                <w:szCs w:val="28"/>
              </w:rPr>
              <w:t>Mg. psych. Evita Lipe, Valsts policijas Humanitārās katedras vadītāja;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bCs/>
                <w:szCs w:val="28"/>
              </w:rPr>
              <w:t>Mg.iur. Normunds Krapsis, Valsts policijas Kriminālistikas katedras lektors;</w:t>
            </w:r>
          </w:p>
          <w:p w:rsidR="00D90ED7" w:rsidRPr="00743409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743409">
              <w:rPr>
                <w:b/>
                <w:bCs/>
                <w:szCs w:val="28"/>
              </w:rPr>
              <w:t>Mg.iur. Aivis Ivaško, Valsts policijas Kriminālistikas katedras lektors</w:t>
            </w:r>
          </w:p>
          <w:p w:rsidR="00D90ED7" w:rsidRPr="00D90ED7" w:rsidRDefault="00D90ED7" w:rsidP="00D90ED7">
            <w:pPr>
              <w:pStyle w:val="Heading2"/>
              <w:numPr>
                <w:ilvl w:val="0"/>
                <w:numId w:val="0"/>
              </w:numPr>
              <w:snapToGrid w:val="0"/>
              <w:spacing w:before="0" w:after="0"/>
              <w:ind w:left="576" w:hanging="576"/>
              <w:jc w:val="both"/>
              <w:rPr>
                <w:sz w:val="26"/>
                <w:szCs w:val="26"/>
              </w:rPr>
            </w:pPr>
          </w:p>
          <w:p w:rsidR="00743409" w:rsidRPr="00743409" w:rsidRDefault="00743409" w:rsidP="00ED0676">
            <w:pPr>
              <w:pStyle w:val="Heading2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  <w:p w:rsidR="00D90ED7" w:rsidRPr="00743409" w:rsidRDefault="00D90ED7" w:rsidP="00ED0676">
            <w:pPr>
              <w:pStyle w:val="Heading2"/>
              <w:snapToGrid w:val="0"/>
              <w:spacing w:before="0" w:after="0"/>
              <w:jc w:val="both"/>
            </w:pPr>
            <w:r w:rsidRPr="00743409">
              <w:rPr>
                <w:rFonts w:ascii="Times New Roman" w:hAnsi="Times New Roman" w:cs="Times New Roman"/>
                <w:i w:val="0"/>
              </w:rPr>
              <w:t>Apliecība</w:t>
            </w:r>
          </w:p>
          <w:p w:rsidR="00D90ED7" w:rsidRDefault="00D90ED7" w:rsidP="00ED0676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90ED7" w:rsidRDefault="00D90ED7" w:rsidP="00ED0676">
            <w:pPr>
              <w:pStyle w:val="Heading2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  <w:p w:rsidR="00D90ED7" w:rsidRDefault="00D90ED7" w:rsidP="00D90ED7">
            <w:pPr>
              <w:pStyle w:val="Heading2"/>
              <w:numPr>
                <w:ilvl w:val="0"/>
                <w:numId w:val="1"/>
              </w:numPr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D90ED7" w:rsidRPr="00743409" w:rsidRDefault="00D90ED7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743409">
              <w:rPr>
                <w:rFonts w:ascii="Times New Roman" w:hAnsi="Times New Roman" w:cs="Times New Roman"/>
                <w:i w:val="0"/>
              </w:rPr>
              <w:t>Klausītājs, piedaloties programmas</w:t>
            </w:r>
          </w:p>
          <w:p w:rsidR="00D90ED7" w:rsidRPr="00743409" w:rsidRDefault="00D90ED7" w:rsidP="00ED0676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743409">
              <w:rPr>
                <w:rFonts w:ascii="Times New Roman" w:hAnsi="Times New Roman" w:cs="Times New Roman"/>
                <w:i w:val="0"/>
              </w:rPr>
              <w:t>apguvē vismaz 90% apmērā, saņem</w:t>
            </w:r>
          </w:p>
          <w:p w:rsidR="00D90ED7" w:rsidRDefault="00D90ED7" w:rsidP="00ED0676">
            <w:pPr>
              <w:pStyle w:val="Heading2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3409">
              <w:rPr>
                <w:rFonts w:ascii="Times New Roman" w:hAnsi="Times New Roman" w:cs="Times New Roman"/>
                <w:i w:val="0"/>
              </w:rPr>
              <w:t>apliecību</w:t>
            </w:r>
          </w:p>
          <w:p w:rsidR="003C5DF8" w:rsidRDefault="003C5DF8" w:rsidP="00ED0676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  <w:p w:rsidR="00743409" w:rsidRDefault="00743409" w:rsidP="00ED0676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  <w:p w:rsidR="00743409" w:rsidRDefault="00743409" w:rsidP="00ED0676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  <w:p w:rsidR="00D90ED7" w:rsidRPr="00743409" w:rsidRDefault="003C5DF8" w:rsidP="00ED0676">
            <w:pPr>
              <w:snapToGrid w:val="0"/>
              <w:jc w:val="both"/>
              <w:rPr>
                <w:szCs w:val="28"/>
              </w:rPr>
            </w:pPr>
            <w:r w:rsidRPr="00743409">
              <w:rPr>
                <w:b/>
                <w:bCs/>
                <w:szCs w:val="28"/>
              </w:rPr>
              <w:t>2016</w:t>
            </w:r>
          </w:p>
        </w:tc>
      </w:tr>
    </w:tbl>
    <w:p w:rsidR="00D90ED7" w:rsidRDefault="00D90ED7" w:rsidP="00D90ED7">
      <w:pPr>
        <w:jc w:val="center"/>
        <w:rPr>
          <w:szCs w:val="28"/>
        </w:rPr>
      </w:pPr>
    </w:p>
    <w:p w:rsidR="00D90ED7" w:rsidRDefault="00D90ED7" w:rsidP="00D90ED7">
      <w:pPr>
        <w:jc w:val="center"/>
        <w:rPr>
          <w:szCs w:val="28"/>
        </w:rPr>
      </w:pPr>
    </w:p>
    <w:p w:rsidR="00D90ED7" w:rsidRDefault="00D90ED7" w:rsidP="00D90ED7">
      <w:pPr>
        <w:jc w:val="center"/>
        <w:rPr>
          <w:szCs w:val="28"/>
        </w:rPr>
      </w:pPr>
    </w:p>
    <w:p w:rsidR="003C5DF8" w:rsidRDefault="003C5DF8" w:rsidP="00743409">
      <w:pPr>
        <w:rPr>
          <w:szCs w:val="28"/>
        </w:rPr>
      </w:pPr>
    </w:p>
    <w:p w:rsidR="003C5DF8" w:rsidRDefault="003C5DF8" w:rsidP="00D90ED7">
      <w:pPr>
        <w:jc w:val="center"/>
        <w:rPr>
          <w:szCs w:val="28"/>
        </w:rPr>
      </w:pPr>
    </w:p>
    <w:p w:rsidR="00D90ED7" w:rsidRDefault="00D90ED7" w:rsidP="00743409">
      <w:r>
        <w:rPr>
          <w:szCs w:val="28"/>
        </w:rPr>
        <w:t>Programmas plāns</w:t>
      </w:r>
    </w:p>
    <w:p w:rsidR="00D90ED7" w:rsidRDefault="00D90ED7" w:rsidP="00D90ED7"/>
    <w:tbl>
      <w:tblPr>
        <w:tblW w:w="93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278"/>
        <w:gridCol w:w="1326"/>
        <w:gridCol w:w="425"/>
        <w:gridCol w:w="425"/>
        <w:gridCol w:w="811"/>
        <w:gridCol w:w="1559"/>
        <w:gridCol w:w="1154"/>
      </w:tblGrid>
      <w:tr w:rsidR="00D90ED7" w:rsidTr="00ED067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Laiks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Tēmas nosaukums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Taksonomijas</w:t>
            </w:r>
          </w:p>
          <w:p w:rsidR="00D90ED7" w:rsidRDefault="00D90ED7" w:rsidP="00ED0676">
            <w:pPr>
              <w:ind w:left="-5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līmenis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Izmantojamās</w:t>
            </w:r>
          </w:p>
          <w:p w:rsidR="00D90ED7" w:rsidRDefault="00D90ED7" w:rsidP="00ED0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metodes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Docētājs</w:t>
            </w:r>
          </w:p>
        </w:tc>
      </w:tr>
      <w:tr w:rsidR="00D90ED7" w:rsidTr="00ED0676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0ED7" w:rsidRDefault="00D90ED7" w:rsidP="00ED06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0ED7" w:rsidRDefault="00D90ED7" w:rsidP="00ED06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Prakt. darbs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0ED7" w:rsidRDefault="00D90ED7" w:rsidP="00ED0676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90ED7" w:rsidTr="00ED0676"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Pr="006869CE" w:rsidRDefault="00D90ED7" w:rsidP="00ED0676">
            <w:pPr>
              <w:jc w:val="center"/>
              <w:rPr>
                <w:b/>
                <w:sz w:val="21"/>
                <w:szCs w:val="21"/>
              </w:rPr>
            </w:pPr>
            <w:r w:rsidRPr="006869CE">
              <w:rPr>
                <w:b/>
                <w:sz w:val="21"/>
                <w:szCs w:val="21"/>
              </w:rPr>
              <w:t>1.diena</w:t>
            </w:r>
          </w:p>
          <w:p w:rsidR="00D90ED7" w:rsidRDefault="00D90ED7" w:rsidP="00ED0676">
            <w:pPr>
              <w:rPr>
                <w:sz w:val="20"/>
              </w:rPr>
            </w:pPr>
            <w:r>
              <w:rPr>
                <w:sz w:val="21"/>
                <w:szCs w:val="21"/>
              </w:rPr>
              <w:t>klausītāju zināšanu pārbaude</w:t>
            </w:r>
          </w:p>
        </w:tc>
      </w:tr>
      <w:tr w:rsidR="00D90ED7" w:rsidTr="00ED0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6869CE">
              <w:rPr>
                <w:color w:val="333333"/>
                <w:sz w:val="20"/>
                <w:szCs w:val="20"/>
              </w:rPr>
              <w:t>Noziedzīgu nodarījumu ceļu satiksmē krimināltiesiskais raksturojums</w:t>
            </w:r>
            <w:r>
              <w:rPr>
                <w:color w:val="333333"/>
                <w:sz w:val="20"/>
                <w:szCs w:val="20"/>
              </w:rPr>
              <w:t xml:space="preserve"> un kvalifikācijas problemātika.</w:t>
            </w:r>
          </w:p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6869CE">
              <w:rPr>
                <w:color w:val="333333"/>
                <w:sz w:val="20"/>
                <w:szCs w:val="20"/>
              </w:rPr>
              <w:t>1.1.Transporta līdzekļa vadīšana alkohola, narkotisko, psihotropo, toksisko vai citu apreibinošo vielu ietekmē;</w:t>
            </w:r>
          </w:p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6869CE">
              <w:rPr>
                <w:color w:val="333333"/>
                <w:sz w:val="20"/>
                <w:szCs w:val="20"/>
              </w:rPr>
              <w:t>1.2.Atteikšanās no alkohola, narkotisko, psihotropo, toksisko un citu apreibinošo vielu ietekmes pārbaudes;</w:t>
            </w:r>
          </w:p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6869CE">
              <w:rPr>
                <w:color w:val="333333"/>
                <w:sz w:val="20"/>
                <w:szCs w:val="20"/>
              </w:rPr>
              <w:t>1.3.Tehniski bojātu transportlīdzekļu laišana ekspluatācijā;</w:t>
            </w:r>
          </w:p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6869CE">
              <w:rPr>
                <w:sz w:val="20"/>
                <w:szCs w:val="20"/>
              </w:rPr>
              <w:t>1.4.Pieļaušana vadīt transportlīdzekļus personām, kuras ir alkohola, narkotisko, psihotropo, toksisko vai citu apreibinošu vielu ietekmē;</w:t>
            </w:r>
          </w:p>
          <w:p w:rsidR="00D90ED7" w:rsidRDefault="00D90ED7" w:rsidP="00ED0676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310025">
              <w:rPr>
                <w:color w:val="333333"/>
                <w:sz w:val="20"/>
                <w:szCs w:val="20"/>
              </w:rPr>
              <w:t>1.5.Transportlīdzekļa reģistrācijas dokumenta, agregāta un reģistrācijas numura zīmes nelikumīga izgatavošana, realizēšana, izsniegšana, viltošana, iznīcināšana un nolaupīšana;</w:t>
            </w:r>
          </w:p>
          <w:p w:rsidR="00D90ED7" w:rsidRPr="006869CE" w:rsidRDefault="00D90ED7" w:rsidP="00D90ED7">
            <w:pPr>
              <w:pStyle w:val="NormalWeb"/>
              <w:shd w:val="clear" w:color="auto" w:fill="FFFFFF"/>
              <w:spacing w:before="0" w:after="0"/>
              <w:rPr>
                <w:color w:val="333333"/>
                <w:sz w:val="20"/>
                <w:szCs w:val="20"/>
              </w:rPr>
            </w:pPr>
            <w:r w:rsidRPr="00310025">
              <w:rPr>
                <w:color w:val="333333"/>
                <w:sz w:val="20"/>
                <w:szCs w:val="20"/>
              </w:rPr>
              <w:t>1.6.Ceļu satiksmes noteikumu un transportlīdzekļu eksp</w:t>
            </w:r>
            <w:r>
              <w:rPr>
                <w:color w:val="333333"/>
                <w:sz w:val="20"/>
                <w:szCs w:val="20"/>
              </w:rPr>
              <w:t>luatācijas noteikumu pārkāpšana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izpratne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rPr>
                <w:sz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A.Krastiņš</w:t>
            </w:r>
          </w:p>
        </w:tc>
      </w:tr>
      <w:tr w:rsidR="00D90ED7" w:rsidTr="00ED0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11:30 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12:15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13:45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pStyle w:val="c2"/>
              <w:shd w:val="clear" w:color="auto" w:fill="FFFFFF"/>
              <w:spacing w:before="0" w:beforeAutospacing="0" w:after="0" w:afterAutospacing="0" w:line="234" w:lineRule="atLeast"/>
              <w:rPr>
                <w:rStyle w:val="c1"/>
                <w:color w:val="333333"/>
                <w:sz w:val="20"/>
                <w:szCs w:val="20"/>
              </w:rPr>
            </w:pPr>
            <w:r w:rsidRPr="009F3192">
              <w:rPr>
                <w:rStyle w:val="c1"/>
                <w:color w:val="333333"/>
                <w:sz w:val="20"/>
                <w:szCs w:val="20"/>
              </w:rPr>
              <w:t>Saskarsmes kultūra ar ceļu satiksmes dalībniekiem</w:t>
            </w:r>
            <w:r>
              <w:rPr>
                <w:rStyle w:val="c1"/>
                <w:color w:val="333333"/>
                <w:sz w:val="20"/>
                <w:szCs w:val="20"/>
              </w:rPr>
              <w:t>.</w:t>
            </w:r>
          </w:p>
          <w:p w:rsidR="00D90ED7" w:rsidRDefault="00D90ED7" w:rsidP="00ED0676">
            <w:pPr>
              <w:pStyle w:val="c2"/>
              <w:shd w:val="clear" w:color="auto" w:fill="FFFFFF"/>
              <w:spacing w:before="0" w:beforeAutospacing="0" w:after="0" w:afterAutospacing="0" w:line="234" w:lineRule="atLeast"/>
              <w:rPr>
                <w:rStyle w:val="c1"/>
                <w:color w:val="333333"/>
                <w:sz w:val="20"/>
                <w:szCs w:val="20"/>
              </w:rPr>
            </w:pPr>
            <w:r>
              <w:rPr>
                <w:rStyle w:val="c1"/>
                <w:color w:val="333333"/>
                <w:sz w:val="20"/>
                <w:szCs w:val="20"/>
              </w:rPr>
              <w:t>2</w:t>
            </w:r>
            <w:r w:rsidRPr="009F3192">
              <w:rPr>
                <w:rStyle w:val="c1"/>
                <w:color w:val="333333"/>
                <w:sz w:val="20"/>
                <w:szCs w:val="20"/>
              </w:rPr>
              <w:t xml:space="preserve">.1. </w:t>
            </w:r>
            <w:r w:rsidRPr="00B12CBE">
              <w:rPr>
                <w:rStyle w:val="c1"/>
                <w:color w:val="333333"/>
                <w:sz w:val="20"/>
                <w:szCs w:val="20"/>
              </w:rPr>
              <w:t>CP</w:t>
            </w:r>
            <w:r w:rsidRPr="009F3192">
              <w:rPr>
                <w:rStyle w:val="c1"/>
                <w:color w:val="333333"/>
                <w:sz w:val="20"/>
                <w:szCs w:val="20"/>
              </w:rPr>
              <w:t xml:space="preserve"> amatpersonas saskarsmes kultūra un ētika.</w:t>
            </w:r>
          </w:p>
          <w:p w:rsidR="00D90ED7" w:rsidRPr="00927ACD" w:rsidRDefault="00D90ED7" w:rsidP="00ED0676">
            <w:pPr>
              <w:pStyle w:val="c2"/>
              <w:shd w:val="clear" w:color="auto" w:fill="FFFFFF"/>
              <w:spacing w:before="0" w:beforeAutospacing="0" w:after="0" w:afterAutospacing="0" w:line="234" w:lineRule="atLeast"/>
              <w:rPr>
                <w:color w:val="333333"/>
                <w:sz w:val="20"/>
                <w:szCs w:val="20"/>
              </w:rPr>
            </w:pPr>
            <w:r>
              <w:rPr>
                <w:rStyle w:val="c1"/>
                <w:color w:val="333333"/>
                <w:sz w:val="20"/>
                <w:szCs w:val="20"/>
              </w:rPr>
              <w:t>2</w:t>
            </w:r>
            <w:r w:rsidRPr="009F3192">
              <w:rPr>
                <w:rStyle w:val="c1"/>
                <w:color w:val="333333"/>
                <w:sz w:val="20"/>
                <w:szCs w:val="20"/>
              </w:rPr>
              <w:t>.2. Saskarsme ar cietušajiem un lieciniekiem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E.Lipe</w:t>
            </w:r>
          </w:p>
        </w:tc>
      </w:tr>
      <w:tr w:rsidR="00D90ED7" w:rsidTr="00ED0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927ACD" w:rsidRDefault="00D90ED7" w:rsidP="00ED0676">
            <w:pPr>
              <w:autoSpaceDE w:val="0"/>
              <w:snapToGrid w:val="0"/>
              <w:ind w:left="44" w:hanging="44"/>
              <w:rPr>
                <w:sz w:val="20"/>
              </w:rPr>
            </w:pPr>
            <w:r w:rsidRPr="00927ACD">
              <w:rPr>
                <w:sz w:val="20"/>
              </w:rPr>
              <w:t>Ceļu satiksme. Transportlīdzeklis. Ceļu satiksmes negadījums.</w:t>
            </w:r>
          </w:p>
          <w:p w:rsidR="00D90ED7" w:rsidRPr="00927ACD" w:rsidRDefault="00D90ED7" w:rsidP="00ED0676">
            <w:pPr>
              <w:autoSpaceDE w:val="0"/>
              <w:ind w:left="44" w:hanging="44"/>
              <w:rPr>
                <w:sz w:val="20"/>
              </w:rPr>
            </w:pPr>
            <w:r w:rsidRPr="00927ACD">
              <w:rPr>
                <w:sz w:val="20"/>
              </w:rPr>
              <w:t xml:space="preserve">2.1. Ceļu satiksmes jēdziens. </w:t>
            </w:r>
          </w:p>
          <w:p w:rsidR="00D90ED7" w:rsidRPr="00927ACD" w:rsidRDefault="00D90ED7" w:rsidP="00ED0676">
            <w:pPr>
              <w:autoSpaceDE w:val="0"/>
              <w:rPr>
                <w:sz w:val="20"/>
              </w:rPr>
            </w:pPr>
            <w:r w:rsidRPr="00927ACD">
              <w:rPr>
                <w:sz w:val="20"/>
              </w:rPr>
              <w:t>2.2. Transportlīdzekļa jēdziens.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2.3. Ceļu satiksmes negadījuma </w:t>
            </w:r>
            <w:r w:rsidRPr="00927ACD">
              <w:rPr>
                <w:sz w:val="20"/>
              </w:rPr>
              <w:t>jēdziens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>
              <w:rPr>
                <w:sz w:val="20"/>
              </w:rPr>
              <w:t>izpratne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ED7" w:rsidRDefault="00D90ED7" w:rsidP="00ED0676">
            <w:pPr>
              <w:snapToGrid w:val="0"/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927ACD" w:rsidRDefault="00D90ED7" w:rsidP="00ED0676">
            <w:pPr>
              <w:autoSpaceDE w:val="0"/>
              <w:snapToGrid w:val="0"/>
              <w:rPr>
                <w:sz w:val="20"/>
              </w:rPr>
            </w:pPr>
            <w:r w:rsidRPr="00B12CBE">
              <w:rPr>
                <w:sz w:val="20"/>
              </w:rPr>
              <w:t>CP</w:t>
            </w:r>
            <w:r w:rsidRPr="00927ACD">
              <w:rPr>
                <w:sz w:val="20"/>
              </w:rPr>
              <w:t xml:space="preserve"> amatpersonu darbība, konstatējot administratīvo pārkāpumu ceļu satiksmē.</w:t>
            </w:r>
          </w:p>
          <w:p w:rsidR="00D90ED7" w:rsidRPr="00927ACD" w:rsidRDefault="00D90ED7" w:rsidP="00ED0676">
            <w:pPr>
              <w:autoSpaceDE w:val="0"/>
              <w:rPr>
                <w:sz w:val="20"/>
              </w:rPr>
            </w:pPr>
            <w:r w:rsidRPr="00927ACD">
              <w:rPr>
                <w:sz w:val="20"/>
              </w:rPr>
              <w:t xml:space="preserve">4.1.Amatpersonu </w:t>
            </w:r>
            <w:r>
              <w:rPr>
                <w:sz w:val="20"/>
              </w:rPr>
              <w:t xml:space="preserve">darbība, </w:t>
            </w:r>
            <w:r w:rsidRPr="00927ACD">
              <w:rPr>
                <w:sz w:val="20"/>
              </w:rPr>
              <w:t>apturot transporta vadītāju.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  <w:r w:rsidRPr="00927ACD">
              <w:rPr>
                <w:sz w:val="20"/>
              </w:rPr>
              <w:t>4.2. Pārkāpumu fiksēšanas kārtība ceļu satiksmes negadījumos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>
              <w:rPr>
                <w:sz w:val="20"/>
              </w:rPr>
              <w:t>izpratne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autoSpaceDE w:val="0"/>
              <w:snapToGrid w:val="0"/>
              <w:rPr>
                <w:sz w:val="20"/>
              </w:rPr>
            </w:pPr>
            <w:r w:rsidRPr="008B68DF">
              <w:rPr>
                <w:sz w:val="20"/>
              </w:rPr>
              <w:t xml:space="preserve">Ceļu satiksmes negadījumu noformēšanas īpatnības. 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 xml:space="preserve">5.1. </w:t>
            </w:r>
            <w:r w:rsidRPr="008B68DF">
              <w:rPr>
                <w:sz w:val="20"/>
              </w:rPr>
              <w:t>Ceļu satiksmes negadījumu kvalifikācija ievērojot to sekas: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>5.1.1. Saskaņotā paziņojuma gadījumi (izņēmumi).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 xml:space="preserve">5.1.2. </w:t>
            </w:r>
            <w:r>
              <w:rPr>
                <w:sz w:val="20"/>
              </w:rPr>
              <w:t>Ceļu satiksmes negadījumi</w:t>
            </w:r>
            <w:r w:rsidRPr="008B68DF">
              <w:rPr>
                <w:sz w:val="20"/>
              </w:rPr>
              <w:t xml:space="preserve"> ar cietušajiem.</w:t>
            </w:r>
          </w:p>
          <w:p w:rsidR="00D90ED7" w:rsidRPr="008B68DF" w:rsidRDefault="00D90ED7" w:rsidP="00ED0676">
            <w:pPr>
              <w:autoSpaceDE w:val="0"/>
              <w:rPr>
                <w:sz w:val="22"/>
                <w:szCs w:val="22"/>
              </w:rPr>
            </w:pPr>
            <w:r w:rsidRPr="008B68DF">
              <w:rPr>
                <w:sz w:val="20"/>
              </w:rPr>
              <w:t>5.1.3.Citi</w:t>
            </w:r>
            <w:r>
              <w:rPr>
                <w:sz w:val="20"/>
              </w:rPr>
              <w:t xml:space="preserve"> c</w:t>
            </w:r>
            <w:r w:rsidRPr="008B68DF">
              <w:rPr>
                <w:sz w:val="20"/>
              </w:rPr>
              <w:t>eļu satiksmes negadījum</w:t>
            </w:r>
            <w:r>
              <w:rPr>
                <w:sz w:val="20"/>
              </w:rPr>
              <w:t>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jc w:val="center"/>
              <w:rPr>
                <w:sz w:val="20"/>
              </w:rPr>
            </w:pPr>
            <w:r w:rsidRPr="008B68DF">
              <w:rPr>
                <w:sz w:val="20"/>
              </w:rPr>
              <w:t>izpratne,</w:t>
            </w:r>
          </w:p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 w:rsidRPr="008B68DF">
              <w:rPr>
                <w:sz w:val="20"/>
              </w:rPr>
              <w:t>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</w:tc>
      </w:tr>
      <w:tr w:rsidR="00D90ED7" w:rsidTr="00ED0676">
        <w:trPr>
          <w:trHeight w:val="407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jc w:val="center"/>
              <w:rPr>
                <w:b/>
                <w:sz w:val="24"/>
                <w:szCs w:val="24"/>
              </w:rPr>
            </w:pPr>
            <w:r w:rsidRPr="008B68DF">
              <w:rPr>
                <w:b/>
                <w:sz w:val="24"/>
                <w:szCs w:val="24"/>
              </w:rPr>
              <w:t>2.diena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>5.2. Administratīvā pārkāpuma protokola noformēšana, par ceļu satiksmes negadījumu.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>5.2.1. Ceļu satiksmes negadījum</w:t>
            </w:r>
            <w:r>
              <w:rPr>
                <w:sz w:val="20"/>
              </w:rPr>
              <w:t>a</w:t>
            </w:r>
            <w:r w:rsidRPr="008B68DF">
              <w:rPr>
                <w:sz w:val="20"/>
              </w:rPr>
              <w:t xml:space="preserve"> shēm</w:t>
            </w:r>
            <w:r>
              <w:rPr>
                <w:sz w:val="20"/>
              </w:rPr>
              <w:t>as</w:t>
            </w:r>
            <w:r w:rsidRPr="008B68DF">
              <w:rPr>
                <w:sz w:val="20"/>
              </w:rPr>
              <w:t xml:space="preserve"> sastādīšana.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 xml:space="preserve">5.2.2. </w:t>
            </w:r>
            <w:r>
              <w:rPr>
                <w:sz w:val="20"/>
              </w:rPr>
              <w:t>Ceļu satiksmes negadījuma</w:t>
            </w:r>
            <w:r w:rsidRPr="008B68DF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8B68DF">
              <w:rPr>
                <w:sz w:val="20"/>
              </w:rPr>
              <w:t>rotokola noformēšana.</w:t>
            </w:r>
          </w:p>
          <w:p w:rsidR="00D90ED7" w:rsidRPr="008B68DF" w:rsidRDefault="00D90ED7" w:rsidP="00ED0676">
            <w:pPr>
              <w:autoSpaceDE w:val="0"/>
              <w:rPr>
                <w:sz w:val="20"/>
              </w:rPr>
            </w:pPr>
            <w:r w:rsidRPr="008B68DF">
              <w:rPr>
                <w:sz w:val="20"/>
              </w:rPr>
              <w:t>5.2.3.Protokola noformēšana par administratīvo pārkāpumu.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  <w:r w:rsidRPr="008B68DF">
              <w:rPr>
                <w:sz w:val="20"/>
              </w:rPr>
              <w:t xml:space="preserve">5.3. </w:t>
            </w:r>
            <w:r w:rsidRPr="00B12CBE">
              <w:rPr>
                <w:sz w:val="20"/>
              </w:rPr>
              <w:t>CP</w:t>
            </w:r>
            <w:r w:rsidRPr="008B68DF">
              <w:rPr>
                <w:sz w:val="20"/>
              </w:rPr>
              <w:t xml:space="preserve"> amatpersonu darbība negadījumos ar cietušajiem un bojā gājušiem pirms izmeklētāj</w:t>
            </w:r>
            <w:r>
              <w:rPr>
                <w:sz w:val="20"/>
              </w:rPr>
              <w:t>u</w:t>
            </w:r>
            <w:r w:rsidRPr="008B68DF">
              <w:rPr>
                <w:sz w:val="20"/>
              </w:rPr>
              <w:t xml:space="preserve"> ier</w:t>
            </w:r>
            <w:r>
              <w:rPr>
                <w:sz w:val="20"/>
              </w:rPr>
              <w:t xml:space="preserve">ašanās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jc w:val="center"/>
              <w:rPr>
                <w:sz w:val="20"/>
              </w:rPr>
            </w:pPr>
            <w:r w:rsidRPr="008B68DF">
              <w:rPr>
                <w:sz w:val="20"/>
              </w:rPr>
              <w:t>izpratne,</w:t>
            </w:r>
          </w:p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 w:rsidRPr="008B68DF">
              <w:rPr>
                <w:sz w:val="20"/>
              </w:rPr>
              <w:t>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</w:tc>
      </w:tr>
      <w:tr w:rsidR="00D90ED7" w:rsidTr="00ED0676">
        <w:trPr>
          <w:trHeight w:val="16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12:15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056BE4" w:rsidRDefault="00D90ED7" w:rsidP="00ED0676">
            <w:pPr>
              <w:autoSpaceDE w:val="0"/>
              <w:snapToGrid w:val="0"/>
              <w:rPr>
                <w:sz w:val="20"/>
              </w:rPr>
            </w:pPr>
            <w:r w:rsidRPr="00056BE4">
              <w:rPr>
                <w:sz w:val="20"/>
              </w:rPr>
              <w:t>Ceļu satiksmes negadījumu kriminālistiskais raksturojums.</w:t>
            </w:r>
            <w:r w:rsidRPr="00056BE4">
              <w:rPr>
                <w:b/>
                <w:sz w:val="20"/>
              </w:rPr>
              <w:t xml:space="preserve"> </w:t>
            </w:r>
            <w:r w:rsidRPr="00056BE4">
              <w:rPr>
                <w:sz w:val="20"/>
              </w:rPr>
              <w:t>Pierādījumu fiksēšanas īpatnības</w:t>
            </w:r>
            <w:r>
              <w:rPr>
                <w:sz w:val="20"/>
              </w:rPr>
              <w:t xml:space="preserve"> ceļu satiksmes negadījumos.</w:t>
            </w:r>
          </w:p>
          <w:p w:rsidR="00D90ED7" w:rsidRPr="00056BE4" w:rsidRDefault="00D90ED7" w:rsidP="00ED0676">
            <w:pPr>
              <w:autoSpaceDE w:val="0"/>
              <w:rPr>
                <w:sz w:val="20"/>
              </w:rPr>
            </w:pPr>
            <w:r w:rsidRPr="00056BE4">
              <w:rPr>
                <w:sz w:val="20"/>
              </w:rPr>
              <w:t xml:space="preserve">6.1.Pēdu veidošanās īpatnības </w:t>
            </w:r>
            <w:r>
              <w:rPr>
                <w:sz w:val="20"/>
              </w:rPr>
              <w:t>ceļu satiksmes negadījumos</w:t>
            </w:r>
            <w:r w:rsidRPr="00056BE4">
              <w:rPr>
                <w:sz w:val="20"/>
              </w:rPr>
              <w:t>.</w:t>
            </w:r>
          </w:p>
          <w:p w:rsidR="00D90ED7" w:rsidRPr="00056BE4" w:rsidRDefault="00D90ED7" w:rsidP="00ED0676">
            <w:pPr>
              <w:autoSpaceDE w:val="0"/>
              <w:rPr>
                <w:sz w:val="20"/>
              </w:rPr>
            </w:pPr>
            <w:r w:rsidRPr="00056BE4">
              <w:rPr>
                <w:sz w:val="20"/>
              </w:rPr>
              <w:lastRenderedPageBreak/>
              <w:t xml:space="preserve">6.2.Sākotnējās darbības </w:t>
            </w:r>
            <w:r>
              <w:rPr>
                <w:sz w:val="20"/>
              </w:rPr>
              <w:t>notikuma vietas apskatē c</w:t>
            </w:r>
            <w:r w:rsidRPr="008B68DF">
              <w:rPr>
                <w:sz w:val="20"/>
              </w:rPr>
              <w:t xml:space="preserve">eļu satiksmes </w:t>
            </w:r>
            <w:r>
              <w:rPr>
                <w:sz w:val="20"/>
              </w:rPr>
              <w:t>negadījumos</w:t>
            </w:r>
            <w:r w:rsidRPr="00056BE4">
              <w:rPr>
                <w:sz w:val="20"/>
              </w:rPr>
              <w:t>.</w:t>
            </w:r>
          </w:p>
          <w:p w:rsidR="00D90ED7" w:rsidRPr="00056BE4" w:rsidRDefault="00D90ED7" w:rsidP="00ED0676">
            <w:pPr>
              <w:autoSpaceDE w:val="0"/>
              <w:rPr>
                <w:sz w:val="20"/>
              </w:rPr>
            </w:pPr>
            <w:r w:rsidRPr="00056BE4">
              <w:rPr>
                <w:sz w:val="20"/>
              </w:rPr>
              <w:t>6.3.Liecinieku un vadītāja paskaidrojumu fiksēšanai uzdodamie jautājumi.</w:t>
            </w:r>
          </w:p>
          <w:p w:rsidR="00D90ED7" w:rsidRPr="00056BE4" w:rsidRDefault="00D90ED7" w:rsidP="00ED0676">
            <w:pPr>
              <w:autoSpaceDE w:val="0"/>
              <w:rPr>
                <w:sz w:val="20"/>
              </w:rPr>
            </w:pPr>
            <w:r w:rsidRPr="00056BE4">
              <w:rPr>
                <w:sz w:val="20"/>
              </w:rPr>
              <w:t xml:space="preserve">6.4.Notikuma vietas apskate, transportlīdzekļa un līķa apskate </w:t>
            </w:r>
            <w:r>
              <w:rPr>
                <w:sz w:val="20"/>
              </w:rPr>
              <w:t>ceļu satiksmes negadījumos</w:t>
            </w:r>
            <w:r w:rsidRPr="00056BE4">
              <w:rPr>
                <w:sz w:val="20"/>
              </w:rPr>
              <w:t>.</w:t>
            </w:r>
          </w:p>
          <w:p w:rsidR="00D90ED7" w:rsidRPr="00056BE4" w:rsidRDefault="00D90ED7" w:rsidP="00ED0676">
            <w:pPr>
              <w:autoSpaceDE w:val="0"/>
              <w:ind w:left="44" w:firstLine="1"/>
              <w:rPr>
                <w:sz w:val="20"/>
              </w:rPr>
            </w:pPr>
            <w:r w:rsidRPr="00056BE4">
              <w:rPr>
                <w:sz w:val="20"/>
              </w:rPr>
              <w:t xml:space="preserve">6.5.Pierādījumu fiksēšanas īpatnības </w:t>
            </w:r>
            <w:r>
              <w:rPr>
                <w:sz w:val="20"/>
              </w:rPr>
              <w:t>ceļu satiksmes negadījumos:</w:t>
            </w:r>
          </w:p>
          <w:p w:rsidR="00D90ED7" w:rsidRPr="00056BE4" w:rsidRDefault="00D90ED7" w:rsidP="00ED0676">
            <w:pPr>
              <w:autoSpaceDE w:val="0"/>
              <w:jc w:val="both"/>
              <w:rPr>
                <w:sz w:val="20"/>
              </w:rPr>
            </w:pPr>
            <w:r w:rsidRPr="00056BE4">
              <w:rPr>
                <w:sz w:val="20"/>
              </w:rPr>
              <w:t>6.5.1.</w:t>
            </w:r>
            <w:r>
              <w:rPr>
                <w:sz w:val="20"/>
              </w:rPr>
              <w:t>Fotoaparatūras pielie</w:t>
            </w:r>
            <w:r w:rsidRPr="00056BE4">
              <w:rPr>
                <w:sz w:val="20"/>
              </w:rPr>
              <w:t>tošana.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6.5.2.Objekti un</w:t>
            </w:r>
            <w:r w:rsidRPr="00056BE4">
              <w:rPr>
                <w:sz w:val="20"/>
              </w:rPr>
              <w:t xml:space="preserve"> apstākļi</w:t>
            </w:r>
            <w:r>
              <w:rPr>
                <w:sz w:val="20"/>
              </w:rPr>
              <w:t>,</w:t>
            </w:r>
            <w:r w:rsidRPr="00056BE4">
              <w:rPr>
                <w:sz w:val="20"/>
              </w:rPr>
              <w:t xml:space="preserve"> kam </w:t>
            </w:r>
            <w:r>
              <w:rPr>
                <w:sz w:val="20"/>
              </w:rPr>
              <w:t xml:space="preserve">jāpievērš </w:t>
            </w:r>
            <w:r w:rsidRPr="00056BE4">
              <w:rPr>
                <w:sz w:val="20"/>
              </w:rPr>
              <w:t xml:space="preserve"> uzmanība </w:t>
            </w:r>
            <w:r>
              <w:rPr>
                <w:sz w:val="20"/>
              </w:rPr>
              <w:t>c</w:t>
            </w:r>
            <w:r w:rsidRPr="008B68DF">
              <w:rPr>
                <w:sz w:val="20"/>
              </w:rPr>
              <w:t xml:space="preserve">eļu satiksmes negadījumu </w:t>
            </w:r>
            <w:r w:rsidRPr="00056BE4">
              <w:rPr>
                <w:sz w:val="20"/>
              </w:rPr>
              <w:t>vietās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8B68DF" w:rsidRDefault="00D90ED7" w:rsidP="00ED0676">
            <w:pPr>
              <w:jc w:val="center"/>
              <w:rPr>
                <w:sz w:val="20"/>
              </w:rPr>
            </w:pPr>
            <w:r w:rsidRPr="008B68DF">
              <w:rPr>
                <w:sz w:val="20"/>
              </w:rPr>
              <w:lastRenderedPageBreak/>
              <w:t>izpratne,</w:t>
            </w:r>
          </w:p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 w:rsidRPr="008B68DF">
              <w:rPr>
                <w:sz w:val="20"/>
              </w:rPr>
              <w:t>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lekcija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A.Ivaško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2B6C38" w:rsidRDefault="00D90ED7" w:rsidP="00ED0676">
            <w:pPr>
              <w:jc w:val="center"/>
              <w:rPr>
                <w:sz w:val="20"/>
              </w:rPr>
            </w:pPr>
            <w:r w:rsidRPr="002B6C38">
              <w:rPr>
                <w:sz w:val="20"/>
              </w:rPr>
              <w:t>Praktiskās nodarbības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>
              <w:rPr>
                <w:sz w:val="20"/>
              </w:rPr>
              <w:t>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Praktiskā uzdevuma izpilde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A.Ivaško</w:t>
            </w:r>
          </w:p>
        </w:tc>
      </w:tr>
      <w:tr w:rsidR="00D90ED7" w:rsidTr="00ED0676">
        <w:trPr>
          <w:trHeight w:val="420"/>
        </w:trPr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Pr="00EE1B47" w:rsidRDefault="00D90ED7" w:rsidP="00ED0676">
            <w:pPr>
              <w:jc w:val="center"/>
              <w:rPr>
                <w:b/>
                <w:sz w:val="24"/>
                <w:szCs w:val="24"/>
              </w:rPr>
            </w:pPr>
            <w:r w:rsidRPr="00EE1B47">
              <w:rPr>
                <w:b/>
                <w:sz w:val="24"/>
                <w:szCs w:val="24"/>
              </w:rPr>
              <w:t>3.diena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10:30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12:15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EE1B47" w:rsidRDefault="00D90ED7" w:rsidP="00ED0676">
            <w:pPr>
              <w:snapToGrid w:val="0"/>
              <w:rPr>
                <w:sz w:val="20"/>
              </w:rPr>
            </w:pPr>
            <w:r w:rsidRPr="00EE1B47">
              <w:rPr>
                <w:sz w:val="20"/>
              </w:rPr>
              <w:t>Praktiskā uzdevuma rezultātu, kļūdu un nepilnību analīze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EE1B47" w:rsidRDefault="00D90ED7" w:rsidP="00ED0676">
            <w:pPr>
              <w:ind w:left="-58"/>
              <w:jc w:val="center"/>
              <w:rPr>
                <w:sz w:val="20"/>
              </w:rPr>
            </w:pPr>
            <w:r w:rsidRPr="00EE1B47">
              <w:rPr>
                <w:sz w:val="20"/>
              </w:rPr>
              <w:t>Izpratne, 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Rezultātu izvērtēšana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A.Ivaško</w:t>
            </w: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Tests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58"/>
              <w:jc w:val="center"/>
              <w:rPr>
                <w:sz w:val="20"/>
              </w:rPr>
            </w:pPr>
            <w:r w:rsidRPr="00EE1B47">
              <w:rPr>
                <w:sz w:val="20"/>
              </w:rPr>
              <w:t>Izpratne, pielietošana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Tests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</w:tc>
      </w:tr>
      <w:tr w:rsidR="00D90ED7" w:rsidTr="00ED0676">
        <w:trPr>
          <w:trHeight w:val="2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EE1B47" w:rsidRDefault="00D90ED7" w:rsidP="00ED0676">
            <w:pPr>
              <w:autoSpaceDE w:val="0"/>
              <w:snapToGrid w:val="0"/>
              <w:rPr>
                <w:sz w:val="20"/>
              </w:rPr>
            </w:pPr>
            <w:r w:rsidRPr="00EE1B47">
              <w:rPr>
                <w:sz w:val="20"/>
              </w:rPr>
              <w:t>Testa rezultātu kopsavilkums</w:t>
            </w:r>
          </w:p>
          <w:p w:rsidR="00D90ED7" w:rsidRDefault="00D90ED7" w:rsidP="00ED0676">
            <w:pPr>
              <w:snapToGrid w:val="0"/>
              <w:rPr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Pr="00EE1B47" w:rsidRDefault="00D90ED7" w:rsidP="00ED0676">
            <w:pPr>
              <w:ind w:left="-58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N.Krapsis</w:t>
            </w:r>
          </w:p>
          <w:p w:rsidR="00D90ED7" w:rsidRDefault="00D90ED7" w:rsidP="00ED0676">
            <w:pPr>
              <w:jc w:val="center"/>
              <w:rPr>
                <w:sz w:val="20"/>
              </w:rPr>
            </w:pPr>
          </w:p>
        </w:tc>
      </w:tr>
      <w:tr w:rsidR="00D90ED7" w:rsidTr="00ED0676">
        <w:tc>
          <w:tcPr>
            <w:tcW w:w="9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klausītāju zināšanu pārbaude</w:t>
            </w:r>
          </w:p>
        </w:tc>
      </w:tr>
      <w:tr w:rsidR="00D90ED7" w:rsidTr="00ED0676"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KOPĀ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Default="00D90ED7" w:rsidP="00ED0676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D90ED7" w:rsidRDefault="00D90ED7" w:rsidP="00D90ED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060"/>
      </w:tblGrid>
      <w:tr w:rsidR="00D90ED7" w:rsidTr="00ED0676">
        <w:trPr>
          <w:trHeight w:val="302"/>
        </w:trPr>
        <w:tc>
          <w:tcPr>
            <w:tcW w:w="3119" w:type="dxa"/>
            <w:shd w:val="clear" w:color="auto" w:fill="auto"/>
          </w:tcPr>
          <w:p w:rsidR="00D90ED7" w:rsidRDefault="00D90ED7" w:rsidP="00ED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Izmantojamās literatūras un avotu saraksts:</w:t>
            </w: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rPr>
                <w:sz w:val="24"/>
                <w:szCs w:val="24"/>
              </w:rPr>
            </w:pPr>
          </w:p>
          <w:p w:rsidR="00D90ED7" w:rsidRDefault="00D90ED7" w:rsidP="00ED0676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060" w:type="dxa"/>
            <w:shd w:val="clear" w:color="auto" w:fill="auto"/>
          </w:tcPr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1D5753">
              <w:rPr>
                <w:sz w:val="24"/>
              </w:rPr>
              <w:t>Administratīvo pārkāpumu kodekss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1D5753">
              <w:rPr>
                <w:sz w:val="24"/>
              </w:rPr>
              <w:t>Krimināllikums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795F12">
              <w:rPr>
                <w:sz w:val="24"/>
              </w:rPr>
              <w:t>Kriminālprocesa likums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likums "Par policiju";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1D5753">
              <w:rPr>
                <w:sz w:val="24"/>
              </w:rPr>
              <w:t>Ceļu satiksmes likums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1D5753">
              <w:rPr>
                <w:sz w:val="24"/>
              </w:rPr>
              <w:t>Sauszemes transportlīdzekļu īpašnieku civiltiesiskās atbildības obligātās apdrošināšanas likums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B7534F">
              <w:rPr>
                <w:sz w:val="24"/>
              </w:rPr>
              <w:t>Iekšlietu ministrijas sistēmas iestāžu un Ieslodzījuma vietu pārvaldes amatpersonu ar speciālajām dienesta pakāpēm dienesta gaitas likums</w:t>
            </w:r>
            <w:r>
              <w:rPr>
                <w:sz w:val="24"/>
              </w:rPr>
              <w:t>;</w:t>
            </w:r>
          </w:p>
          <w:p w:rsidR="00D90ED7" w:rsidRDefault="008E6B5A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2015.gada 2.jūnija</w:t>
            </w:r>
            <w:r w:rsidR="00D90ED7">
              <w:rPr>
                <w:sz w:val="24"/>
              </w:rPr>
              <w:t xml:space="preserve"> Ministru kabineta noteikumi </w:t>
            </w:r>
            <w:r>
              <w:rPr>
                <w:sz w:val="24"/>
              </w:rPr>
              <w:t>Nr.279</w:t>
            </w:r>
            <w:r w:rsidR="00D90ED7" w:rsidRPr="00B7534F">
              <w:rPr>
                <w:sz w:val="24"/>
              </w:rPr>
              <w:t xml:space="preserve"> "Ceļu satiksmes noteikumi"</w:t>
            </w:r>
            <w:r w:rsidR="00D90ED7"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B753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2010.gada 26.janvāra Ministru kabineta noteikumi </w:t>
            </w:r>
            <w:r w:rsidRPr="00B7534F">
              <w:rPr>
                <w:sz w:val="24"/>
              </w:rPr>
              <w:t>Nr.75 "Ceļu satiksmes negadījumu, tajos cietušo un bojā gājušo personu reģistrācijas un uzskaites noteikumi"</w:t>
            </w:r>
            <w:r>
              <w:rPr>
                <w:sz w:val="24"/>
              </w:rPr>
              <w:t>;</w:t>
            </w:r>
            <w:r w:rsidRPr="00B7534F">
              <w:rPr>
                <w:sz w:val="24"/>
              </w:rPr>
              <w:t xml:space="preserve"> 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2010.gada 28.oktobra Ministru kabineta noteikumi </w:t>
            </w:r>
            <w:r w:rsidRPr="00B7534F">
              <w:rPr>
                <w:sz w:val="24"/>
              </w:rPr>
              <w:t>Nr.916 "Dokumentu izstrādāšanas un noformēšanas kārtība"</w:t>
            </w:r>
            <w:r>
              <w:rPr>
                <w:sz w:val="24"/>
              </w:rPr>
              <w:t>;</w:t>
            </w:r>
            <w:r w:rsidRPr="00B7534F">
              <w:rPr>
                <w:sz w:val="24"/>
              </w:rPr>
              <w:t xml:space="preserve"> 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2006.gada 4.aprīļa Ministru kabineta noteikumi </w:t>
            </w:r>
            <w:r w:rsidRPr="00B7534F">
              <w:rPr>
                <w:sz w:val="24"/>
              </w:rPr>
              <w:t>Nr.266 "Labturības prasības mājas (istabas) dzīvnieku turēšanai, tirdzniecībai, pārvadāšanai un demonstrēšanai publiskās izstādēs, kā arī suņa apmācībai"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2005.gada 11.janvārs Ministru kabineta noteikumi </w:t>
            </w:r>
            <w:r w:rsidRPr="00B7534F">
              <w:rPr>
                <w:sz w:val="24"/>
              </w:rPr>
              <w:t>Nr.15 "Kārtība, kādā nosakāma alkohola koncentrācija asinīs un izelpotajā gaisā un konstatējams narkotisko vai citu apreibinošo vielu iespaids"</w:t>
            </w:r>
            <w:r>
              <w:rPr>
                <w:sz w:val="24"/>
              </w:rPr>
              <w:t>;</w:t>
            </w:r>
            <w:r w:rsidRPr="00B7534F">
              <w:rPr>
                <w:sz w:val="24"/>
              </w:rPr>
              <w:t xml:space="preserve"> </w:t>
            </w:r>
          </w:p>
          <w:p w:rsidR="00265E9C" w:rsidRPr="00265E9C" w:rsidRDefault="00265E9C" w:rsidP="00265E9C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u w:val="single"/>
              </w:rPr>
            </w:pPr>
            <w:r w:rsidRPr="00265E9C">
              <w:rPr>
                <w:sz w:val="24"/>
              </w:rPr>
              <w:t>2014. gada 16.septembra Valsts policijas iekšējie noteikumi Nr.36 „Valsts policijas ētikas kodekss”;</w:t>
            </w:r>
          </w:p>
          <w:p w:rsidR="00D90ED7" w:rsidRPr="00160699" w:rsidRDefault="00160699" w:rsidP="00265E9C">
            <w:pPr>
              <w:numPr>
                <w:ilvl w:val="0"/>
                <w:numId w:val="2"/>
              </w:numPr>
              <w:suppressAutoHyphens w:val="0"/>
              <w:jc w:val="both"/>
              <w:rPr>
                <w:rStyle w:val="Hyperlink"/>
                <w:color w:val="auto"/>
                <w:sz w:val="24"/>
                <w:u w:val="none"/>
              </w:rPr>
            </w:pPr>
            <w:r>
              <w:rPr>
                <w:sz w:val="24"/>
              </w:rPr>
              <w:t xml:space="preserve">2010.gada 22.februāra </w:t>
            </w:r>
            <w:r w:rsidR="00D90ED7" w:rsidRPr="006F03C9">
              <w:rPr>
                <w:sz w:val="24"/>
              </w:rPr>
              <w:t xml:space="preserve">Valsts policijas noteikumi </w:t>
            </w:r>
            <w:r w:rsidR="00D90ED7" w:rsidRPr="00160699">
              <w:rPr>
                <w:rStyle w:val="Hyperlink"/>
                <w:iCs/>
                <w:color w:val="auto"/>
                <w:sz w:val="24"/>
                <w:u w:val="none"/>
              </w:rPr>
              <w:t xml:space="preserve">Nr.5 "Dienesta pienākumu izpildes organizācija un kontrole sabiedriskās kārtības nodrošināšanas </w:t>
            </w:r>
            <w:r>
              <w:rPr>
                <w:rStyle w:val="Hyperlink"/>
                <w:iCs/>
                <w:color w:val="auto"/>
                <w:sz w:val="24"/>
                <w:u w:val="none"/>
              </w:rPr>
              <w:t>un satiksmes uzraudzības jomā";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2011. gada 4.janvāra </w:t>
            </w:r>
            <w:r w:rsidRPr="00BF0071">
              <w:rPr>
                <w:sz w:val="24"/>
              </w:rPr>
              <w:t>V</w:t>
            </w:r>
            <w:r>
              <w:rPr>
                <w:sz w:val="24"/>
              </w:rPr>
              <w:t>alsts policijas</w:t>
            </w:r>
            <w:r w:rsidRPr="00BF0071">
              <w:rPr>
                <w:sz w:val="24"/>
              </w:rPr>
              <w:t xml:space="preserve"> pavēle Nr.103 </w:t>
            </w:r>
            <w:r>
              <w:rPr>
                <w:sz w:val="24"/>
              </w:rPr>
              <w:t>,,</w:t>
            </w:r>
            <w:r w:rsidRPr="00BF0071">
              <w:rPr>
                <w:sz w:val="24"/>
              </w:rPr>
              <w:t>Par metodiskajiem norādījumiem</w:t>
            </w:r>
            <w:r>
              <w:rPr>
                <w:sz w:val="24"/>
              </w:rPr>
              <w:t>”;</w:t>
            </w:r>
            <w:r w:rsidRPr="00BF0071">
              <w:rPr>
                <w:sz w:val="24"/>
              </w:rPr>
              <w:t xml:space="preserve"> 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Autoru grupa profesora A. Kavaliera vadībā. Kriminālistika. Mācību grāmata, I daļa, IV izdevums, Rīga, Latvijas Policijas akadēmija, 2003</w:t>
            </w:r>
            <w:r>
              <w:rPr>
                <w:sz w:val="24"/>
              </w:rPr>
              <w:t>.;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lastRenderedPageBreak/>
              <w:t xml:space="preserve"> Autoru grupa profesora A. Kavaliera vadībā. Kriminālistika. Mācību grāmata, II daļa, IV izdevums, Latvijas Policijas</w:t>
            </w:r>
            <w:r>
              <w:rPr>
                <w:sz w:val="24"/>
              </w:rPr>
              <w:t xml:space="preserve"> akadēmija, Rīga, 2003.;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 xml:space="preserve"> Autoru grupa profesora A. Kavaliera vadībā. Kriminālistika. Mācību grāmata, III daļa, Latvijas Policijas akadēmija, Rīga, 1998.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Dubkēvičs L., Ķestere I. Saskarsme. Lietišķā etiķete. 2001.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Frīdmane N., Uzbraukums gājējam, Latvijas Tiesu ekspertīžu zinātniski pētnieciskā laboratorija, Rīga, 1996.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Konovālovs J., Jenzena V., Transporta negadījumu izmeklēšana, Latvijas Policijas akadēmija, Rīga 1996.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Omārova S. Cilvēks runā ar cilvēku. R, 1996.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Pīzs A. Ķermeņa valoda. R., 1996.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Reņģe V. Psiholoģija. Savstarpējo attiecību psiholoģija. R., Zvaigzne ABC, 2000.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Šmidts V., Līķa apskate notikuma vietā, Latvijas Policijas akadēmija, Rīga 1995.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</w:rPr>
              <w:t>Teteris O. Tiesu medicīnas esence, Rasa ABC, 2004.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061016">
              <w:rPr>
                <w:sz w:val="24"/>
                <w:lang w:val="ru-RU"/>
              </w:rPr>
              <w:t>Осмотр места дорожно-транспортного происшествия:</w:t>
            </w:r>
            <w:r w:rsidRPr="00061016">
              <w:rPr>
                <w:sz w:val="24"/>
              </w:rPr>
              <w:t xml:space="preserve"> </w:t>
            </w:r>
            <w:r w:rsidRPr="00061016">
              <w:rPr>
                <w:sz w:val="24"/>
                <w:lang w:val="ru-RU"/>
              </w:rPr>
              <w:t>Пособие. Москва 1970.</w:t>
            </w:r>
            <w:r>
              <w:rPr>
                <w:sz w:val="24"/>
              </w:rPr>
              <w:t>;</w:t>
            </w:r>
          </w:p>
          <w:p w:rsidR="00D90ED7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2F059C">
              <w:rPr>
                <w:sz w:val="24"/>
              </w:rPr>
              <w:t>Administratīvās rajona tiesas spriedums lietā Nr.A420750510 A03321-11/18 no 03.01.2012.</w:t>
            </w:r>
            <w:r>
              <w:rPr>
                <w:sz w:val="24"/>
              </w:rPr>
              <w:t>;</w:t>
            </w:r>
          </w:p>
          <w:p w:rsidR="00D90ED7" w:rsidRPr="001D7105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rStyle w:val="Hyperlink"/>
                <w:color w:val="auto"/>
                <w:sz w:val="24"/>
                <w:u w:val="none"/>
              </w:rPr>
            </w:pPr>
            <w:r w:rsidRPr="001D7105">
              <w:rPr>
                <w:rStyle w:val="Hyperlink"/>
                <w:iCs/>
                <w:color w:val="auto"/>
                <w:sz w:val="24"/>
                <w:u w:val="none"/>
              </w:rPr>
              <w:t>RRP KPP Sūdzību un iesniegumu nodaļas izskatīto lietu prakse;</w:t>
            </w:r>
          </w:p>
          <w:p w:rsidR="00D90ED7" w:rsidRDefault="001D7105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Multimediju materiāli „Policija</w:t>
            </w:r>
            <w:r w:rsidR="00D90ED7" w:rsidRPr="002F059C">
              <w:rPr>
                <w:sz w:val="24"/>
              </w:rPr>
              <w:t xml:space="preserve"> un sabiedrība”, „Konfliktu ri</w:t>
            </w:r>
            <w:r w:rsidR="00D90ED7">
              <w:rPr>
                <w:sz w:val="24"/>
              </w:rPr>
              <w:t>sināšana”, „Saskarsmes prasmes”;</w:t>
            </w:r>
          </w:p>
          <w:p w:rsidR="00D90ED7" w:rsidRPr="003A2EBF" w:rsidRDefault="00D90ED7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r w:rsidRPr="003A2EBF">
              <w:rPr>
                <w:sz w:val="24"/>
              </w:rPr>
              <w:t>www.ekspertize.vp.gov.lv ;</w:t>
            </w:r>
          </w:p>
          <w:p w:rsidR="00D90ED7" w:rsidRPr="001D7105" w:rsidRDefault="002220F0" w:rsidP="00D90ED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</w:rPr>
            </w:pPr>
            <w:hyperlink r:id="rId8" w:history="1">
              <w:r w:rsidR="00D90ED7" w:rsidRPr="001D7105">
                <w:rPr>
                  <w:rStyle w:val="Hyperlink"/>
                  <w:color w:val="auto"/>
                  <w:sz w:val="24"/>
                  <w:u w:val="none"/>
                </w:rPr>
                <w:t>www.intranet.vp.gov.lv/citi/expert/index.html</w:t>
              </w:r>
            </w:hyperlink>
            <w:r w:rsidR="00D90ED7" w:rsidRPr="001D7105">
              <w:rPr>
                <w:sz w:val="24"/>
              </w:rPr>
              <w:t>.</w:t>
            </w:r>
          </w:p>
          <w:p w:rsidR="00D90ED7" w:rsidRPr="003A2EBF" w:rsidRDefault="00D90ED7" w:rsidP="00D90ED7">
            <w:pPr>
              <w:suppressAutoHyphens w:val="0"/>
              <w:ind w:left="720"/>
              <w:jc w:val="both"/>
              <w:rPr>
                <w:sz w:val="24"/>
              </w:rPr>
            </w:pPr>
            <w:r w:rsidRPr="00D90ED7">
              <w:rPr>
                <w:sz w:val="24"/>
              </w:rPr>
              <w:br/>
            </w:r>
          </w:p>
        </w:tc>
      </w:tr>
    </w:tbl>
    <w:p w:rsidR="00D90ED7" w:rsidRDefault="00D90ED7" w:rsidP="00D90ED7">
      <w:pPr>
        <w:rPr>
          <w:color w:val="000000"/>
          <w:spacing w:val="-4"/>
          <w:w w:val="106"/>
          <w:szCs w:val="28"/>
        </w:rPr>
      </w:pPr>
      <w:r>
        <w:rPr>
          <w:sz w:val="20"/>
        </w:rPr>
        <w:lastRenderedPageBreak/>
        <w:tab/>
      </w:r>
    </w:p>
    <w:sectPr w:rsidR="00D90ED7" w:rsidSect="00F52F40">
      <w:headerReference w:type="first" r:id="rId9"/>
      <w:footerReference w:type="first" r:id="rId10"/>
      <w:pgSz w:w="11906" w:h="16838"/>
      <w:pgMar w:top="851" w:right="1134" w:bottom="851" w:left="1701" w:header="58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F0" w:rsidRDefault="002220F0">
      <w:r>
        <w:separator/>
      </w:r>
    </w:p>
  </w:endnote>
  <w:endnote w:type="continuationSeparator" w:id="0">
    <w:p w:rsidR="002220F0" w:rsidRDefault="0022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04" w:rsidRDefault="0022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F0" w:rsidRDefault="002220F0">
      <w:r>
        <w:separator/>
      </w:r>
    </w:p>
  </w:footnote>
  <w:footnote w:type="continuationSeparator" w:id="0">
    <w:p w:rsidR="002220F0" w:rsidRDefault="0022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04" w:rsidRDefault="0022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053E9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7"/>
    <w:rsid w:val="00160699"/>
    <w:rsid w:val="001D7105"/>
    <w:rsid w:val="002220F0"/>
    <w:rsid w:val="00265E9C"/>
    <w:rsid w:val="003C5DF8"/>
    <w:rsid w:val="0047486E"/>
    <w:rsid w:val="00570A54"/>
    <w:rsid w:val="006149CD"/>
    <w:rsid w:val="00743409"/>
    <w:rsid w:val="008143FD"/>
    <w:rsid w:val="008E6B5A"/>
    <w:rsid w:val="00BD5755"/>
    <w:rsid w:val="00D66C7B"/>
    <w:rsid w:val="00D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D9209A-C8D4-4A3C-A6B4-0B4852BC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90E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E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90E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D90ED7"/>
    <w:rPr>
      <w:color w:val="0000FF"/>
      <w:u w:val="single"/>
    </w:rPr>
  </w:style>
  <w:style w:type="paragraph" w:styleId="Header">
    <w:name w:val="header"/>
    <w:basedOn w:val="Normal"/>
    <w:link w:val="HeaderChar"/>
    <w:rsid w:val="00D90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D90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rsid w:val="00D90ED7"/>
    <w:pPr>
      <w:spacing w:before="100" w:after="100"/>
    </w:pPr>
    <w:rPr>
      <w:sz w:val="24"/>
      <w:szCs w:val="24"/>
    </w:rPr>
  </w:style>
  <w:style w:type="paragraph" w:customStyle="1" w:styleId="c2">
    <w:name w:val="c2"/>
    <w:basedOn w:val="Normal"/>
    <w:rsid w:val="00D90ED7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D90ED7"/>
  </w:style>
  <w:style w:type="paragraph" w:styleId="BalloonText">
    <w:name w:val="Balloon Text"/>
    <w:basedOn w:val="Normal"/>
    <w:link w:val="BalloonTextChar"/>
    <w:uiPriority w:val="99"/>
    <w:semiHidden/>
    <w:unhideWhenUsed/>
    <w:rsid w:val="00D9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net.vp.gov.lv/citi/exper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9988-0B49-4139-A8B4-8F2EBF5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4916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Jaurēna</dc:creator>
  <cp:keywords/>
  <dc:description/>
  <cp:lastModifiedBy>Amanda Čerpinska</cp:lastModifiedBy>
  <cp:revision>4</cp:revision>
  <cp:lastPrinted>2016-02-10T06:46:00Z</cp:lastPrinted>
  <dcterms:created xsi:type="dcterms:W3CDTF">2016-02-10T06:52:00Z</dcterms:created>
  <dcterms:modified xsi:type="dcterms:W3CDTF">2019-07-04T07:55:00Z</dcterms:modified>
</cp:coreProperties>
</file>